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88D2" w14:textId="63FF56E1"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Na temelju članka </w:t>
      </w:r>
      <w:r w:rsidR="00547AD8">
        <w:rPr>
          <w:rFonts w:ascii="Times New Roman" w:hAnsi="Times New Roman"/>
          <w:sz w:val="24"/>
          <w:szCs w:val="24"/>
          <w:lang w:val="hr-HR"/>
        </w:rPr>
        <w:t>19.</w:t>
      </w:r>
      <w:r w:rsidRPr="007B3270">
        <w:rPr>
          <w:rFonts w:ascii="Times New Roman" w:hAnsi="Times New Roman"/>
          <w:sz w:val="24"/>
          <w:szCs w:val="24"/>
          <w:lang w:val="hr-HR"/>
        </w:rPr>
        <w:t xml:space="preserve"> Statuta </w:t>
      </w:r>
      <w:r w:rsidR="00547AD8">
        <w:rPr>
          <w:rFonts w:ascii="Times New Roman" w:hAnsi="Times New Roman"/>
          <w:sz w:val="24"/>
          <w:szCs w:val="24"/>
          <w:lang w:val="hr-HR"/>
        </w:rPr>
        <w:t xml:space="preserve">Dječjeg vrtića „Smokvica“ (u daljnjem tekstu Dječji vrtić) , </w:t>
      </w:r>
      <w:r w:rsidRPr="007B3270">
        <w:rPr>
          <w:rFonts w:ascii="Times New Roman" w:hAnsi="Times New Roman"/>
          <w:sz w:val="24"/>
          <w:szCs w:val="24"/>
          <w:lang w:val="hr-HR"/>
        </w:rPr>
        <w:t xml:space="preserve">Upravno vijeće na </w:t>
      </w:r>
      <w:r w:rsidR="00547AD8">
        <w:rPr>
          <w:rFonts w:ascii="Times New Roman" w:hAnsi="Times New Roman"/>
          <w:sz w:val="24"/>
          <w:szCs w:val="24"/>
          <w:lang w:val="hr-HR"/>
        </w:rPr>
        <w:t xml:space="preserve">sjednici održanoj </w:t>
      </w:r>
      <w:r w:rsidR="004F37EC">
        <w:rPr>
          <w:rFonts w:ascii="Times New Roman" w:hAnsi="Times New Roman"/>
          <w:sz w:val="24"/>
          <w:szCs w:val="24"/>
          <w:lang w:val="hr-HR"/>
        </w:rPr>
        <w:t>16.4.</w:t>
      </w:r>
      <w:r w:rsidR="00547AD8">
        <w:rPr>
          <w:rFonts w:ascii="Times New Roman" w:hAnsi="Times New Roman"/>
          <w:sz w:val="24"/>
          <w:szCs w:val="24"/>
          <w:lang w:val="hr-HR"/>
        </w:rPr>
        <w:t>201</w:t>
      </w:r>
      <w:r w:rsidRPr="007B3270">
        <w:rPr>
          <w:rFonts w:ascii="Times New Roman" w:hAnsi="Times New Roman"/>
          <w:sz w:val="24"/>
          <w:szCs w:val="24"/>
          <w:lang w:val="hr-HR"/>
        </w:rPr>
        <w:t xml:space="preserve">9. godine, </w:t>
      </w:r>
      <w:r w:rsidR="00547AD8">
        <w:rPr>
          <w:rFonts w:ascii="Times New Roman" w:hAnsi="Times New Roman"/>
          <w:sz w:val="24"/>
          <w:szCs w:val="24"/>
          <w:lang w:val="hr-HR"/>
        </w:rPr>
        <w:t xml:space="preserve">na prijedlog ravnateljice Snježane Matešić, </w:t>
      </w:r>
      <w:r w:rsidRPr="007B3270">
        <w:rPr>
          <w:rFonts w:ascii="Times New Roman" w:hAnsi="Times New Roman"/>
          <w:sz w:val="24"/>
          <w:szCs w:val="24"/>
          <w:lang w:val="hr-HR"/>
        </w:rPr>
        <w:t>don</w:t>
      </w:r>
      <w:r w:rsidR="00547AD8">
        <w:rPr>
          <w:rFonts w:ascii="Times New Roman" w:hAnsi="Times New Roman"/>
          <w:sz w:val="24"/>
          <w:szCs w:val="24"/>
          <w:lang w:val="hr-HR"/>
        </w:rPr>
        <w:t>i</w:t>
      </w:r>
      <w:r w:rsidRPr="007B3270">
        <w:rPr>
          <w:rFonts w:ascii="Times New Roman" w:hAnsi="Times New Roman"/>
          <w:sz w:val="24"/>
          <w:szCs w:val="24"/>
          <w:lang w:val="hr-HR"/>
        </w:rPr>
        <w:t>jelo je</w:t>
      </w:r>
      <w:r w:rsidR="00547AD8">
        <w:rPr>
          <w:rFonts w:ascii="Times New Roman" w:hAnsi="Times New Roman"/>
          <w:sz w:val="24"/>
          <w:szCs w:val="24"/>
          <w:lang w:val="hr-HR"/>
        </w:rPr>
        <w:t>:</w:t>
      </w:r>
    </w:p>
    <w:p w14:paraId="705EE0F0" w14:textId="77777777" w:rsidR="007B3270" w:rsidRPr="007B3270" w:rsidRDefault="007B3270" w:rsidP="007B3270">
      <w:pPr>
        <w:jc w:val="center"/>
        <w:rPr>
          <w:rFonts w:ascii="Times New Roman" w:hAnsi="Times New Roman"/>
          <w:b/>
          <w:sz w:val="24"/>
          <w:szCs w:val="24"/>
          <w:lang w:val="hr-HR"/>
        </w:rPr>
      </w:pPr>
    </w:p>
    <w:p w14:paraId="02E852C0" w14:textId="77777777" w:rsidR="007B3270" w:rsidRPr="007B3270" w:rsidRDefault="007B3270" w:rsidP="007B3270">
      <w:pPr>
        <w:rPr>
          <w:rFonts w:ascii="Times New Roman" w:hAnsi="Times New Roman"/>
          <w:sz w:val="24"/>
          <w:szCs w:val="24"/>
          <w:lang w:val="hr-HR"/>
        </w:rPr>
      </w:pPr>
    </w:p>
    <w:p w14:paraId="25BB3118" w14:textId="77777777" w:rsidR="007B3270" w:rsidRPr="007B3270" w:rsidRDefault="007B3270" w:rsidP="007B3270">
      <w:pPr>
        <w:pStyle w:val="Naslov1"/>
        <w:jc w:val="center"/>
        <w:rPr>
          <w:rFonts w:ascii="Times New Roman" w:hAnsi="Times New Roman"/>
          <w:sz w:val="24"/>
          <w:szCs w:val="24"/>
        </w:rPr>
      </w:pPr>
      <w:r w:rsidRPr="007B3270">
        <w:rPr>
          <w:rFonts w:ascii="Times New Roman" w:hAnsi="Times New Roman"/>
          <w:sz w:val="24"/>
          <w:szCs w:val="24"/>
        </w:rPr>
        <w:t xml:space="preserve">P R A V </w:t>
      </w:r>
      <w:r w:rsidR="00547AD8">
        <w:rPr>
          <w:rFonts w:ascii="Times New Roman" w:hAnsi="Times New Roman"/>
          <w:sz w:val="24"/>
          <w:szCs w:val="24"/>
        </w:rPr>
        <w:t xml:space="preserve">I L N I K </w:t>
      </w:r>
    </w:p>
    <w:p w14:paraId="1957390B" w14:textId="77777777" w:rsidR="007B3270" w:rsidRPr="007B3270" w:rsidRDefault="007B3270" w:rsidP="007B3270">
      <w:pPr>
        <w:pStyle w:val="Naslov1"/>
        <w:jc w:val="center"/>
        <w:rPr>
          <w:rFonts w:ascii="Times New Roman" w:hAnsi="Times New Roman"/>
          <w:sz w:val="24"/>
          <w:szCs w:val="24"/>
        </w:rPr>
      </w:pPr>
      <w:r w:rsidRPr="007B3270">
        <w:rPr>
          <w:rFonts w:ascii="Times New Roman" w:hAnsi="Times New Roman"/>
          <w:sz w:val="24"/>
          <w:szCs w:val="24"/>
        </w:rPr>
        <w:t xml:space="preserve"> o naknadama putnih i drugih troškova</w:t>
      </w:r>
    </w:p>
    <w:p w14:paraId="423424E0" w14:textId="77777777" w:rsidR="007B3270" w:rsidRPr="007B3270" w:rsidRDefault="007B3270" w:rsidP="007B3270">
      <w:pPr>
        <w:jc w:val="center"/>
        <w:rPr>
          <w:rFonts w:ascii="Times New Roman" w:hAnsi="Times New Roman"/>
          <w:b/>
          <w:sz w:val="24"/>
          <w:szCs w:val="24"/>
          <w:lang w:val="hr-HR"/>
        </w:rPr>
      </w:pPr>
    </w:p>
    <w:p w14:paraId="657782F5" w14:textId="77777777" w:rsidR="007B3270" w:rsidRPr="007B3270" w:rsidRDefault="007B3270" w:rsidP="007B3270">
      <w:pPr>
        <w:rPr>
          <w:rFonts w:ascii="Times New Roman" w:hAnsi="Times New Roman"/>
          <w:sz w:val="24"/>
          <w:szCs w:val="24"/>
          <w:lang w:val="hr-HR"/>
        </w:rPr>
      </w:pPr>
    </w:p>
    <w:p w14:paraId="34E7EC30" w14:textId="77777777" w:rsidR="007B3270" w:rsidRPr="007B3270" w:rsidRDefault="007B3270" w:rsidP="007B3270">
      <w:pPr>
        <w:rPr>
          <w:rFonts w:ascii="Times New Roman" w:hAnsi="Times New Roman"/>
          <w:b/>
          <w:sz w:val="24"/>
          <w:szCs w:val="24"/>
          <w:lang w:val="hr-HR"/>
        </w:rPr>
      </w:pPr>
      <w:r w:rsidRPr="007B3270">
        <w:rPr>
          <w:rFonts w:ascii="Times New Roman" w:hAnsi="Times New Roman"/>
          <w:b/>
          <w:sz w:val="24"/>
          <w:szCs w:val="24"/>
          <w:lang w:val="hr-HR"/>
        </w:rPr>
        <w:t>I. OPĆE ODREDBE</w:t>
      </w:r>
    </w:p>
    <w:p w14:paraId="405CB897" w14:textId="77777777" w:rsidR="007B3270" w:rsidRPr="007B3270" w:rsidRDefault="007B3270" w:rsidP="007B3270">
      <w:pPr>
        <w:rPr>
          <w:rFonts w:ascii="Times New Roman" w:hAnsi="Times New Roman"/>
          <w:sz w:val="24"/>
          <w:szCs w:val="24"/>
          <w:lang w:val="hr-HR"/>
        </w:rPr>
      </w:pPr>
    </w:p>
    <w:p w14:paraId="402259D0"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w:t>
      </w:r>
    </w:p>
    <w:p w14:paraId="00DC5C0E" w14:textId="77777777" w:rsidR="007B3270" w:rsidRPr="007B3270" w:rsidRDefault="007B3270" w:rsidP="007B3270">
      <w:pPr>
        <w:jc w:val="both"/>
        <w:rPr>
          <w:rFonts w:ascii="Times New Roman" w:hAnsi="Times New Roman"/>
          <w:sz w:val="24"/>
          <w:szCs w:val="24"/>
          <w:lang w:val="hr-HR"/>
        </w:rPr>
      </w:pPr>
    </w:p>
    <w:p w14:paraId="20C4303F"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Ovim Pravilnikom uređuje se način izdavanja i odobravanja putnih naloga, visina naknade za troškove službenih putovanja u zemlji i inozemstvu, uvjet za njihovu isplatu i način obračuna putnih i drugih troškova radnicima i os</w:t>
      </w:r>
      <w:r w:rsidR="00547AD8">
        <w:rPr>
          <w:rFonts w:ascii="Times New Roman" w:hAnsi="Times New Roman"/>
          <w:sz w:val="24"/>
          <w:szCs w:val="24"/>
          <w:lang w:val="hr-HR"/>
        </w:rPr>
        <w:t>obama koje nisu radnici</w:t>
      </w:r>
      <w:r w:rsidR="001956EF">
        <w:rPr>
          <w:rFonts w:ascii="Times New Roman" w:hAnsi="Times New Roman"/>
          <w:sz w:val="24"/>
          <w:szCs w:val="24"/>
          <w:lang w:val="hr-HR"/>
        </w:rPr>
        <w:t xml:space="preserve"> Dječjeg v</w:t>
      </w:r>
      <w:r w:rsidR="00547AD8">
        <w:rPr>
          <w:rFonts w:ascii="Times New Roman" w:hAnsi="Times New Roman"/>
          <w:sz w:val="24"/>
          <w:szCs w:val="24"/>
          <w:lang w:val="hr-HR"/>
        </w:rPr>
        <w:t>rtića</w:t>
      </w:r>
      <w:r w:rsidRPr="007B3270">
        <w:rPr>
          <w:rFonts w:ascii="Times New Roman" w:hAnsi="Times New Roman"/>
          <w:sz w:val="24"/>
          <w:szCs w:val="24"/>
          <w:lang w:val="hr-HR"/>
        </w:rPr>
        <w:t>.</w:t>
      </w:r>
    </w:p>
    <w:p w14:paraId="217BAC58" w14:textId="77777777" w:rsidR="007B3270" w:rsidRPr="007B3270" w:rsidRDefault="007B3270" w:rsidP="007B3270">
      <w:pPr>
        <w:rPr>
          <w:rFonts w:ascii="Times New Roman" w:hAnsi="Times New Roman"/>
          <w:sz w:val="24"/>
          <w:szCs w:val="24"/>
          <w:lang w:val="hr-HR"/>
        </w:rPr>
      </w:pPr>
    </w:p>
    <w:p w14:paraId="208F6794"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w:t>
      </w:r>
    </w:p>
    <w:p w14:paraId="38854C0E" w14:textId="77777777" w:rsidR="007B3270" w:rsidRPr="007B3270" w:rsidRDefault="007B3270" w:rsidP="007B3270">
      <w:pPr>
        <w:jc w:val="both"/>
        <w:rPr>
          <w:rFonts w:ascii="Times New Roman" w:hAnsi="Times New Roman"/>
          <w:sz w:val="24"/>
          <w:szCs w:val="24"/>
          <w:lang w:val="hr-HR"/>
        </w:rPr>
      </w:pPr>
    </w:p>
    <w:p w14:paraId="6CC38884"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Radnikom </w:t>
      </w:r>
      <w:r w:rsidR="00547AD8">
        <w:rPr>
          <w:rFonts w:ascii="Times New Roman" w:hAnsi="Times New Roman"/>
          <w:sz w:val="24"/>
          <w:szCs w:val="24"/>
          <w:lang w:val="hr-HR"/>
        </w:rPr>
        <w:t>Dječjeg vrtića</w:t>
      </w:r>
      <w:r w:rsidRPr="007B3270">
        <w:rPr>
          <w:rFonts w:ascii="Times New Roman" w:hAnsi="Times New Roman"/>
          <w:sz w:val="24"/>
          <w:szCs w:val="24"/>
          <w:lang w:val="hr-HR"/>
        </w:rPr>
        <w:t xml:space="preserve"> smatra se osoba koja s </w:t>
      </w:r>
      <w:r w:rsidR="00547AD8">
        <w:rPr>
          <w:rFonts w:ascii="Times New Roman" w:hAnsi="Times New Roman"/>
          <w:sz w:val="24"/>
          <w:szCs w:val="24"/>
          <w:lang w:val="hr-HR"/>
        </w:rPr>
        <w:t>Dječjim vrtićem</w:t>
      </w:r>
      <w:r w:rsidRPr="007B3270">
        <w:rPr>
          <w:rFonts w:ascii="Times New Roman" w:hAnsi="Times New Roman"/>
          <w:sz w:val="24"/>
          <w:szCs w:val="24"/>
          <w:lang w:val="hr-HR"/>
        </w:rPr>
        <w:t xml:space="preserve"> ima sklopljen ugovor o radu na određeno ili neodređeno vrijeme. </w:t>
      </w:r>
    </w:p>
    <w:p w14:paraId="245926CB" w14:textId="77777777" w:rsidR="007B3270" w:rsidRPr="007B3270" w:rsidRDefault="00547AD8" w:rsidP="007B3270">
      <w:pPr>
        <w:jc w:val="both"/>
        <w:rPr>
          <w:rFonts w:ascii="Times New Roman" w:hAnsi="Times New Roman"/>
          <w:sz w:val="24"/>
          <w:szCs w:val="24"/>
          <w:lang w:val="hr-HR"/>
        </w:rPr>
      </w:pPr>
      <w:r>
        <w:rPr>
          <w:rFonts w:ascii="Times New Roman" w:hAnsi="Times New Roman"/>
          <w:sz w:val="24"/>
          <w:szCs w:val="24"/>
          <w:lang w:val="hr-HR"/>
        </w:rPr>
        <w:t>Dječji vrtić može obraču</w:t>
      </w:r>
      <w:r w:rsidR="007B3270" w:rsidRPr="007B3270">
        <w:rPr>
          <w:rFonts w:ascii="Times New Roman" w:hAnsi="Times New Roman"/>
          <w:sz w:val="24"/>
          <w:szCs w:val="24"/>
          <w:lang w:val="hr-HR"/>
        </w:rPr>
        <w:t>n</w:t>
      </w:r>
      <w:r>
        <w:rPr>
          <w:rFonts w:ascii="Times New Roman" w:hAnsi="Times New Roman"/>
          <w:sz w:val="24"/>
          <w:szCs w:val="24"/>
          <w:lang w:val="hr-HR"/>
        </w:rPr>
        <w:t>a</w:t>
      </w:r>
      <w:r w:rsidR="007B3270" w:rsidRPr="007B3270">
        <w:rPr>
          <w:rFonts w:ascii="Times New Roman" w:hAnsi="Times New Roman"/>
          <w:sz w:val="24"/>
          <w:szCs w:val="24"/>
          <w:lang w:val="hr-HR"/>
        </w:rPr>
        <w:t>ti i isplatiti putne i druge troškove osobama koje nisu radnici</w:t>
      </w:r>
      <w:r>
        <w:rPr>
          <w:rFonts w:ascii="Times New Roman" w:hAnsi="Times New Roman"/>
          <w:sz w:val="24"/>
          <w:szCs w:val="24"/>
          <w:lang w:val="hr-HR"/>
        </w:rPr>
        <w:t xml:space="preserve"> Dječjeg vrtića</w:t>
      </w:r>
      <w:r w:rsidR="007B3270" w:rsidRPr="007B3270">
        <w:rPr>
          <w:rFonts w:ascii="Times New Roman" w:hAnsi="Times New Roman"/>
          <w:sz w:val="24"/>
          <w:szCs w:val="24"/>
          <w:lang w:val="hr-HR"/>
        </w:rPr>
        <w:t xml:space="preserve">, a koje je </w:t>
      </w:r>
      <w:r>
        <w:rPr>
          <w:rFonts w:ascii="Times New Roman" w:hAnsi="Times New Roman"/>
          <w:sz w:val="24"/>
          <w:szCs w:val="24"/>
          <w:lang w:val="hr-HR"/>
        </w:rPr>
        <w:t>Dječji vrtić angažirao</w:t>
      </w:r>
      <w:r w:rsidR="007B3270" w:rsidRPr="007B3270">
        <w:rPr>
          <w:rFonts w:ascii="Times New Roman" w:hAnsi="Times New Roman"/>
          <w:sz w:val="24"/>
          <w:szCs w:val="24"/>
          <w:lang w:val="hr-HR"/>
        </w:rPr>
        <w:t xml:space="preserve"> kao vanjske suradnike radi obavljanja poslova iz svog područja djelovanja (dalje u tekstu: vanjski suradnici) te osobama koje su radnici drugih odgojno-obrazovnih ustanova iz nadležnosti </w:t>
      </w:r>
      <w:r>
        <w:rPr>
          <w:rFonts w:ascii="Times New Roman" w:hAnsi="Times New Roman"/>
          <w:sz w:val="24"/>
          <w:szCs w:val="24"/>
          <w:lang w:val="hr-HR"/>
        </w:rPr>
        <w:t>Dječjeg vrtića</w:t>
      </w:r>
      <w:r w:rsidR="007B3270" w:rsidRPr="007B3270">
        <w:rPr>
          <w:rFonts w:ascii="Times New Roman" w:hAnsi="Times New Roman"/>
          <w:sz w:val="24"/>
          <w:szCs w:val="24"/>
          <w:lang w:val="hr-HR"/>
        </w:rPr>
        <w:t xml:space="preserve"> u slučajevima kada te osobe prisustvuju stručnim skupovima i drugim edukacijama koje organizira</w:t>
      </w:r>
      <w:r>
        <w:rPr>
          <w:rFonts w:ascii="Times New Roman" w:hAnsi="Times New Roman"/>
          <w:sz w:val="24"/>
          <w:szCs w:val="24"/>
          <w:lang w:val="hr-HR"/>
        </w:rPr>
        <w:t xml:space="preserve"> Dječji vrtić</w:t>
      </w:r>
      <w:r w:rsidR="007B3270" w:rsidRPr="007B3270">
        <w:rPr>
          <w:rFonts w:ascii="Times New Roman" w:hAnsi="Times New Roman"/>
          <w:sz w:val="24"/>
          <w:szCs w:val="24"/>
          <w:lang w:val="hr-HR"/>
        </w:rPr>
        <w:t>.</w:t>
      </w:r>
    </w:p>
    <w:p w14:paraId="0B31F086"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 </w:t>
      </w:r>
    </w:p>
    <w:p w14:paraId="15E4EFB1" w14:textId="77777777" w:rsidR="007B3270" w:rsidRPr="007B3270" w:rsidRDefault="007B3270" w:rsidP="007B3270">
      <w:pPr>
        <w:pStyle w:val="Naslov2"/>
        <w:rPr>
          <w:rFonts w:ascii="Times New Roman" w:hAnsi="Times New Roman"/>
          <w:szCs w:val="24"/>
          <w:lang w:val="hr-HR"/>
        </w:rPr>
      </w:pPr>
      <w:r w:rsidRPr="007B3270">
        <w:rPr>
          <w:rFonts w:ascii="Times New Roman" w:hAnsi="Times New Roman"/>
          <w:szCs w:val="24"/>
          <w:lang w:val="hr-HR"/>
        </w:rPr>
        <w:t>II. SLUŽBENO PUTOVANJE</w:t>
      </w:r>
    </w:p>
    <w:p w14:paraId="0ACC16D2" w14:textId="77777777" w:rsidR="007B3270" w:rsidRPr="007B3270" w:rsidRDefault="007B3270" w:rsidP="007B3270">
      <w:pPr>
        <w:rPr>
          <w:rFonts w:ascii="Times New Roman" w:hAnsi="Times New Roman"/>
          <w:sz w:val="24"/>
          <w:szCs w:val="24"/>
          <w:lang w:val="hr-HR"/>
        </w:rPr>
      </w:pPr>
    </w:p>
    <w:p w14:paraId="52942EA2"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3.</w:t>
      </w:r>
    </w:p>
    <w:p w14:paraId="19CDED79" w14:textId="77777777" w:rsidR="007B3270" w:rsidRPr="007B3270" w:rsidRDefault="007B3270" w:rsidP="007B3270">
      <w:pPr>
        <w:jc w:val="both"/>
        <w:rPr>
          <w:rFonts w:ascii="Times New Roman" w:hAnsi="Times New Roman"/>
          <w:sz w:val="24"/>
          <w:szCs w:val="24"/>
          <w:lang w:val="hr-HR"/>
        </w:rPr>
      </w:pPr>
    </w:p>
    <w:p w14:paraId="0C1BEEA9"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Pod službenim putovanjem u zemlji podrazumijeva se putovanje radnika izvan mjesta rada u drugo mjesto</w:t>
      </w:r>
      <w:r w:rsidR="000620B2">
        <w:rPr>
          <w:rFonts w:ascii="Times New Roman" w:hAnsi="Times New Roman"/>
          <w:sz w:val="24"/>
          <w:szCs w:val="24"/>
          <w:lang w:val="hr-HR"/>
        </w:rPr>
        <w:t xml:space="preserve"> radi izvršenja određenog posla ili sudjelovanja na stručnom skupu, seminaru ili edukaciji koja imaju za cilj jačanje kapaciteta radnika.</w:t>
      </w:r>
    </w:p>
    <w:p w14:paraId="269F899C" w14:textId="77777777" w:rsidR="007B3270" w:rsidRPr="007B3270" w:rsidRDefault="007B3270" w:rsidP="007B3270">
      <w:pPr>
        <w:rPr>
          <w:rFonts w:ascii="Times New Roman" w:hAnsi="Times New Roman"/>
          <w:sz w:val="24"/>
          <w:szCs w:val="24"/>
          <w:lang w:val="hr-HR"/>
        </w:rPr>
      </w:pPr>
    </w:p>
    <w:p w14:paraId="516EF2B3"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4.</w:t>
      </w:r>
    </w:p>
    <w:p w14:paraId="28618C61" w14:textId="77777777" w:rsidR="007B3270" w:rsidRPr="007B3270" w:rsidRDefault="007B3270" w:rsidP="007B3270">
      <w:pPr>
        <w:pStyle w:val="Tijeloteksta"/>
        <w:rPr>
          <w:rFonts w:ascii="Times New Roman" w:hAnsi="Times New Roman"/>
          <w:szCs w:val="24"/>
          <w:lang w:val="hr-HR"/>
        </w:rPr>
      </w:pPr>
    </w:p>
    <w:p w14:paraId="4153266D"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Pod službenim putovanjem u inozemstvo podrazumijeva se putovanje radnika iz Republike Hrvatske u stranu državu, iz jedne strane države u drugu i iz jednog mjesta u drugo mjesto na području strane države.</w:t>
      </w:r>
    </w:p>
    <w:p w14:paraId="2DF5FE7D" w14:textId="77777777" w:rsidR="007B3270" w:rsidRPr="007B3270" w:rsidRDefault="007B3270" w:rsidP="007B3270">
      <w:pPr>
        <w:jc w:val="both"/>
        <w:rPr>
          <w:rFonts w:ascii="Times New Roman" w:hAnsi="Times New Roman"/>
          <w:sz w:val="24"/>
          <w:szCs w:val="24"/>
          <w:lang w:val="hr-HR"/>
        </w:rPr>
      </w:pPr>
    </w:p>
    <w:p w14:paraId="5130C18C" w14:textId="77777777" w:rsidR="007B3270" w:rsidRPr="007B3270" w:rsidRDefault="007B3270" w:rsidP="007B3270">
      <w:pPr>
        <w:rPr>
          <w:rFonts w:ascii="Times New Roman" w:hAnsi="Times New Roman"/>
          <w:sz w:val="24"/>
          <w:szCs w:val="24"/>
          <w:lang w:val="hr-HR"/>
        </w:rPr>
      </w:pPr>
    </w:p>
    <w:p w14:paraId="567E0448"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5.</w:t>
      </w:r>
    </w:p>
    <w:p w14:paraId="3B7711A1" w14:textId="77777777" w:rsidR="007B3270" w:rsidRPr="007B3270" w:rsidRDefault="007B3270" w:rsidP="007B3270">
      <w:pPr>
        <w:pStyle w:val="Tijeloteksta"/>
        <w:rPr>
          <w:rFonts w:ascii="Times New Roman" w:hAnsi="Times New Roman"/>
          <w:szCs w:val="24"/>
          <w:lang w:val="hr-HR"/>
        </w:rPr>
      </w:pPr>
    </w:p>
    <w:p w14:paraId="61EC0E4D"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Prijevozno sredstvo koje radnik može koristiti na službenom putovanju određuje se u putnom nalogu kojeg izdaje</w:t>
      </w:r>
      <w:r w:rsidR="000620B2">
        <w:rPr>
          <w:rFonts w:ascii="Times New Roman" w:hAnsi="Times New Roman"/>
          <w:szCs w:val="24"/>
          <w:lang w:val="hr-HR"/>
        </w:rPr>
        <w:t xml:space="preserve"> i svojim potpisom i pečatom ovjerava Ravnatelj kao čelnik Dječjeg vrtića</w:t>
      </w:r>
      <w:r w:rsidRPr="007B3270">
        <w:rPr>
          <w:rFonts w:ascii="Times New Roman" w:hAnsi="Times New Roman"/>
          <w:szCs w:val="24"/>
          <w:lang w:val="hr-HR"/>
        </w:rPr>
        <w:t>.</w:t>
      </w:r>
    </w:p>
    <w:p w14:paraId="37ED7E62" w14:textId="77777777" w:rsidR="007B3270" w:rsidRPr="007B3270" w:rsidRDefault="007B3270" w:rsidP="007B3270">
      <w:pPr>
        <w:pStyle w:val="Tijeloteksta"/>
        <w:rPr>
          <w:rFonts w:ascii="Times New Roman" w:hAnsi="Times New Roman"/>
          <w:szCs w:val="24"/>
          <w:lang w:val="hr-HR"/>
        </w:rPr>
      </w:pPr>
    </w:p>
    <w:p w14:paraId="2D164A59" w14:textId="77777777" w:rsidR="007B3270" w:rsidRPr="007B3270" w:rsidRDefault="007B3270" w:rsidP="007B3270">
      <w:pPr>
        <w:pStyle w:val="Tijeloteksta"/>
        <w:jc w:val="center"/>
        <w:rPr>
          <w:rFonts w:ascii="Times New Roman" w:hAnsi="Times New Roman"/>
          <w:b/>
          <w:szCs w:val="24"/>
          <w:lang w:val="hr-HR"/>
        </w:rPr>
      </w:pPr>
    </w:p>
    <w:p w14:paraId="4B2EFC84" w14:textId="77777777" w:rsidR="007B3270" w:rsidRPr="007B3270" w:rsidRDefault="007B3270" w:rsidP="007B3270">
      <w:pPr>
        <w:rPr>
          <w:rFonts w:ascii="Times New Roman" w:hAnsi="Times New Roman"/>
          <w:b/>
          <w:sz w:val="24"/>
          <w:szCs w:val="24"/>
          <w:lang w:val="hr-HR"/>
        </w:rPr>
      </w:pPr>
    </w:p>
    <w:p w14:paraId="649A3908" w14:textId="77777777" w:rsidR="007B3270" w:rsidRPr="007B3270" w:rsidRDefault="007B3270" w:rsidP="007B3270">
      <w:pPr>
        <w:rPr>
          <w:rFonts w:ascii="Times New Roman" w:hAnsi="Times New Roman"/>
          <w:b/>
          <w:sz w:val="24"/>
          <w:szCs w:val="24"/>
          <w:lang w:val="hr-HR"/>
        </w:rPr>
      </w:pPr>
    </w:p>
    <w:p w14:paraId="0B8AC306" w14:textId="77777777" w:rsidR="007B3270" w:rsidRPr="007B3270" w:rsidRDefault="007B3270" w:rsidP="007B3270">
      <w:pPr>
        <w:rPr>
          <w:rFonts w:ascii="Times New Roman" w:hAnsi="Times New Roman"/>
          <w:b/>
          <w:sz w:val="24"/>
          <w:szCs w:val="24"/>
          <w:lang w:val="hr-HR"/>
        </w:rPr>
      </w:pPr>
    </w:p>
    <w:p w14:paraId="65686BDC" w14:textId="77777777" w:rsidR="007B3270" w:rsidRDefault="007B3270" w:rsidP="007B3270">
      <w:pPr>
        <w:rPr>
          <w:rFonts w:ascii="Times New Roman" w:hAnsi="Times New Roman"/>
          <w:b/>
          <w:sz w:val="24"/>
          <w:szCs w:val="24"/>
          <w:lang w:val="hr-HR"/>
        </w:rPr>
      </w:pPr>
    </w:p>
    <w:p w14:paraId="71FEB6FA" w14:textId="77777777" w:rsidR="000620B2" w:rsidRDefault="000620B2" w:rsidP="007B3270">
      <w:pPr>
        <w:rPr>
          <w:rFonts w:ascii="Times New Roman" w:hAnsi="Times New Roman"/>
          <w:b/>
          <w:sz w:val="24"/>
          <w:szCs w:val="24"/>
          <w:lang w:val="hr-HR"/>
        </w:rPr>
      </w:pPr>
    </w:p>
    <w:p w14:paraId="53BE8FC7" w14:textId="77777777" w:rsidR="000620B2" w:rsidRDefault="000620B2" w:rsidP="007B3270">
      <w:pPr>
        <w:rPr>
          <w:rFonts w:ascii="Times New Roman" w:hAnsi="Times New Roman"/>
          <w:b/>
          <w:sz w:val="24"/>
          <w:szCs w:val="24"/>
          <w:lang w:val="hr-HR"/>
        </w:rPr>
      </w:pPr>
    </w:p>
    <w:p w14:paraId="509EA1FB" w14:textId="77777777" w:rsidR="000620B2" w:rsidRDefault="000620B2" w:rsidP="007B3270">
      <w:pPr>
        <w:rPr>
          <w:rFonts w:ascii="Times New Roman" w:hAnsi="Times New Roman"/>
          <w:b/>
          <w:sz w:val="24"/>
          <w:szCs w:val="24"/>
          <w:lang w:val="hr-HR"/>
        </w:rPr>
      </w:pPr>
    </w:p>
    <w:p w14:paraId="70B8E81B" w14:textId="77777777" w:rsidR="000620B2" w:rsidRPr="007B3270" w:rsidRDefault="000620B2" w:rsidP="007B3270">
      <w:pPr>
        <w:rPr>
          <w:rFonts w:ascii="Times New Roman" w:hAnsi="Times New Roman"/>
          <w:b/>
          <w:sz w:val="24"/>
          <w:szCs w:val="24"/>
          <w:lang w:val="hr-HR"/>
        </w:rPr>
      </w:pPr>
    </w:p>
    <w:p w14:paraId="00AD506B" w14:textId="77777777" w:rsidR="007B3270" w:rsidRPr="007B3270" w:rsidRDefault="007B3270" w:rsidP="007B3270">
      <w:pPr>
        <w:rPr>
          <w:rFonts w:ascii="Times New Roman" w:hAnsi="Times New Roman"/>
          <w:b/>
          <w:sz w:val="24"/>
          <w:szCs w:val="24"/>
          <w:lang w:val="hr-HR"/>
        </w:rPr>
      </w:pPr>
    </w:p>
    <w:p w14:paraId="13F2CF0C" w14:textId="77777777" w:rsidR="007B3270" w:rsidRPr="007B3270" w:rsidRDefault="007B3270" w:rsidP="007B3270">
      <w:pPr>
        <w:rPr>
          <w:rFonts w:ascii="Times New Roman" w:hAnsi="Times New Roman"/>
          <w:b/>
          <w:sz w:val="24"/>
          <w:szCs w:val="24"/>
          <w:lang w:val="hr-HR"/>
        </w:rPr>
      </w:pPr>
      <w:r w:rsidRPr="007B3270">
        <w:rPr>
          <w:rFonts w:ascii="Times New Roman" w:hAnsi="Times New Roman"/>
          <w:b/>
          <w:sz w:val="24"/>
          <w:szCs w:val="24"/>
          <w:lang w:val="hr-HR"/>
        </w:rPr>
        <w:t>III. PUTNI NALOG</w:t>
      </w:r>
    </w:p>
    <w:p w14:paraId="64FDBF59" w14:textId="77777777" w:rsidR="007B3270" w:rsidRPr="007B3270" w:rsidRDefault="007B3270" w:rsidP="000620B2">
      <w:pPr>
        <w:rPr>
          <w:rFonts w:ascii="Times New Roman" w:hAnsi="Times New Roman"/>
          <w:b/>
          <w:sz w:val="24"/>
          <w:szCs w:val="24"/>
          <w:lang w:val="hr-HR"/>
        </w:rPr>
      </w:pPr>
    </w:p>
    <w:p w14:paraId="75A2A351"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6.</w:t>
      </w:r>
    </w:p>
    <w:p w14:paraId="7B6044D2" w14:textId="77777777" w:rsidR="007B3270" w:rsidRPr="007B3270" w:rsidRDefault="007B3270" w:rsidP="007B3270">
      <w:pPr>
        <w:pStyle w:val="Tijeloteksta"/>
        <w:rPr>
          <w:rFonts w:ascii="Times New Roman" w:hAnsi="Times New Roman"/>
          <w:szCs w:val="24"/>
          <w:lang w:val="hr-HR"/>
        </w:rPr>
      </w:pPr>
    </w:p>
    <w:p w14:paraId="373D29CB"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 xml:space="preserve">Službeno putovanje obavlja se na temelju putnog naloga. </w:t>
      </w:r>
    </w:p>
    <w:p w14:paraId="4079342D"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Putni nalog za službena putovanja u zemlji otvara se minimalno tri (3), a maksimalno sedam (7) radnih dana prije odlaska na put.</w:t>
      </w:r>
    </w:p>
    <w:p w14:paraId="04D37D9D"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Putni nalog za službena putovanja u inozemstvo otvara se minimalno petnaest (15) radnih dana prije odlaska na put.</w:t>
      </w:r>
    </w:p>
    <w:p w14:paraId="4086ACA7" w14:textId="77777777" w:rsidR="007B3270" w:rsidRPr="007B3270" w:rsidRDefault="007B3270" w:rsidP="007B3270">
      <w:pPr>
        <w:pStyle w:val="Tijeloteksta"/>
        <w:rPr>
          <w:rFonts w:ascii="Times New Roman" w:hAnsi="Times New Roman"/>
          <w:szCs w:val="24"/>
          <w:lang w:val="hr-HR"/>
        </w:rPr>
      </w:pPr>
    </w:p>
    <w:p w14:paraId="099A5A7D"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7.</w:t>
      </w:r>
    </w:p>
    <w:p w14:paraId="018E1C65" w14:textId="77777777" w:rsidR="007B3270" w:rsidRPr="007B3270" w:rsidRDefault="007B3270" w:rsidP="007B3270">
      <w:pPr>
        <w:jc w:val="both"/>
        <w:rPr>
          <w:rFonts w:ascii="Times New Roman" w:hAnsi="Times New Roman"/>
          <w:sz w:val="24"/>
          <w:szCs w:val="24"/>
          <w:lang w:val="hr-HR"/>
        </w:rPr>
      </w:pPr>
    </w:p>
    <w:p w14:paraId="43E3FDE5" w14:textId="77777777" w:rsidR="007B3270" w:rsidRPr="007B3270" w:rsidRDefault="000620B2" w:rsidP="007B3270">
      <w:pPr>
        <w:jc w:val="both"/>
        <w:rPr>
          <w:rFonts w:ascii="Times New Roman" w:hAnsi="Times New Roman"/>
          <w:sz w:val="24"/>
          <w:szCs w:val="24"/>
          <w:lang w:val="hr-HR"/>
        </w:rPr>
      </w:pPr>
      <w:r>
        <w:rPr>
          <w:rFonts w:ascii="Times New Roman" w:hAnsi="Times New Roman"/>
          <w:sz w:val="24"/>
          <w:szCs w:val="24"/>
          <w:lang w:val="hr-HR"/>
        </w:rPr>
        <w:t>Putne naloge u sjedištu Dječjeg vrtića</w:t>
      </w:r>
      <w:r w:rsidR="007B3270" w:rsidRPr="007B3270">
        <w:rPr>
          <w:rFonts w:ascii="Times New Roman" w:hAnsi="Times New Roman"/>
          <w:sz w:val="24"/>
          <w:szCs w:val="24"/>
          <w:lang w:val="hr-HR"/>
        </w:rPr>
        <w:t xml:space="preserve"> izdaje </w:t>
      </w:r>
      <w:r>
        <w:rPr>
          <w:rFonts w:ascii="Times New Roman" w:hAnsi="Times New Roman"/>
          <w:sz w:val="24"/>
          <w:szCs w:val="24"/>
          <w:lang w:val="hr-HR"/>
        </w:rPr>
        <w:t>tajnik</w:t>
      </w:r>
      <w:r w:rsidR="007B3270" w:rsidRPr="007B3270">
        <w:rPr>
          <w:rFonts w:ascii="Times New Roman" w:hAnsi="Times New Roman"/>
          <w:sz w:val="24"/>
          <w:szCs w:val="24"/>
          <w:lang w:val="hr-HR"/>
        </w:rPr>
        <w:t xml:space="preserve">, a potpisuje i odobrava </w:t>
      </w:r>
      <w:r w:rsidR="001956EF">
        <w:rPr>
          <w:rFonts w:ascii="Times New Roman" w:hAnsi="Times New Roman"/>
          <w:sz w:val="24"/>
          <w:szCs w:val="24"/>
          <w:lang w:val="hr-HR"/>
        </w:rPr>
        <w:t>ravnatelj Dječjeg vrtića</w:t>
      </w:r>
      <w:r w:rsidR="007B3270" w:rsidRPr="007B3270">
        <w:rPr>
          <w:rFonts w:ascii="Times New Roman" w:hAnsi="Times New Roman"/>
          <w:sz w:val="24"/>
          <w:szCs w:val="24"/>
          <w:lang w:val="hr-HR"/>
        </w:rPr>
        <w:t>.</w:t>
      </w:r>
    </w:p>
    <w:p w14:paraId="1C9024AB" w14:textId="77777777" w:rsidR="00C55552"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Izdavanje putnih naloga u slučaju spriječenosti i/ili odsutnosti </w:t>
      </w:r>
      <w:r w:rsidR="000620B2">
        <w:rPr>
          <w:rFonts w:ascii="Times New Roman" w:hAnsi="Times New Roman"/>
          <w:sz w:val="24"/>
          <w:szCs w:val="24"/>
          <w:lang w:val="hr-HR"/>
        </w:rPr>
        <w:t>tajnika</w:t>
      </w:r>
      <w:r w:rsidRPr="007B3270">
        <w:rPr>
          <w:rFonts w:ascii="Times New Roman" w:hAnsi="Times New Roman"/>
          <w:sz w:val="24"/>
          <w:szCs w:val="24"/>
          <w:lang w:val="hr-HR"/>
        </w:rPr>
        <w:t xml:space="preserve"> u sjedištu </w:t>
      </w:r>
      <w:r w:rsidR="00F31619">
        <w:rPr>
          <w:rFonts w:ascii="Times New Roman" w:hAnsi="Times New Roman"/>
          <w:sz w:val="24"/>
          <w:szCs w:val="24"/>
          <w:lang w:val="hr-HR"/>
        </w:rPr>
        <w:t>Dječjeg vrtića</w:t>
      </w:r>
      <w:r w:rsidRPr="007B3270">
        <w:rPr>
          <w:rFonts w:ascii="Times New Roman" w:hAnsi="Times New Roman"/>
          <w:sz w:val="24"/>
          <w:szCs w:val="24"/>
          <w:lang w:val="hr-HR"/>
        </w:rPr>
        <w:t xml:space="preserve"> –</w:t>
      </w:r>
      <w:r w:rsidR="00C55552">
        <w:rPr>
          <w:rFonts w:ascii="Times New Roman" w:hAnsi="Times New Roman"/>
          <w:sz w:val="24"/>
          <w:szCs w:val="24"/>
          <w:lang w:val="hr-HR"/>
        </w:rPr>
        <w:t>ravnatelj samostalno</w:t>
      </w:r>
      <w:r w:rsidR="001956EF">
        <w:rPr>
          <w:rFonts w:ascii="Times New Roman" w:hAnsi="Times New Roman"/>
          <w:sz w:val="24"/>
          <w:szCs w:val="24"/>
          <w:lang w:val="hr-HR"/>
        </w:rPr>
        <w:t>.</w:t>
      </w:r>
    </w:p>
    <w:p w14:paraId="60DB7755"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Izdavanje putnih naloga radnicima u slučaju spriječenosti i/ili odsutnosti </w:t>
      </w:r>
      <w:r w:rsidR="00C55552">
        <w:rPr>
          <w:rFonts w:ascii="Times New Roman" w:hAnsi="Times New Roman"/>
          <w:sz w:val="24"/>
          <w:szCs w:val="24"/>
          <w:lang w:val="hr-HR"/>
        </w:rPr>
        <w:t xml:space="preserve">tajnika i ravnatelja </w:t>
      </w:r>
      <w:r w:rsidRPr="007B3270">
        <w:rPr>
          <w:rFonts w:ascii="Times New Roman" w:hAnsi="Times New Roman"/>
          <w:sz w:val="24"/>
          <w:szCs w:val="24"/>
          <w:lang w:val="hr-HR"/>
        </w:rPr>
        <w:t>(iznimno u posebnim okolnostima poput bolovanja, koriš</w:t>
      </w:r>
      <w:r w:rsidR="00C55552">
        <w:rPr>
          <w:rFonts w:ascii="Times New Roman" w:hAnsi="Times New Roman"/>
          <w:sz w:val="24"/>
          <w:szCs w:val="24"/>
          <w:lang w:val="hr-HR"/>
        </w:rPr>
        <w:t>tenja godišnjeg odmora i sl.) – osnivač</w:t>
      </w:r>
      <w:r w:rsidRPr="007B3270">
        <w:rPr>
          <w:rFonts w:ascii="Times New Roman" w:hAnsi="Times New Roman"/>
          <w:sz w:val="24"/>
          <w:szCs w:val="24"/>
          <w:lang w:val="hr-HR"/>
        </w:rPr>
        <w:t>.</w:t>
      </w:r>
    </w:p>
    <w:p w14:paraId="5E7DCF18"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Potpisivanje putnih naloga u slučaju spriječenosti i/il</w:t>
      </w:r>
      <w:r w:rsidR="001956EF">
        <w:rPr>
          <w:rFonts w:ascii="Times New Roman" w:hAnsi="Times New Roman"/>
          <w:sz w:val="24"/>
          <w:szCs w:val="24"/>
          <w:lang w:val="hr-HR"/>
        </w:rPr>
        <w:t>i odsutnosti ravnatelja Dječjeg vrtića</w:t>
      </w:r>
      <w:r w:rsidRPr="007B3270">
        <w:rPr>
          <w:rFonts w:ascii="Times New Roman" w:hAnsi="Times New Roman"/>
          <w:sz w:val="24"/>
          <w:szCs w:val="24"/>
          <w:lang w:val="hr-HR"/>
        </w:rPr>
        <w:t xml:space="preserve"> – </w:t>
      </w:r>
      <w:r w:rsidR="00C55552">
        <w:rPr>
          <w:rFonts w:ascii="Times New Roman" w:hAnsi="Times New Roman"/>
          <w:sz w:val="24"/>
          <w:szCs w:val="24"/>
          <w:lang w:val="hr-HR"/>
        </w:rPr>
        <w:t>osnivač</w:t>
      </w:r>
      <w:r w:rsidRPr="007B3270">
        <w:rPr>
          <w:rFonts w:ascii="Times New Roman" w:hAnsi="Times New Roman"/>
          <w:sz w:val="24"/>
          <w:szCs w:val="24"/>
          <w:lang w:val="hr-HR"/>
        </w:rPr>
        <w:t>.</w:t>
      </w:r>
    </w:p>
    <w:p w14:paraId="1B7EB60B"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Prilikom odobravanja vrste prijevoza ovlaštene osobe obvezne su rukovoditi se načelom ekonomičnosti.</w:t>
      </w:r>
    </w:p>
    <w:p w14:paraId="671A942B" w14:textId="77777777" w:rsidR="007B3270" w:rsidRPr="007B3270" w:rsidRDefault="007B3270" w:rsidP="007B3270">
      <w:pPr>
        <w:jc w:val="both"/>
        <w:rPr>
          <w:rFonts w:ascii="Times New Roman" w:hAnsi="Times New Roman"/>
          <w:sz w:val="24"/>
          <w:szCs w:val="24"/>
          <w:lang w:val="hr-HR"/>
        </w:rPr>
      </w:pPr>
    </w:p>
    <w:p w14:paraId="01B31D1A"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8.</w:t>
      </w:r>
    </w:p>
    <w:p w14:paraId="4F701C00" w14:textId="77777777" w:rsidR="007B3270" w:rsidRPr="007B3270" w:rsidRDefault="007B3270" w:rsidP="007B3270">
      <w:pPr>
        <w:jc w:val="both"/>
        <w:rPr>
          <w:rFonts w:ascii="Times New Roman" w:hAnsi="Times New Roman"/>
          <w:sz w:val="24"/>
          <w:szCs w:val="24"/>
          <w:lang w:val="hr-HR"/>
        </w:rPr>
      </w:pPr>
    </w:p>
    <w:p w14:paraId="1AEF16A1"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Izdaci za službena putovanja (dnevnice, naknade prijevoznih troškova, naknade korištenja privatnog automobila u službene svrhe, troškovi noćenja i drugo) obračunavaju se na temelju urednog i vjerodostojnog putnog naloga i priloženih isprava kojima se dokazuju izdaci i drugi podaci navedeni na putnom nalogu.</w:t>
      </w:r>
    </w:p>
    <w:p w14:paraId="6143D4CF" w14:textId="77777777" w:rsidR="007B3270" w:rsidRPr="007B3270" w:rsidRDefault="007B3270" w:rsidP="007B3270">
      <w:pPr>
        <w:rPr>
          <w:rFonts w:ascii="Times New Roman" w:hAnsi="Times New Roman"/>
          <w:sz w:val="24"/>
          <w:szCs w:val="24"/>
          <w:lang w:val="hr-HR"/>
        </w:rPr>
      </w:pPr>
    </w:p>
    <w:p w14:paraId="0247FD7E" w14:textId="77777777" w:rsidR="007B3270" w:rsidRPr="007B3270" w:rsidRDefault="007B3270" w:rsidP="007B3270">
      <w:pPr>
        <w:jc w:val="center"/>
        <w:rPr>
          <w:rFonts w:ascii="Times New Roman" w:hAnsi="Times New Roman"/>
          <w:b/>
          <w:bCs/>
          <w:sz w:val="24"/>
          <w:szCs w:val="24"/>
          <w:lang w:val="hr-HR"/>
        </w:rPr>
      </w:pPr>
      <w:r w:rsidRPr="007B3270">
        <w:rPr>
          <w:rFonts w:ascii="Times New Roman" w:hAnsi="Times New Roman"/>
          <w:b/>
          <w:bCs/>
          <w:sz w:val="24"/>
          <w:szCs w:val="24"/>
          <w:lang w:val="hr-HR"/>
        </w:rPr>
        <w:t>Članak 9.</w:t>
      </w:r>
    </w:p>
    <w:p w14:paraId="1ED47AA8" w14:textId="77777777" w:rsidR="007B3270" w:rsidRPr="007B3270" w:rsidRDefault="007B3270" w:rsidP="007B3270">
      <w:pPr>
        <w:rPr>
          <w:rFonts w:ascii="Times New Roman" w:hAnsi="Times New Roman"/>
          <w:sz w:val="24"/>
          <w:szCs w:val="24"/>
          <w:lang w:val="hr-HR"/>
        </w:rPr>
      </w:pPr>
    </w:p>
    <w:p w14:paraId="58723521"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Putni nalog kao vjerodostojna isprava sadrži osobito sljedeće podatke:</w:t>
      </w:r>
    </w:p>
    <w:p w14:paraId="306D2960"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mjesto i datum izdavanja,</w:t>
      </w:r>
    </w:p>
    <w:p w14:paraId="66D9216A"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ime i prezime osobe koja se upućuje na službeno putovanje,</w:t>
      </w:r>
    </w:p>
    <w:p w14:paraId="32E3BBAC"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mjesto u koje osoba putuje, a kod putovanja u inozemstvo i naziv države u koju se putuje,</w:t>
      </w:r>
    </w:p>
    <w:p w14:paraId="65A378FE"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svrha putovanja,</w:t>
      </w:r>
    </w:p>
    <w:p w14:paraId="4B659B5D" w14:textId="77777777" w:rsidR="007B3270" w:rsidRPr="00762A89" w:rsidRDefault="007B3270" w:rsidP="00762A89">
      <w:pPr>
        <w:numPr>
          <w:ilvl w:val="0"/>
          <w:numId w:val="1"/>
        </w:numPr>
        <w:rPr>
          <w:rFonts w:ascii="Times New Roman" w:hAnsi="Times New Roman"/>
          <w:sz w:val="24"/>
          <w:szCs w:val="24"/>
          <w:lang w:val="hr-HR"/>
        </w:rPr>
      </w:pPr>
      <w:r w:rsidRPr="007B3270">
        <w:rPr>
          <w:rFonts w:ascii="Times New Roman" w:hAnsi="Times New Roman"/>
          <w:sz w:val="24"/>
          <w:szCs w:val="24"/>
          <w:lang w:val="hr-HR"/>
        </w:rPr>
        <w:t>vrijeme trajanja putovanja,</w:t>
      </w:r>
    </w:p>
    <w:p w14:paraId="140618A1"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program natjecanja i smotre, točan početak i planirani završetak, dnevni red sastanka državnog povjerenstva za natjecanja i smotre, vrijeme početka i završetka sastanka,</w:t>
      </w:r>
    </w:p>
    <w:p w14:paraId="48EB83CC"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podatke o prijevoznom sredstvu kojim se putuje (ako se putuje osobnim automobilom potrebno je navesti marku i registarsku oznaku automobila, početno i završno stanje brojila – kilometar/sat),</w:t>
      </w:r>
    </w:p>
    <w:p w14:paraId="0E2C0281"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potpis ovlaštene osobe,</w:t>
      </w:r>
    </w:p>
    <w:p w14:paraId="4968B6BA"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službeni pečat,</w:t>
      </w:r>
    </w:p>
    <w:p w14:paraId="5136C952"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iznos odobrenog predujma,</w:t>
      </w:r>
    </w:p>
    <w:p w14:paraId="3DD64121"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obračun troškova službenog putovanja u zemlji ili u inozemstvu,</w:t>
      </w:r>
    </w:p>
    <w:p w14:paraId="5F8D6FDE"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likvidaciju obračuna,</w:t>
      </w:r>
    </w:p>
    <w:p w14:paraId="50099288" w14:textId="77777777" w:rsidR="007B3270" w:rsidRPr="007B3270" w:rsidRDefault="007B3270" w:rsidP="007B3270">
      <w:pPr>
        <w:numPr>
          <w:ilvl w:val="0"/>
          <w:numId w:val="1"/>
        </w:numPr>
        <w:rPr>
          <w:rFonts w:ascii="Times New Roman" w:hAnsi="Times New Roman"/>
          <w:sz w:val="24"/>
          <w:szCs w:val="24"/>
          <w:lang w:val="hr-HR"/>
        </w:rPr>
      </w:pPr>
      <w:r w:rsidRPr="007B3270">
        <w:rPr>
          <w:rFonts w:ascii="Times New Roman" w:hAnsi="Times New Roman"/>
          <w:sz w:val="24"/>
          <w:szCs w:val="24"/>
          <w:lang w:val="hr-HR"/>
        </w:rPr>
        <w:t>izvješće s puta.</w:t>
      </w:r>
    </w:p>
    <w:p w14:paraId="1A47410D"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Uz putni nalog obavezno se prilažu isprave kojima se dokazuju nastali izdaci i to osobito: račun za utrošeno gorivo ako se putuje službenim automobilom računi za cestarine, putne karte ili potvrde putnih karata, računi za smještaj ukoliko isti nije organiziran od strane </w:t>
      </w:r>
      <w:r w:rsidR="00762A89">
        <w:rPr>
          <w:rFonts w:ascii="Times New Roman" w:hAnsi="Times New Roman"/>
          <w:sz w:val="24"/>
          <w:szCs w:val="24"/>
          <w:lang w:val="hr-HR"/>
        </w:rPr>
        <w:t>Dječjeg vrtića</w:t>
      </w:r>
      <w:r w:rsidRPr="007B3270">
        <w:rPr>
          <w:rFonts w:ascii="Times New Roman" w:hAnsi="Times New Roman"/>
          <w:sz w:val="24"/>
          <w:szCs w:val="24"/>
          <w:lang w:val="hr-HR"/>
        </w:rPr>
        <w:t>.</w:t>
      </w:r>
    </w:p>
    <w:p w14:paraId="3A975ACD" w14:textId="77777777" w:rsidR="007B3270" w:rsidRDefault="007B3270" w:rsidP="007B3270">
      <w:pPr>
        <w:jc w:val="both"/>
        <w:rPr>
          <w:rFonts w:ascii="Times New Roman" w:hAnsi="Times New Roman"/>
          <w:sz w:val="24"/>
          <w:szCs w:val="24"/>
          <w:lang w:val="hr-HR"/>
        </w:rPr>
      </w:pPr>
    </w:p>
    <w:p w14:paraId="5B834476" w14:textId="77777777" w:rsidR="00762A89" w:rsidRPr="007B3270" w:rsidRDefault="00762A89" w:rsidP="007B3270">
      <w:pPr>
        <w:jc w:val="both"/>
        <w:rPr>
          <w:rFonts w:ascii="Times New Roman" w:hAnsi="Times New Roman"/>
          <w:sz w:val="24"/>
          <w:szCs w:val="24"/>
          <w:lang w:val="hr-HR"/>
        </w:rPr>
      </w:pPr>
    </w:p>
    <w:p w14:paraId="55E6427A" w14:textId="77777777" w:rsidR="007B3270" w:rsidRPr="007B3270" w:rsidRDefault="007B3270" w:rsidP="007B3270">
      <w:pPr>
        <w:jc w:val="center"/>
        <w:rPr>
          <w:rFonts w:ascii="Times New Roman" w:hAnsi="Times New Roman"/>
          <w:b/>
          <w:sz w:val="24"/>
          <w:szCs w:val="24"/>
          <w:lang w:val="hr-HR"/>
        </w:rPr>
      </w:pPr>
    </w:p>
    <w:p w14:paraId="7D911377"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lastRenderedPageBreak/>
        <w:t>Članak 10.</w:t>
      </w:r>
    </w:p>
    <w:p w14:paraId="41A4B192" w14:textId="77777777" w:rsidR="007B3270" w:rsidRPr="007B3270" w:rsidRDefault="007B3270" w:rsidP="007B3270">
      <w:pPr>
        <w:rPr>
          <w:rFonts w:ascii="Times New Roman" w:hAnsi="Times New Roman"/>
          <w:sz w:val="24"/>
          <w:szCs w:val="24"/>
          <w:lang w:val="hr-HR"/>
        </w:rPr>
      </w:pPr>
    </w:p>
    <w:p w14:paraId="663CF2E5"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Evidenciju o izdanim putnim nalozima za</w:t>
      </w:r>
      <w:r w:rsidR="004810FE">
        <w:rPr>
          <w:rFonts w:ascii="Times New Roman" w:hAnsi="Times New Roman"/>
          <w:sz w:val="24"/>
          <w:szCs w:val="24"/>
          <w:lang w:val="hr-HR"/>
        </w:rPr>
        <w:t xml:space="preserve"> službena putovanja vodi tajnik. </w:t>
      </w:r>
      <w:r w:rsidRPr="007B3270">
        <w:rPr>
          <w:rFonts w:ascii="Times New Roman" w:hAnsi="Times New Roman"/>
          <w:sz w:val="24"/>
          <w:szCs w:val="24"/>
          <w:lang w:val="hr-HR"/>
        </w:rPr>
        <w:t xml:space="preserve">Konačni obračun i sami putni nalozi dostavljaju se </w:t>
      </w:r>
      <w:r w:rsidR="00F31619">
        <w:rPr>
          <w:rFonts w:ascii="Times New Roman" w:hAnsi="Times New Roman"/>
          <w:sz w:val="24"/>
          <w:szCs w:val="24"/>
          <w:lang w:val="hr-HR"/>
        </w:rPr>
        <w:t xml:space="preserve">voditelju </w:t>
      </w:r>
      <w:r w:rsidRPr="007B3270">
        <w:rPr>
          <w:rFonts w:ascii="Times New Roman" w:hAnsi="Times New Roman"/>
          <w:sz w:val="24"/>
          <w:szCs w:val="24"/>
          <w:lang w:val="hr-HR"/>
        </w:rPr>
        <w:t>računovodstvenih poslova</w:t>
      </w:r>
      <w:r w:rsidR="00F31619">
        <w:rPr>
          <w:rFonts w:ascii="Times New Roman" w:hAnsi="Times New Roman"/>
          <w:sz w:val="24"/>
          <w:szCs w:val="24"/>
          <w:lang w:val="hr-HR"/>
        </w:rPr>
        <w:t xml:space="preserve"> ili tvrtki čije poslovanje je odvojeno od poslovanja Dječjeg vrtića, a sa kojom Dječji vrtić ima ugovorni odnos </w:t>
      </w:r>
      <w:r w:rsidR="00931D89">
        <w:rPr>
          <w:rFonts w:ascii="Times New Roman" w:hAnsi="Times New Roman"/>
          <w:sz w:val="24"/>
          <w:szCs w:val="24"/>
          <w:lang w:val="hr-HR"/>
        </w:rPr>
        <w:t>u svrhu vođenja</w:t>
      </w:r>
      <w:r w:rsidR="00F31619">
        <w:rPr>
          <w:rFonts w:ascii="Times New Roman" w:hAnsi="Times New Roman"/>
          <w:sz w:val="24"/>
          <w:szCs w:val="24"/>
          <w:lang w:val="hr-HR"/>
        </w:rPr>
        <w:t xml:space="preserve"> računovodstvenih poslova</w:t>
      </w:r>
      <w:r w:rsidRPr="007B3270">
        <w:rPr>
          <w:rFonts w:ascii="Times New Roman" w:hAnsi="Times New Roman"/>
          <w:sz w:val="24"/>
          <w:szCs w:val="24"/>
          <w:lang w:val="hr-HR"/>
        </w:rPr>
        <w:t>.</w:t>
      </w:r>
    </w:p>
    <w:p w14:paraId="4B3F389F"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Evidencija treba sadržavati osnovne elemente putnog naloga, a to su: redni broj, datum izdavanja, prezime i ime osobe koja ide na službeno putovanje i radno mjesto, odredište i vrsta prijevoznog sredstva, svrha službenog putovanja, datum polaska i povratka i vrijeme trajanja putovanja.</w:t>
      </w:r>
    </w:p>
    <w:p w14:paraId="536C0826"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Evidencija se vodi putem knjige službenih putovanja. Knjiga službenih</w:t>
      </w:r>
      <w:r w:rsidR="00931D89">
        <w:rPr>
          <w:rFonts w:ascii="Times New Roman" w:hAnsi="Times New Roman"/>
          <w:sz w:val="24"/>
          <w:szCs w:val="24"/>
          <w:lang w:val="hr-HR"/>
        </w:rPr>
        <w:t xml:space="preserve"> putovanja nalazi se kod tajnika ravnateljice</w:t>
      </w:r>
      <w:r w:rsidRPr="007B3270">
        <w:rPr>
          <w:rFonts w:ascii="Times New Roman" w:hAnsi="Times New Roman"/>
          <w:sz w:val="24"/>
          <w:szCs w:val="24"/>
          <w:lang w:val="hr-HR"/>
        </w:rPr>
        <w:t>.</w:t>
      </w:r>
    </w:p>
    <w:p w14:paraId="72817238"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Putni listovi za službene a</w:t>
      </w:r>
      <w:r w:rsidR="00931D89">
        <w:rPr>
          <w:rFonts w:ascii="Times New Roman" w:hAnsi="Times New Roman"/>
          <w:sz w:val="24"/>
          <w:szCs w:val="24"/>
          <w:lang w:val="hr-HR"/>
        </w:rPr>
        <w:t>utomobile dostavljaju se tajniku ravnateljice</w:t>
      </w:r>
      <w:r w:rsidRPr="007B3270">
        <w:rPr>
          <w:rFonts w:ascii="Times New Roman" w:hAnsi="Times New Roman"/>
          <w:sz w:val="24"/>
          <w:szCs w:val="24"/>
          <w:lang w:val="hr-HR"/>
        </w:rPr>
        <w:t>.</w:t>
      </w:r>
    </w:p>
    <w:p w14:paraId="6B07B511" w14:textId="77777777" w:rsidR="007B3270" w:rsidRPr="007B3270" w:rsidRDefault="007B3270" w:rsidP="007B3270">
      <w:pPr>
        <w:rPr>
          <w:rFonts w:ascii="Times New Roman" w:hAnsi="Times New Roman"/>
          <w:sz w:val="24"/>
          <w:szCs w:val="24"/>
          <w:lang w:val="hr-HR"/>
        </w:rPr>
      </w:pPr>
    </w:p>
    <w:p w14:paraId="21BA4E94"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 </w:t>
      </w:r>
    </w:p>
    <w:p w14:paraId="036551EB" w14:textId="77777777" w:rsidR="007B3270" w:rsidRPr="007B3270" w:rsidRDefault="007B3270" w:rsidP="007B3270">
      <w:pPr>
        <w:rPr>
          <w:rFonts w:ascii="Times New Roman" w:hAnsi="Times New Roman"/>
          <w:b/>
          <w:sz w:val="24"/>
          <w:szCs w:val="24"/>
          <w:lang w:val="hr-HR"/>
        </w:rPr>
      </w:pPr>
      <w:r w:rsidRPr="007B3270">
        <w:rPr>
          <w:rFonts w:ascii="Times New Roman" w:hAnsi="Times New Roman"/>
          <w:b/>
          <w:sz w:val="24"/>
          <w:szCs w:val="24"/>
          <w:lang w:val="hr-HR"/>
        </w:rPr>
        <w:t xml:space="preserve">IV. TROŠKOVI PRIJEVOZA I OSTALI TROŠKOVI </w:t>
      </w:r>
    </w:p>
    <w:p w14:paraId="61046927" w14:textId="77777777" w:rsidR="007B3270" w:rsidRPr="007B3270" w:rsidRDefault="007B3270" w:rsidP="007B3270">
      <w:pPr>
        <w:ind w:left="360"/>
        <w:rPr>
          <w:rFonts w:ascii="Times New Roman" w:hAnsi="Times New Roman"/>
          <w:b/>
          <w:sz w:val="24"/>
          <w:szCs w:val="24"/>
          <w:lang w:val="hr-HR"/>
        </w:rPr>
      </w:pPr>
    </w:p>
    <w:p w14:paraId="0142F3A2" w14:textId="77777777" w:rsidR="007B3270" w:rsidRPr="007B3270" w:rsidRDefault="007B3270" w:rsidP="007B3270">
      <w:pPr>
        <w:jc w:val="center"/>
        <w:rPr>
          <w:rFonts w:ascii="Times New Roman" w:hAnsi="Times New Roman"/>
          <w:b/>
          <w:sz w:val="24"/>
          <w:szCs w:val="24"/>
          <w:lang w:val="hr-HR"/>
        </w:rPr>
      </w:pPr>
    </w:p>
    <w:p w14:paraId="00894800"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11.</w:t>
      </w:r>
    </w:p>
    <w:p w14:paraId="2D9BD9AE" w14:textId="77777777" w:rsidR="007B3270" w:rsidRPr="007B3270" w:rsidRDefault="007B3270" w:rsidP="007B3270">
      <w:pPr>
        <w:jc w:val="both"/>
        <w:rPr>
          <w:rFonts w:ascii="Times New Roman" w:hAnsi="Times New Roman"/>
          <w:sz w:val="24"/>
          <w:szCs w:val="24"/>
          <w:lang w:val="hr-HR"/>
        </w:rPr>
      </w:pPr>
    </w:p>
    <w:p w14:paraId="4EFAB798"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Radniku se nadoknađuju izdaci za prijevoz uz isključivo predočenje karte ili iznimno potvrde prijevoznika (javni prijevoz), a to su:</w:t>
      </w:r>
    </w:p>
    <w:p w14:paraId="03622970" w14:textId="77777777" w:rsidR="007B3270" w:rsidRPr="007B3270" w:rsidRDefault="007B3270" w:rsidP="007B3270">
      <w:pPr>
        <w:numPr>
          <w:ilvl w:val="0"/>
          <w:numId w:val="1"/>
        </w:numPr>
        <w:jc w:val="both"/>
        <w:rPr>
          <w:rFonts w:ascii="Times New Roman" w:hAnsi="Times New Roman"/>
          <w:sz w:val="24"/>
          <w:szCs w:val="24"/>
          <w:lang w:val="hr-HR"/>
        </w:rPr>
      </w:pPr>
      <w:r w:rsidRPr="007B3270">
        <w:rPr>
          <w:rFonts w:ascii="Times New Roman" w:hAnsi="Times New Roman"/>
          <w:sz w:val="24"/>
          <w:szCs w:val="24"/>
          <w:lang w:val="hr-HR"/>
        </w:rPr>
        <w:t>iznos cijene povratne karte ili potvrde prijevoznika za prijevoz vlakom, drugi razred</w:t>
      </w:r>
    </w:p>
    <w:p w14:paraId="67DC55FF" w14:textId="77777777" w:rsidR="007B3270" w:rsidRPr="007B3270" w:rsidRDefault="007B3270" w:rsidP="007B3270">
      <w:pPr>
        <w:numPr>
          <w:ilvl w:val="0"/>
          <w:numId w:val="1"/>
        </w:numPr>
        <w:jc w:val="both"/>
        <w:rPr>
          <w:rFonts w:ascii="Times New Roman" w:hAnsi="Times New Roman"/>
          <w:sz w:val="24"/>
          <w:szCs w:val="24"/>
          <w:lang w:val="hr-HR"/>
        </w:rPr>
      </w:pPr>
      <w:r w:rsidRPr="007B3270">
        <w:rPr>
          <w:rFonts w:ascii="Times New Roman" w:hAnsi="Times New Roman"/>
          <w:sz w:val="24"/>
          <w:szCs w:val="24"/>
          <w:lang w:val="hr-HR"/>
        </w:rPr>
        <w:t>iznos cijene povratne karte ili potvrde prijevoznika za prijevoz brodom,</w:t>
      </w:r>
    </w:p>
    <w:p w14:paraId="0ADC0D34" w14:textId="77777777" w:rsidR="007B3270" w:rsidRPr="007B3270" w:rsidRDefault="007B3270" w:rsidP="007B3270">
      <w:pPr>
        <w:numPr>
          <w:ilvl w:val="0"/>
          <w:numId w:val="1"/>
        </w:numPr>
        <w:jc w:val="both"/>
        <w:rPr>
          <w:rFonts w:ascii="Times New Roman" w:hAnsi="Times New Roman"/>
          <w:sz w:val="24"/>
          <w:szCs w:val="24"/>
          <w:lang w:val="hr-HR"/>
        </w:rPr>
      </w:pPr>
      <w:r w:rsidRPr="007B3270">
        <w:rPr>
          <w:rFonts w:ascii="Times New Roman" w:hAnsi="Times New Roman"/>
          <w:sz w:val="24"/>
          <w:szCs w:val="24"/>
          <w:lang w:val="hr-HR"/>
        </w:rPr>
        <w:t>iznos cijene povratne karte ili potvrde prijevoznika za prijevoz autobusom,</w:t>
      </w:r>
    </w:p>
    <w:p w14:paraId="36F33724" w14:textId="77777777" w:rsidR="007B3270" w:rsidRPr="007B3270" w:rsidRDefault="007B3270" w:rsidP="007B3270">
      <w:pPr>
        <w:numPr>
          <w:ilvl w:val="0"/>
          <w:numId w:val="1"/>
        </w:numPr>
        <w:jc w:val="both"/>
        <w:rPr>
          <w:rFonts w:ascii="Times New Roman" w:hAnsi="Times New Roman"/>
          <w:sz w:val="24"/>
          <w:szCs w:val="24"/>
          <w:lang w:val="hr-HR"/>
        </w:rPr>
      </w:pPr>
      <w:r w:rsidRPr="007B3270">
        <w:rPr>
          <w:rFonts w:ascii="Times New Roman" w:hAnsi="Times New Roman"/>
          <w:sz w:val="24"/>
          <w:szCs w:val="24"/>
          <w:lang w:val="hr-HR"/>
        </w:rPr>
        <w:t>iznos cijene povratne karte ili potvrde prijevoznika za prijevoz zrakoplovom, ekonomska klasa</w:t>
      </w:r>
    </w:p>
    <w:p w14:paraId="2B974336"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Iznimno kada radnik na istom službenom putovanju ima više destinacija te nije moguće dostaviti povratnu kartu priznat će se i nadoknaditi trošak jedinične cijene karte u oba smjera.</w:t>
      </w:r>
    </w:p>
    <w:p w14:paraId="64FA2E01"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Radnici su dužni za službena putovanja odabrati najekonomičnija prijevozna sredstva.</w:t>
      </w:r>
    </w:p>
    <w:p w14:paraId="6CC3CFD3" w14:textId="77777777" w:rsidR="007B3270" w:rsidRPr="007B3270" w:rsidRDefault="007B3270" w:rsidP="007B3270">
      <w:pPr>
        <w:jc w:val="both"/>
        <w:rPr>
          <w:rFonts w:ascii="Times New Roman" w:hAnsi="Times New Roman"/>
          <w:sz w:val="24"/>
          <w:szCs w:val="24"/>
          <w:lang w:val="hr-HR"/>
        </w:rPr>
      </w:pPr>
    </w:p>
    <w:p w14:paraId="2F08CE56" w14:textId="77777777" w:rsidR="007B3270" w:rsidRPr="007B3270" w:rsidRDefault="007B3270" w:rsidP="007B3270">
      <w:pPr>
        <w:jc w:val="both"/>
        <w:rPr>
          <w:rFonts w:ascii="Times New Roman" w:hAnsi="Times New Roman"/>
          <w:sz w:val="24"/>
          <w:szCs w:val="24"/>
          <w:lang w:val="hr-HR"/>
        </w:rPr>
      </w:pPr>
    </w:p>
    <w:p w14:paraId="7FE0764E"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12.</w:t>
      </w:r>
    </w:p>
    <w:p w14:paraId="61278FF6" w14:textId="77777777" w:rsidR="007B3270" w:rsidRPr="007B3270" w:rsidRDefault="007B3270" w:rsidP="007B3270">
      <w:pPr>
        <w:jc w:val="both"/>
        <w:rPr>
          <w:rFonts w:ascii="Times New Roman" w:hAnsi="Times New Roman"/>
          <w:sz w:val="24"/>
          <w:szCs w:val="24"/>
          <w:lang w:val="hr-HR"/>
        </w:rPr>
      </w:pPr>
    </w:p>
    <w:p w14:paraId="45CAB37F"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Iznimno, radniku može biti odobrena upotreba osobnog automobila u službene svrhe. Sukladno uredbi Vlade RH u tom slučaju radniku se nadoknađuju troškovi u visini neoporezivog iznosa prema poreznim pravilima na osnovu najkraće relacije prema autokarti. </w:t>
      </w:r>
    </w:p>
    <w:p w14:paraId="0C54F4E5" w14:textId="77777777" w:rsidR="007B3270" w:rsidRPr="007B3270" w:rsidRDefault="007B3270" w:rsidP="007B3270">
      <w:pPr>
        <w:jc w:val="both"/>
        <w:rPr>
          <w:rFonts w:ascii="Times New Roman" w:hAnsi="Times New Roman"/>
          <w:sz w:val="24"/>
          <w:szCs w:val="24"/>
          <w:lang w:val="hr-HR"/>
        </w:rPr>
      </w:pPr>
    </w:p>
    <w:p w14:paraId="32439BEE"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13.</w:t>
      </w:r>
    </w:p>
    <w:p w14:paraId="66C1CFC7" w14:textId="77777777" w:rsidR="007B3270" w:rsidRPr="007B3270" w:rsidRDefault="007B3270" w:rsidP="007B3270">
      <w:pPr>
        <w:jc w:val="both"/>
        <w:rPr>
          <w:rFonts w:ascii="Times New Roman" w:hAnsi="Times New Roman"/>
          <w:sz w:val="24"/>
          <w:szCs w:val="24"/>
          <w:lang w:val="hr-HR"/>
        </w:rPr>
      </w:pPr>
    </w:p>
    <w:p w14:paraId="344CE8B9"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Naknada za plaćanje korištenja autocesta, tunela, mostova, trajekata i naknada za korištenje garaže ili parkiranja prilikom korištenja službenih i osobnih automobila priznaju se u obračunu putnih troškova u visini stvarno nastalih troškova koji se dokazuju odgovarajućim potvrdama o plaćenoj naknadi, osim u slučaju kada radnik koristi osobni automobil na vlastitu odgovornost kako je to definirano u članka 12. ovog Pravilnika.</w:t>
      </w:r>
    </w:p>
    <w:p w14:paraId="0588DC79" w14:textId="77777777" w:rsidR="007B3270" w:rsidRPr="007B3270" w:rsidRDefault="007B3270" w:rsidP="007B3270">
      <w:pPr>
        <w:jc w:val="both"/>
        <w:rPr>
          <w:rFonts w:ascii="Times New Roman" w:hAnsi="Times New Roman"/>
          <w:sz w:val="24"/>
          <w:szCs w:val="24"/>
          <w:lang w:val="hr-HR"/>
        </w:rPr>
      </w:pPr>
    </w:p>
    <w:p w14:paraId="6E7ECA92" w14:textId="77777777" w:rsidR="007B3270" w:rsidRPr="007B3270" w:rsidRDefault="007B3270" w:rsidP="007B3270">
      <w:pPr>
        <w:pStyle w:val="Tijeloteksta"/>
        <w:jc w:val="center"/>
        <w:rPr>
          <w:rFonts w:ascii="Times New Roman" w:hAnsi="Times New Roman"/>
          <w:b/>
          <w:szCs w:val="24"/>
          <w:lang w:val="hr-HR"/>
        </w:rPr>
      </w:pPr>
      <w:r w:rsidRPr="007B3270">
        <w:rPr>
          <w:rFonts w:ascii="Times New Roman" w:hAnsi="Times New Roman"/>
          <w:b/>
          <w:szCs w:val="24"/>
          <w:lang w:val="hr-HR"/>
        </w:rPr>
        <w:t>Članak 14.</w:t>
      </w:r>
    </w:p>
    <w:p w14:paraId="112E4139" w14:textId="77777777" w:rsidR="007B3270" w:rsidRPr="007B3270" w:rsidRDefault="007B3270" w:rsidP="007B3270">
      <w:pPr>
        <w:pStyle w:val="Tijeloteksta"/>
        <w:rPr>
          <w:rFonts w:ascii="Times New Roman" w:hAnsi="Times New Roman"/>
          <w:szCs w:val="24"/>
          <w:lang w:val="hr-HR"/>
        </w:rPr>
      </w:pPr>
    </w:p>
    <w:p w14:paraId="3688D6B0"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 xml:space="preserve">Osobama koje nisu radnici </w:t>
      </w:r>
      <w:r w:rsidR="00931D89">
        <w:rPr>
          <w:rFonts w:ascii="Times New Roman" w:hAnsi="Times New Roman"/>
          <w:szCs w:val="24"/>
          <w:lang w:val="hr-HR"/>
        </w:rPr>
        <w:t>Dječjeg vrtića</w:t>
      </w:r>
      <w:r w:rsidRPr="007B3270">
        <w:rPr>
          <w:rFonts w:ascii="Times New Roman" w:hAnsi="Times New Roman"/>
          <w:szCs w:val="24"/>
          <w:lang w:val="hr-HR"/>
        </w:rPr>
        <w:t xml:space="preserve"> za obavljanje poslova iz područja djelovanja </w:t>
      </w:r>
      <w:r w:rsidR="00931D89">
        <w:rPr>
          <w:rFonts w:ascii="Times New Roman" w:hAnsi="Times New Roman"/>
          <w:szCs w:val="24"/>
          <w:lang w:val="hr-HR"/>
        </w:rPr>
        <w:t>Dječjeg vrtića</w:t>
      </w:r>
      <w:r w:rsidRPr="007B3270">
        <w:rPr>
          <w:rFonts w:ascii="Times New Roman" w:hAnsi="Times New Roman"/>
          <w:szCs w:val="24"/>
          <w:lang w:val="hr-HR"/>
        </w:rPr>
        <w:t xml:space="preserve"> priznaju se troškovi prijevoza do visine povratne karte najpovoljnijeg javnog prijevoza i to temeljem povratne putne karte ili potvrde prijevoznika o cijeni povratne putne karte koji se prilažu uz putne naloge.</w:t>
      </w:r>
    </w:p>
    <w:p w14:paraId="3AA0F382"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 xml:space="preserve">Vanjskim suradnicima </w:t>
      </w:r>
      <w:r w:rsidR="00931D89">
        <w:rPr>
          <w:rFonts w:ascii="Times New Roman" w:hAnsi="Times New Roman"/>
          <w:szCs w:val="24"/>
          <w:lang w:val="hr-HR"/>
        </w:rPr>
        <w:t>Dječji vrtić</w:t>
      </w:r>
      <w:r w:rsidRPr="007B3270">
        <w:rPr>
          <w:rFonts w:ascii="Times New Roman" w:hAnsi="Times New Roman"/>
          <w:szCs w:val="24"/>
          <w:lang w:val="hr-HR"/>
        </w:rPr>
        <w:t xml:space="preserve"> će trošak iz stavka 1. ovoga članka isplatiti na žiro-račun. </w:t>
      </w:r>
    </w:p>
    <w:p w14:paraId="4BAA8656"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 xml:space="preserve">Osobama koje su radnici drugih </w:t>
      </w:r>
      <w:r w:rsidR="00931D89">
        <w:rPr>
          <w:rFonts w:ascii="Times New Roman" w:hAnsi="Times New Roman"/>
          <w:szCs w:val="24"/>
          <w:lang w:val="hr-HR"/>
        </w:rPr>
        <w:t>odgojno-obrazovnih ustanova Dječji vrtić</w:t>
      </w:r>
      <w:r w:rsidRPr="007B3270">
        <w:rPr>
          <w:rFonts w:ascii="Times New Roman" w:hAnsi="Times New Roman"/>
          <w:szCs w:val="24"/>
          <w:lang w:val="hr-HR"/>
        </w:rPr>
        <w:t xml:space="preserve"> će trošak iz stavka 1. ovoga članka isplatiti putem refundacije istog odgojno-obrazovnoj ustanovi u kojoj je osoba zaposlena.</w:t>
      </w:r>
    </w:p>
    <w:p w14:paraId="67F06F5A"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lastRenderedPageBreak/>
        <w:t>Osobama koje su radnici drugih odgojno-obrazovnih ustanova u skladu s odredbama ovog Pravilnika putni nalog izdaje i odobrava ravnatelj te odgojno-obrazovne ustanove.</w:t>
      </w:r>
    </w:p>
    <w:p w14:paraId="0DECAEEF"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 xml:space="preserve">Ukoliko ravnatelj odgojno obrazovne ustanove odobri ili obračuna putne troškove drugačije nego što je propisano u stavku 1. ovoga članka, </w:t>
      </w:r>
      <w:r w:rsidR="00931D89">
        <w:rPr>
          <w:rFonts w:ascii="Times New Roman" w:hAnsi="Times New Roman"/>
          <w:szCs w:val="24"/>
          <w:lang w:val="hr-HR"/>
        </w:rPr>
        <w:t>Dječji vrtić</w:t>
      </w:r>
      <w:r w:rsidRPr="007B3270">
        <w:rPr>
          <w:rFonts w:ascii="Times New Roman" w:hAnsi="Times New Roman"/>
          <w:szCs w:val="24"/>
          <w:lang w:val="hr-HR"/>
        </w:rPr>
        <w:t xml:space="preserve"> neće refundirati tako nastali trošak.    </w:t>
      </w:r>
    </w:p>
    <w:p w14:paraId="4BFFB521" w14:textId="77777777" w:rsidR="007B3270" w:rsidRPr="007B3270" w:rsidRDefault="007B3270" w:rsidP="007B3270">
      <w:pPr>
        <w:rPr>
          <w:rFonts w:ascii="Times New Roman" w:hAnsi="Times New Roman"/>
          <w:sz w:val="24"/>
          <w:szCs w:val="24"/>
          <w:lang w:val="hr-HR"/>
        </w:rPr>
      </w:pPr>
    </w:p>
    <w:p w14:paraId="2BD49692" w14:textId="77777777" w:rsidR="007B3270" w:rsidRPr="007B3270" w:rsidRDefault="007B3270" w:rsidP="007B3270">
      <w:pPr>
        <w:rPr>
          <w:rFonts w:ascii="Times New Roman" w:hAnsi="Times New Roman"/>
          <w:b/>
          <w:sz w:val="24"/>
          <w:szCs w:val="24"/>
          <w:lang w:val="hr-HR"/>
        </w:rPr>
      </w:pPr>
      <w:r w:rsidRPr="007B3270">
        <w:rPr>
          <w:rFonts w:ascii="Times New Roman" w:hAnsi="Times New Roman"/>
          <w:b/>
          <w:sz w:val="24"/>
          <w:szCs w:val="24"/>
          <w:lang w:val="hr-HR"/>
        </w:rPr>
        <w:t>V. UTVRĐIVANJE VREMENA, DNEVNICE I TROŠKOVI NOĆENJA</w:t>
      </w:r>
    </w:p>
    <w:p w14:paraId="15A121E1" w14:textId="77777777" w:rsidR="007B3270" w:rsidRPr="007B3270" w:rsidRDefault="007B3270" w:rsidP="007B3270">
      <w:pPr>
        <w:ind w:left="360"/>
        <w:rPr>
          <w:rFonts w:ascii="Times New Roman" w:hAnsi="Times New Roman"/>
          <w:b/>
          <w:sz w:val="24"/>
          <w:szCs w:val="24"/>
          <w:lang w:val="hr-HR"/>
        </w:rPr>
      </w:pPr>
    </w:p>
    <w:p w14:paraId="619D691D" w14:textId="77777777" w:rsidR="007B3270" w:rsidRPr="007B3270" w:rsidRDefault="007B3270" w:rsidP="007B3270">
      <w:pPr>
        <w:rPr>
          <w:rFonts w:ascii="Times New Roman" w:hAnsi="Times New Roman"/>
          <w:sz w:val="24"/>
          <w:szCs w:val="24"/>
          <w:lang w:val="hr-HR"/>
        </w:rPr>
      </w:pPr>
    </w:p>
    <w:p w14:paraId="6ED65619"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15.</w:t>
      </w:r>
    </w:p>
    <w:p w14:paraId="2FB1F1BF"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Broj dnevnica utvrđuje se prema formuli:</w:t>
      </w:r>
    </w:p>
    <w:p w14:paraId="5893FF2E"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BR. DNEVICA = br. sati na putu / 24 = broj dana + ostatak sati</w:t>
      </w:r>
    </w:p>
    <w:p w14:paraId="40B17CE6"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Ukoliko je ostatak sati manji od 8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BR. DNEVNICA jednak je broju dana</w:t>
      </w:r>
    </w:p>
    <w:p w14:paraId="741160B0"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Ukoliko je ostatak sati veći od 8, a manji od 12 sati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BR. DNEVNICA je „broj dana“ + ½ dnevnice</w:t>
      </w:r>
    </w:p>
    <w:p w14:paraId="59B737AC"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Ukoliko je ostatak sati veći od 12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BR.DNEVNICA jednak je „broju dana“ + 1 cijela dnevnica</w:t>
      </w:r>
    </w:p>
    <w:p w14:paraId="64DFA583" w14:textId="77777777" w:rsidR="007B3270" w:rsidRPr="007B3270" w:rsidRDefault="007B3270" w:rsidP="007B3270">
      <w:pPr>
        <w:rPr>
          <w:rFonts w:ascii="Times New Roman" w:hAnsi="Times New Roman"/>
          <w:sz w:val="24"/>
          <w:szCs w:val="24"/>
          <w:lang w:val="hr-HR"/>
        </w:rPr>
      </w:pPr>
    </w:p>
    <w:p w14:paraId="72DD7F3C"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Primjer:</w:t>
      </w:r>
    </w:p>
    <w:p w14:paraId="3667092C"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Na putu je provedeno ukupno 76 sati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76/24 = 3 dana + 4 sata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radnik ostvaruje pravo na 3 dnevnice </w:t>
      </w:r>
    </w:p>
    <w:p w14:paraId="29D7B7E0"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Na putu je provedeno ukupno 81sati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81/24 = 3 dana + 9 sata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radnik ostvaruje pravo na 3 dnevnice + još ½ dnevnice </w:t>
      </w:r>
    </w:p>
    <w:p w14:paraId="53B5CC83"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Na putu je provedeno ukupno 90sati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90/24 = 3 dana + 18 sati </w:t>
      </w:r>
      <w:r w:rsidRPr="007B3270">
        <w:rPr>
          <w:rFonts w:ascii="Times New Roman" w:hAnsi="Times New Roman"/>
          <w:sz w:val="24"/>
          <w:szCs w:val="24"/>
          <w:lang w:val="hr-HR"/>
        </w:rPr>
        <w:sym w:font="Wingdings" w:char="F0E8"/>
      </w:r>
      <w:r w:rsidRPr="007B3270">
        <w:rPr>
          <w:rFonts w:ascii="Times New Roman" w:hAnsi="Times New Roman"/>
          <w:sz w:val="24"/>
          <w:szCs w:val="24"/>
          <w:lang w:val="hr-HR"/>
        </w:rPr>
        <w:t xml:space="preserve"> radnik ostvaruje pravo na 3 dnevnice + još 1 dnevnica </w:t>
      </w:r>
    </w:p>
    <w:p w14:paraId="0073AA04" w14:textId="77777777" w:rsidR="007B3270" w:rsidRPr="007B3270" w:rsidRDefault="007B3270" w:rsidP="007B3270">
      <w:pPr>
        <w:rPr>
          <w:rFonts w:ascii="Times New Roman" w:hAnsi="Times New Roman"/>
          <w:sz w:val="24"/>
          <w:szCs w:val="24"/>
          <w:lang w:val="hr-HR"/>
        </w:rPr>
      </w:pPr>
    </w:p>
    <w:p w14:paraId="704E088F"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Tako dobiven broj dnevnica množi se s jediničnom cijene 1 dnevnice odnosno 30% jedinične cijene dnevnice ukoliko je organizirano spavanje i prehrana.</w:t>
      </w:r>
    </w:p>
    <w:p w14:paraId="7CAB3D20" w14:textId="77777777" w:rsidR="007B3270" w:rsidRPr="007B3270" w:rsidRDefault="007B3270" w:rsidP="007B3270">
      <w:pPr>
        <w:rPr>
          <w:rFonts w:ascii="Times New Roman" w:hAnsi="Times New Roman"/>
          <w:b/>
          <w:sz w:val="24"/>
          <w:szCs w:val="24"/>
          <w:lang w:val="hr-HR"/>
        </w:rPr>
      </w:pPr>
    </w:p>
    <w:p w14:paraId="5054DEA6"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16.</w:t>
      </w:r>
    </w:p>
    <w:p w14:paraId="62EE610B" w14:textId="77777777" w:rsidR="007B3270" w:rsidRPr="007B3270" w:rsidRDefault="007B3270" w:rsidP="007B3270">
      <w:pPr>
        <w:jc w:val="both"/>
        <w:rPr>
          <w:rFonts w:ascii="Times New Roman" w:hAnsi="Times New Roman"/>
          <w:sz w:val="24"/>
          <w:szCs w:val="24"/>
          <w:lang w:val="hr-HR"/>
        </w:rPr>
      </w:pPr>
    </w:p>
    <w:p w14:paraId="6E0DBB8F"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Kada se za prijevoz na službenom putovanju u zemlji koristi vlak, autobus ili zrakoplov, kao vrijeme polaska uzima se vrijeme polaska vlaka ili autobusa sa stanice, odnosno autobusa sa terminala do zračne luke. Tome se dodaje još najviše jedan sat.</w:t>
      </w:r>
    </w:p>
    <w:p w14:paraId="1FE1519D"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Kao vrijeme dolaska u mjesto rada uzima se vrijeme dolaska vlaka ili autobusa na stanicu, odnosno autobusa na terminal zračne luke. Tome se dodaje još najviše jedan sat. </w:t>
      </w:r>
    </w:p>
    <w:p w14:paraId="2204C6D5"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Kada se na službenom putovanju koristi službeni automobil, kao vrijeme polaska uzima se vrijeme odlaska iz sjedišta </w:t>
      </w:r>
      <w:r w:rsidR="00931D89">
        <w:rPr>
          <w:rFonts w:ascii="Times New Roman" w:hAnsi="Times New Roman"/>
          <w:sz w:val="24"/>
          <w:szCs w:val="24"/>
          <w:lang w:val="hr-HR"/>
        </w:rPr>
        <w:t>Dječjeg vrtića</w:t>
      </w:r>
      <w:r w:rsidRPr="007B3270">
        <w:rPr>
          <w:rFonts w:ascii="Times New Roman" w:hAnsi="Times New Roman"/>
          <w:sz w:val="24"/>
          <w:szCs w:val="24"/>
          <w:lang w:val="hr-HR"/>
        </w:rPr>
        <w:t xml:space="preserve">/Podružnice, a kao vrijeme završetka službenog putovanja uzima se vrijeme dolaska u sjedište </w:t>
      </w:r>
      <w:r w:rsidR="00931D89">
        <w:rPr>
          <w:rFonts w:ascii="Times New Roman" w:hAnsi="Times New Roman"/>
          <w:sz w:val="24"/>
          <w:szCs w:val="24"/>
          <w:lang w:val="hr-HR"/>
        </w:rPr>
        <w:t>Dječjeg vrtića</w:t>
      </w:r>
      <w:r w:rsidR="00CA7F3D">
        <w:rPr>
          <w:rFonts w:ascii="Times New Roman" w:hAnsi="Times New Roman"/>
          <w:sz w:val="24"/>
          <w:szCs w:val="24"/>
          <w:lang w:val="hr-HR"/>
        </w:rPr>
        <w:t xml:space="preserve"> </w:t>
      </w:r>
      <w:r w:rsidRPr="007B3270">
        <w:rPr>
          <w:rFonts w:ascii="Times New Roman" w:hAnsi="Times New Roman"/>
          <w:sz w:val="24"/>
          <w:szCs w:val="24"/>
          <w:lang w:val="hr-HR"/>
        </w:rPr>
        <w:t xml:space="preserve">Podružnice. Vrijeme odlaska/dolaska u sjedište </w:t>
      </w:r>
      <w:r w:rsidR="00931D89">
        <w:rPr>
          <w:rFonts w:ascii="Times New Roman" w:hAnsi="Times New Roman"/>
          <w:sz w:val="24"/>
          <w:szCs w:val="24"/>
          <w:lang w:val="hr-HR"/>
        </w:rPr>
        <w:t>Dječjeg vrtića</w:t>
      </w:r>
      <w:r w:rsidRPr="007B3270">
        <w:rPr>
          <w:rFonts w:ascii="Times New Roman" w:hAnsi="Times New Roman"/>
          <w:sz w:val="24"/>
          <w:szCs w:val="24"/>
          <w:lang w:val="hr-HR"/>
        </w:rPr>
        <w:t>/Podružnice ne može biti duže od jedan sat prema potvrdi ulaska/izlaska s autoceste ukoliko se koristi autocesta.</w:t>
      </w:r>
    </w:p>
    <w:p w14:paraId="2C4CA834"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Kada se na službenom putovanju koristi osobni automobil, kao vrijeme polaska uzima se vrijeme odlaska iz stana radnika, a kao vrijeme završetka službenog putovanja uzima se vrijeme dolaska u stan radnika. Vrijeme odlaska/dolaska u stan radnika ne može biti duže od jedan sat prema potvrdi ulaska/izlaska s autoceste ukoliko se koristi autocesta.</w:t>
      </w:r>
    </w:p>
    <w:p w14:paraId="13DDB008"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Jedan </w:t>
      </w:r>
      <w:r w:rsidR="00931D89">
        <w:rPr>
          <w:rFonts w:ascii="Times New Roman" w:hAnsi="Times New Roman"/>
          <w:sz w:val="24"/>
          <w:szCs w:val="24"/>
          <w:lang w:val="hr-HR"/>
        </w:rPr>
        <w:t>sat smatra se prosječnim vremeno</w:t>
      </w:r>
      <w:r w:rsidRPr="007B3270">
        <w:rPr>
          <w:rFonts w:ascii="Times New Roman" w:hAnsi="Times New Roman"/>
          <w:sz w:val="24"/>
          <w:szCs w:val="24"/>
          <w:lang w:val="hr-HR"/>
        </w:rPr>
        <w:t xml:space="preserve">m za dolazak/odlazak radnika od terminala javnog prijevoza do kuće i/ili odredišta, odnosno dolaska/odlaska na autocestu ukoliko je koristi. </w:t>
      </w:r>
    </w:p>
    <w:p w14:paraId="3AB6CDEA" w14:textId="77777777" w:rsidR="007B3270" w:rsidRPr="007B3270" w:rsidRDefault="007B3270" w:rsidP="007B3270">
      <w:pPr>
        <w:jc w:val="center"/>
        <w:rPr>
          <w:rFonts w:ascii="Times New Roman" w:hAnsi="Times New Roman"/>
          <w:b/>
          <w:sz w:val="24"/>
          <w:szCs w:val="24"/>
          <w:lang w:val="hr-HR"/>
        </w:rPr>
      </w:pPr>
    </w:p>
    <w:p w14:paraId="12066DE4" w14:textId="77777777" w:rsidR="007B3270" w:rsidRPr="007B3270" w:rsidRDefault="007B3270" w:rsidP="007B3270">
      <w:pPr>
        <w:jc w:val="center"/>
        <w:rPr>
          <w:rFonts w:ascii="Times New Roman" w:hAnsi="Times New Roman"/>
          <w:b/>
          <w:sz w:val="24"/>
          <w:szCs w:val="24"/>
          <w:lang w:val="hr-HR"/>
        </w:rPr>
      </w:pPr>
    </w:p>
    <w:p w14:paraId="1BB27C2D"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17.</w:t>
      </w:r>
    </w:p>
    <w:p w14:paraId="2952949A" w14:textId="77777777" w:rsidR="007B3270" w:rsidRPr="007B3270" w:rsidRDefault="007B3270" w:rsidP="007B3270">
      <w:pPr>
        <w:rPr>
          <w:rFonts w:ascii="Times New Roman" w:hAnsi="Times New Roman"/>
          <w:sz w:val="24"/>
          <w:szCs w:val="24"/>
        </w:rPr>
      </w:pPr>
    </w:p>
    <w:p w14:paraId="601BB202" w14:textId="77777777" w:rsidR="007B3270" w:rsidRPr="007B3270" w:rsidRDefault="007B3270" w:rsidP="007B3270">
      <w:pPr>
        <w:rPr>
          <w:rFonts w:ascii="Times New Roman" w:hAnsi="Times New Roman"/>
          <w:sz w:val="24"/>
          <w:szCs w:val="24"/>
        </w:rPr>
      </w:pPr>
      <w:proofErr w:type="spellStart"/>
      <w:r w:rsidRPr="007B3270">
        <w:rPr>
          <w:rFonts w:ascii="Times New Roman" w:hAnsi="Times New Roman"/>
          <w:sz w:val="24"/>
          <w:szCs w:val="24"/>
        </w:rPr>
        <w:t>Kada</w:t>
      </w:r>
      <w:proofErr w:type="spellEnd"/>
      <w:r w:rsidRPr="007B3270">
        <w:rPr>
          <w:rFonts w:ascii="Times New Roman" w:hAnsi="Times New Roman"/>
          <w:sz w:val="24"/>
          <w:szCs w:val="24"/>
        </w:rPr>
        <w:t xml:space="preserve"> je </w:t>
      </w:r>
      <w:proofErr w:type="spellStart"/>
      <w:r w:rsidRPr="007B3270">
        <w:rPr>
          <w:rFonts w:ascii="Times New Roman" w:hAnsi="Times New Roman"/>
          <w:sz w:val="24"/>
          <w:szCs w:val="24"/>
        </w:rPr>
        <w:t>radnik</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upućen</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na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službeno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putovanje</w:t>
      </w:r>
      <w:proofErr w:type="spellEnd"/>
      <w:r w:rsidRPr="007B3270">
        <w:rPr>
          <w:rFonts w:ascii="Times New Roman" w:hAnsi="Times New Roman"/>
          <w:sz w:val="24"/>
          <w:szCs w:val="24"/>
        </w:rPr>
        <w:t xml:space="preserve"> u </w:t>
      </w:r>
      <w:proofErr w:type="spellStart"/>
      <w:r w:rsidRPr="007B3270">
        <w:rPr>
          <w:rFonts w:ascii="Times New Roman" w:hAnsi="Times New Roman"/>
          <w:sz w:val="24"/>
          <w:szCs w:val="24"/>
        </w:rPr>
        <w:t>zemlji</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pripada</w:t>
      </w:r>
      <w:proofErr w:type="spellEnd"/>
      <w:r w:rsidRPr="007B3270">
        <w:rPr>
          <w:rFonts w:ascii="Times New Roman" w:hAnsi="Times New Roman"/>
          <w:sz w:val="24"/>
          <w:szCs w:val="24"/>
        </w:rPr>
        <w:t xml:space="preserve"> mu </w:t>
      </w:r>
      <w:proofErr w:type="spellStart"/>
      <w:r w:rsidRPr="007B3270">
        <w:rPr>
          <w:rFonts w:ascii="Times New Roman" w:hAnsi="Times New Roman"/>
          <w:sz w:val="24"/>
          <w:szCs w:val="24"/>
        </w:rPr>
        <w:t>puna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naknada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troškova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prijevoza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dnevnica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naknada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punog</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iznosa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troškova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smještaja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sukladno</w:t>
      </w:r>
      <w:proofErr w:type="spellEnd"/>
      <w:r w:rsidRPr="007B3270">
        <w:rPr>
          <w:rFonts w:ascii="Times New Roman" w:hAnsi="Times New Roman"/>
          <w:sz w:val="24"/>
          <w:szCs w:val="24"/>
        </w:rPr>
        <w:t xml:space="preserve"> Uredbi Vlade </w:t>
      </w:r>
      <w:proofErr w:type="spellStart"/>
      <w:r w:rsidRPr="007B3270">
        <w:rPr>
          <w:rFonts w:ascii="Times New Roman" w:hAnsi="Times New Roman"/>
          <w:sz w:val="24"/>
          <w:szCs w:val="24"/>
        </w:rPr>
        <w:t>Republike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Hrvatske</w:t>
      </w:r>
      <w:proofErr w:type="spellEnd"/>
      <w:r w:rsidRPr="007B3270">
        <w:rPr>
          <w:rFonts w:ascii="Times New Roman" w:hAnsi="Times New Roman"/>
          <w:sz w:val="24"/>
          <w:szCs w:val="24"/>
        </w:rPr>
        <w:t>.</w:t>
      </w:r>
      <w:r w:rsidRPr="007B3270">
        <w:rPr>
          <w:rFonts w:ascii="Times New Roman" w:hAnsi="Times New Roman"/>
          <w:sz w:val="24"/>
          <w:szCs w:val="24"/>
        </w:rPr>
        <w:br/>
      </w:r>
      <w:proofErr w:type="spellStart"/>
      <w:r w:rsidRPr="007B3270">
        <w:rPr>
          <w:rFonts w:ascii="Times New Roman" w:hAnsi="Times New Roman"/>
          <w:sz w:val="24"/>
          <w:szCs w:val="24"/>
        </w:rPr>
        <w:t>Dnevnica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iznosi</w:t>
      </w:r>
      <w:proofErr w:type="spellEnd"/>
      <w:r w:rsidRPr="007B3270">
        <w:rPr>
          <w:rFonts w:ascii="Times New Roman" w:hAnsi="Times New Roman"/>
          <w:sz w:val="24"/>
          <w:szCs w:val="24"/>
        </w:rPr>
        <w:t xml:space="preserve"> 170 kuna po </w:t>
      </w:r>
      <w:proofErr w:type="spellStart"/>
      <w:r w:rsidRPr="007B3270">
        <w:rPr>
          <w:rFonts w:ascii="Times New Roman" w:hAnsi="Times New Roman"/>
          <w:sz w:val="24"/>
          <w:szCs w:val="24"/>
        </w:rPr>
        <w:t>danu</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Radnik</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ima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pravo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na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punu</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dnevnicu</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ako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putovanje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traje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više</w:t>
      </w:r>
      <w:proofErr w:type="spellEnd"/>
      <w:r w:rsidRPr="007B3270">
        <w:rPr>
          <w:rFonts w:ascii="Times New Roman" w:hAnsi="Times New Roman"/>
          <w:sz w:val="24"/>
          <w:szCs w:val="24"/>
        </w:rPr>
        <w:t xml:space="preserve"> od </w:t>
      </w:r>
      <w:r w:rsidRPr="007B3270">
        <w:rPr>
          <w:rFonts w:ascii="Times New Roman" w:hAnsi="Times New Roman"/>
          <w:sz w:val="24"/>
          <w:szCs w:val="24"/>
        </w:rPr>
        <w:lastRenderedPageBreak/>
        <w:t xml:space="preserve">12 sati, a </w:t>
      </w:r>
      <w:proofErr w:type="spellStart"/>
      <w:r w:rsidRPr="007B3270">
        <w:rPr>
          <w:rFonts w:ascii="Times New Roman" w:hAnsi="Times New Roman"/>
          <w:sz w:val="24"/>
          <w:szCs w:val="24"/>
        </w:rPr>
        <w:t>pola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dnevnice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ako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putovanje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traje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više</w:t>
      </w:r>
      <w:proofErr w:type="spellEnd"/>
      <w:r w:rsidRPr="007B3270">
        <w:rPr>
          <w:rFonts w:ascii="Times New Roman" w:hAnsi="Times New Roman"/>
          <w:sz w:val="24"/>
          <w:szCs w:val="24"/>
        </w:rPr>
        <w:t xml:space="preserve"> od 8 sati, a </w:t>
      </w:r>
      <w:proofErr w:type="spellStart"/>
      <w:r w:rsidRPr="007B3270">
        <w:rPr>
          <w:rFonts w:ascii="Times New Roman" w:hAnsi="Times New Roman"/>
          <w:sz w:val="24"/>
          <w:szCs w:val="24"/>
        </w:rPr>
        <w:t>manje</w:t>
      </w:r>
      <w:proofErr w:type="spellEnd"/>
      <w:r w:rsidRPr="007B3270">
        <w:rPr>
          <w:rFonts w:ascii="Times New Roman" w:hAnsi="Times New Roman"/>
          <w:sz w:val="24"/>
          <w:szCs w:val="24"/>
        </w:rPr>
        <w:t xml:space="preserve"> od 12 sati.</w:t>
      </w:r>
      <w:r w:rsidRPr="007B3270">
        <w:rPr>
          <w:rFonts w:ascii="Times New Roman" w:hAnsi="Times New Roman"/>
          <w:sz w:val="24"/>
          <w:szCs w:val="24"/>
        </w:rPr>
        <w:br/>
      </w:r>
      <w:proofErr w:type="spellStart"/>
      <w:r w:rsidRPr="007B3270">
        <w:rPr>
          <w:rFonts w:ascii="Times New Roman" w:hAnsi="Times New Roman"/>
          <w:sz w:val="24"/>
          <w:szCs w:val="24"/>
        </w:rPr>
        <w:t>Ako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radnik</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ima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plaćen</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smještaj</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tj</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spavanje</w:t>
      </w:r>
      <w:proofErr w:type="spellEnd"/>
      <w:r w:rsidRPr="007B3270">
        <w:rPr>
          <w:rFonts w:ascii="Times New Roman" w:hAnsi="Times New Roman"/>
          <w:sz w:val="24"/>
          <w:szCs w:val="24"/>
        </w:rPr>
        <w:t xml:space="preserve"> i </w:t>
      </w:r>
      <w:proofErr w:type="spellStart"/>
      <w:r w:rsidRPr="007B3270">
        <w:rPr>
          <w:rFonts w:ascii="Times New Roman" w:hAnsi="Times New Roman"/>
          <w:sz w:val="24"/>
          <w:szCs w:val="24"/>
        </w:rPr>
        <w:t>prehranu</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pripada</w:t>
      </w:r>
      <w:proofErr w:type="spellEnd"/>
      <w:r w:rsidRPr="007B3270">
        <w:rPr>
          <w:rFonts w:ascii="Times New Roman" w:hAnsi="Times New Roman"/>
          <w:sz w:val="24"/>
          <w:szCs w:val="24"/>
        </w:rPr>
        <w:t xml:space="preserve"> mu 30% </w:t>
      </w:r>
      <w:proofErr w:type="spellStart"/>
      <w:r w:rsidRPr="007B3270">
        <w:rPr>
          <w:rFonts w:ascii="Times New Roman" w:hAnsi="Times New Roman"/>
          <w:sz w:val="24"/>
          <w:szCs w:val="24"/>
        </w:rPr>
        <w:t>od</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dnevnice</w:t>
      </w:r>
      <w:proofErr w:type="spellEnd"/>
      <w:r w:rsidRPr="007B3270">
        <w:rPr>
          <w:rFonts w:ascii="Times New Roman" w:hAnsi="Times New Roman"/>
          <w:sz w:val="24"/>
          <w:szCs w:val="24"/>
        </w:rPr>
        <w:t>.</w:t>
      </w:r>
    </w:p>
    <w:p w14:paraId="2188DD4E" w14:textId="77777777" w:rsidR="007B3270" w:rsidRPr="007B3270" w:rsidRDefault="007B3270" w:rsidP="007B3270">
      <w:pPr>
        <w:rPr>
          <w:rFonts w:ascii="Times New Roman" w:hAnsi="Times New Roman"/>
          <w:sz w:val="24"/>
          <w:szCs w:val="24"/>
        </w:rPr>
      </w:pPr>
      <w:proofErr w:type="spellStart"/>
      <w:r w:rsidRPr="007B3270">
        <w:rPr>
          <w:rFonts w:ascii="Times New Roman" w:hAnsi="Times New Roman"/>
          <w:sz w:val="24"/>
          <w:szCs w:val="24"/>
        </w:rPr>
        <w:t>Ako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radnik</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ima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plaćen</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polupansion</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obvezan</w:t>
      </w:r>
      <w:proofErr w:type="spellEnd"/>
      <w:r w:rsidRPr="007B3270">
        <w:rPr>
          <w:rFonts w:ascii="Times New Roman" w:hAnsi="Times New Roman"/>
          <w:sz w:val="24"/>
          <w:szCs w:val="24"/>
        </w:rPr>
        <w:t xml:space="preserve"> je </w:t>
      </w:r>
      <w:proofErr w:type="spellStart"/>
      <w:r w:rsidRPr="007B3270">
        <w:rPr>
          <w:rFonts w:ascii="Times New Roman" w:hAnsi="Times New Roman"/>
          <w:sz w:val="24"/>
          <w:szCs w:val="24"/>
        </w:rPr>
        <w:t>uz</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putni</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nalog</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priložiti</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račun</w:t>
      </w:r>
      <w:proofErr w:type="spellEnd"/>
      <w:r w:rsidRPr="007B3270">
        <w:rPr>
          <w:rFonts w:ascii="Times New Roman" w:hAnsi="Times New Roman"/>
          <w:sz w:val="24"/>
          <w:szCs w:val="24"/>
        </w:rPr>
        <w:t xml:space="preserve"> za </w:t>
      </w:r>
      <w:proofErr w:type="spellStart"/>
      <w:r w:rsidRPr="007B3270">
        <w:rPr>
          <w:rFonts w:ascii="Times New Roman" w:hAnsi="Times New Roman"/>
          <w:sz w:val="24"/>
          <w:szCs w:val="24"/>
        </w:rPr>
        <w:t>obrok</w:t>
      </w:r>
      <w:proofErr w:type="spellEnd"/>
      <w:r w:rsidRPr="007B3270">
        <w:rPr>
          <w:rFonts w:ascii="Times New Roman" w:hAnsi="Times New Roman"/>
          <w:sz w:val="24"/>
          <w:szCs w:val="24"/>
        </w:rPr>
        <w:t xml:space="preserve"> koji je </w:t>
      </w:r>
      <w:proofErr w:type="spellStart"/>
      <w:r w:rsidRPr="007B3270">
        <w:rPr>
          <w:rFonts w:ascii="Times New Roman" w:hAnsi="Times New Roman"/>
          <w:sz w:val="24"/>
          <w:szCs w:val="24"/>
        </w:rPr>
        <w:t>predviđen</w:t>
      </w:r>
      <w:proofErr w:type="spellEnd"/>
      <w:r w:rsidRPr="007B3270">
        <w:rPr>
          <w:rFonts w:ascii="Times New Roman" w:hAnsi="Times New Roman"/>
          <w:sz w:val="24"/>
          <w:szCs w:val="24"/>
        </w:rPr>
        <w:t xml:space="preserve"> u </w:t>
      </w:r>
      <w:proofErr w:type="spellStart"/>
      <w:r w:rsidRPr="007B3270">
        <w:rPr>
          <w:rFonts w:ascii="Times New Roman" w:hAnsi="Times New Roman"/>
          <w:sz w:val="24"/>
          <w:szCs w:val="24"/>
        </w:rPr>
        <w:t>polupansionu</w:t>
      </w:r>
      <w:proofErr w:type="spellEnd"/>
      <w:r w:rsidRPr="007B3270">
        <w:rPr>
          <w:rFonts w:ascii="Times New Roman" w:hAnsi="Times New Roman"/>
          <w:sz w:val="24"/>
          <w:szCs w:val="24"/>
        </w:rPr>
        <w:t>.</w:t>
      </w:r>
      <w:r w:rsidRPr="007B3270">
        <w:rPr>
          <w:rFonts w:ascii="Times New Roman" w:hAnsi="Times New Roman"/>
          <w:sz w:val="24"/>
          <w:szCs w:val="24"/>
        </w:rPr>
        <w:br/>
      </w:r>
      <w:proofErr w:type="spellStart"/>
      <w:r w:rsidRPr="007B3270">
        <w:rPr>
          <w:rFonts w:ascii="Times New Roman" w:hAnsi="Times New Roman"/>
          <w:sz w:val="24"/>
          <w:szCs w:val="24"/>
        </w:rPr>
        <w:t>Ako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dođe</w:t>
      </w:r>
      <w:proofErr w:type="spellEnd"/>
      <w:r w:rsidRPr="007B3270">
        <w:rPr>
          <w:rFonts w:ascii="Times New Roman" w:hAnsi="Times New Roman"/>
          <w:sz w:val="24"/>
          <w:szCs w:val="24"/>
        </w:rPr>
        <w:t xml:space="preserve"> do </w:t>
      </w:r>
      <w:proofErr w:type="spellStart"/>
      <w:r w:rsidRPr="007B3270">
        <w:rPr>
          <w:rFonts w:ascii="Times New Roman" w:hAnsi="Times New Roman"/>
          <w:sz w:val="24"/>
          <w:szCs w:val="24"/>
        </w:rPr>
        <w:t>promjene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poreznih</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propisa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kojima</w:t>
      </w:r>
      <w:proofErr w:type="spellEnd"/>
      <w:r w:rsidRPr="007B3270">
        <w:rPr>
          <w:rFonts w:ascii="Times New Roman" w:hAnsi="Times New Roman"/>
          <w:sz w:val="24"/>
          <w:szCs w:val="24"/>
        </w:rPr>
        <w:t xml:space="preserve"> se </w:t>
      </w:r>
      <w:proofErr w:type="spellStart"/>
      <w:r w:rsidRPr="007B3270">
        <w:rPr>
          <w:rFonts w:ascii="Times New Roman" w:hAnsi="Times New Roman"/>
          <w:sz w:val="24"/>
          <w:szCs w:val="24"/>
        </w:rPr>
        <w:t>neoporezivi</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iznos</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dnevnice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povećava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od</w:t>
      </w:r>
      <w:proofErr w:type="spellEnd"/>
      <w:r w:rsidRPr="007B3270">
        <w:rPr>
          <w:rFonts w:ascii="Times New Roman" w:hAnsi="Times New Roman"/>
          <w:sz w:val="24"/>
          <w:szCs w:val="24"/>
        </w:rPr>
        <w:t xml:space="preserve"> dana </w:t>
      </w:r>
      <w:proofErr w:type="spellStart"/>
      <w:r w:rsidRPr="007B3270">
        <w:rPr>
          <w:rFonts w:ascii="Times New Roman" w:hAnsi="Times New Roman"/>
          <w:sz w:val="24"/>
          <w:szCs w:val="24"/>
        </w:rPr>
        <w:t>primjena</w:t>
      </w:r>
      <w:proofErr w:type="spellEnd"/>
      <w:r w:rsidRPr="007B3270">
        <w:rPr>
          <w:rFonts w:ascii="Times New Roman" w:hAnsi="Times New Roman"/>
          <w:sz w:val="24"/>
          <w:szCs w:val="24"/>
        </w:rPr>
        <w:t xml:space="preserve"> toga </w:t>
      </w:r>
      <w:proofErr w:type="spellStart"/>
      <w:r w:rsidRPr="007B3270">
        <w:rPr>
          <w:rFonts w:ascii="Times New Roman" w:hAnsi="Times New Roman"/>
          <w:sz w:val="24"/>
          <w:szCs w:val="24"/>
        </w:rPr>
        <w:t>propisa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toliko</w:t>
      </w:r>
      <w:proofErr w:type="spellEnd"/>
      <w:r w:rsidRPr="007B3270">
        <w:rPr>
          <w:rFonts w:ascii="Times New Roman" w:hAnsi="Times New Roman"/>
          <w:sz w:val="24"/>
          <w:szCs w:val="24"/>
        </w:rPr>
        <w:t xml:space="preserve"> se </w:t>
      </w:r>
      <w:proofErr w:type="spellStart"/>
      <w:r w:rsidRPr="007B3270">
        <w:rPr>
          <w:rFonts w:ascii="Times New Roman" w:hAnsi="Times New Roman"/>
          <w:sz w:val="24"/>
          <w:szCs w:val="24"/>
        </w:rPr>
        <w:t>povećava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iznos</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dnevnice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iz</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ovoga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članka</w:t>
      </w:r>
      <w:proofErr w:type="spellEnd"/>
      <w:r w:rsidRPr="007B3270">
        <w:rPr>
          <w:rFonts w:ascii="Times New Roman" w:hAnsi="Times New Roman"/>
          <w:sz w:val="24"/>
          <w:szCs w:val="24"/>
        </w:rPr>
        <w:t>.</w:t>
      </w:r>
      <w:r w:rsidRPr="007B3270">
        <w:rPr>
          <w:rFonts w:ascii="Times New Roman" w:hAnsi="Times New Roman"/>
          <w:sz w:val="24"/>
          <w:szCs w:val="24"/>
        </w:rPr>
        <w:br/>
      </w:r>
      <w:proofErr w:type="spellStart"/>
      <w:r w:rsidRPr="007B3270">
        <w:rPr>
          <w:rFonts w:ascii="Times New Roman" w:hAnsi="Times New Roman"/>
          <w:sz w:val="24"/>
          <w:szCs w:val="24"/>
        </w:rPr>
        <w:t>Dnevnica</w:t>
      </w:r>
      <w:proofErr w:type="spellEnd"/>
      <w:r w:rsidRPr="007B3270">
        <w:rPr>
          <w:rFonts w:ascii="Times New Roman" w:hAnsi="Times New Roman"/>
          <w:sz w:val="24"/>
          <w:szCs w:val="24"/>
        </w:rPr>
        <w:t xml:space="preserve"> za </w:t>
      </w:r>
      <w:proofErr w:type="spellStart"/>
      <w:r w:rsidRPr="007B3270">
        <w:rPr>
          <w:rFonts w:ascii="Times New Roman" w:hAnsi="Times New Roman"/>
          <w:sz w:val="24"/>
          <w:szCs w:val="24"/>
        </w:rPr>
        <w:t>putne</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troškove</w:t>
      </w:r>
      <w:proofErr w:type="spellEnd"/>
      <w:r w:rsidRPr="007B3270">
        <w:rPr>
          <w:rFonts w:ascii="Times New Roman" w:hAnsi="Times New Roman"/>
          <w:sz w:val="24"/>
          <w:szCs w:val="24"/>
        </w:rPr>
        <w:t xml:space="preserve"> u </w:t>
      </w:r>
      <w:proofErr w:type="spellStart"/>
      <w:r w:rsidRPr="007B3270">
        <w:rPr>
          <w:rFonts w:ascii="Times New Roman" w:hAnsi="Times New Roman"/>
          <w:sz w:val="24"/>
          <w:szCs w:val="24"/>
        </w:rPr>
        <w:t>inozemstvo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obračunava</w:t>
      </w:r>
      <w:proofErr w:type="spellEnd"/>
      <w:r w:rsidRPr="007B3270">
        <w:rPr>
          <w:rFonts w:ascii="Times New Roman" w:hAnsi="Times New Roman"/>
          <w:sz w:val="24"/>
          <w:szCs w:val="24"/>
        </w:rPr>
        <w:t xml:space="preserve"> se </w:t>
      </w:r>
      <w:proofErr w:type="spellStart"/>
      <w:r w:rsidRPr="007B3270">
        <w:rPr>
          <w:rFonts w:ascii="Times New Roman" w:hAnsi="Times New Roman"/>
          <w:sz w:val="24"/>
          <w:szCs w:val="24"/>
        </w:rPr>
        <w:t>na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način</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kao</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što</w:t>
      </w:r>
      <w:proofErr w:type="spellEnd"/>
      <w:r w:rsidRPr="007B3270">
        <w:rPr>
          <w:rFonts w:ascii="Times New Roman" w:hAnsi="Times New Roman"/>
          <w:sz w:val="24"/>
          <w:szCs w:val="24"/>
        </w:rPr>
        <w:t xml:space="preserve"> to </w:t>
      </w:r>
      <w:proofErr w:type="spellStart"/>
      <w:r w:rsidRPr="007B3270">
        <w:rPr>
          <w:rFonts w:ascii="Times New Roman" w:hAnsi="Times New Roman"/>
          <w:sz w:val="24"/>
          <w:szCs w:val="24"/>
        </w:rPr>
        <w:t>pripada</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zaposlenima</w:t>
      </w:r>
      <w:proofErr w:type="spellEnd"/>
      <w:r w:rsidRPr="007B3270">
        <w:rPr>
          <w:rFonts w:ascii="Times New Roman" w:hAnsi="Times New Roman"/>
          <w:sz w:val="24"/>
          <w:szCs w:val="24"/>
        </w:rPr>
        <w:t xml:space="preserve"> u </w:t>
      </w:r>
      <w:proofErr w:type="spellStart"/>
      <w:r w:rsidRPr="007B3270">
        <w:rPr>
          <w:rFonts w:ascii="Times New Roman" w:hAnsi="Times New Roman"/>
          <w:sz w:val="24"/>
          <w:szCs w:val="24"/>
        </w:rPr>
        <w:t>državnoj</w:t>
      </w:r>
      <w:proofErr w:type="spellEnd"/>
      <w:r w:rsidRPr="007B3270">
        <w:rPr>
          <w:rFonts w:ascii="Times New Roman" w:hAnsi="Times New Roman"/>
          <w:sz w:val="24"/>
          <w:szCs w:val="24"/>
        </w:rPr>
        <w:t xml:space="preserve"> </w:t>
      </w:r>
      <w:proofErr w:type="spellStart"/>
      <w:r w:rsidRPr="007B3270">
        <w:rPr>
          <w:rFonts w:ascii="Times New Roman" w:hAnsi="Times New Roman"/>
          <w:sz w:val="24"/>
          <w:szCs w:val="24"/>
        </w:rPr>
        <w:t>upravi</w:t>
      </w:r>
      <w:proofErr w:type="spellEnd"/>
      <w:r w:rsidRPr="007B3270">
        <w:rPr>
          <w:rFonts w:ascii="Times New Roman" w:hAnsi="Times New Roman"/>
          <w:sz w:val="24"/>
          <w:szCs w:val="24"/>
        </w:rPr>
        <w:t>.</w:t>
      </w:r>
    </w:p>
    <w:p w14:paraId="1A9EC65D" w14:textId="77777777" w:rsidR="007B3270" w:rsidRPr="007B3270" w:rsidRDefault="007B3270" w:rsidP="007B3270">
      <w:pPr>
        <w:rPr>
          <w:rFonts w:ascii="Times New Roman" w:hAnsi="Times New Roman"/>
          <w:b/>
          <w:sz w:val="24"/>
          <w:szCs w:val="24"/>
          <w:lang w:val="hr-HR"/>
        </w:rPr>
      </w:pPr>
    </w:p>
    <w:p w14:paraId="582CAD22"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18.</w:t>
      </w:r>
    </w:p>
    <w:p w14:paraId="44FAD8E7" w14:textId="77777777" w:rsidR="007B3270" w:rsidRPr="007B3270" w:rsidRDefault="007B3270" w:rsidP="007B3270">
      <w:pPr>
        <w:jc w:val="both"/>
        <w:rPr>
          <w:rFonts w:ascii="Times New Roman" w:hAnsi="Times New Roman"/>
          <w:sz w:val="24"/>
          <w:szCs w:val="24"/>
          <w:lang w:val="hr-HR"/>
        </w:rPr>
      </w:pPr>
    </w:p>
    <w:p w14:paraId="665FF0CE"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Dnevnice određene za stranu državu u koju se službeno putuje, obračunavaju se od sata prelaska hrvatske granice u odlasku, do sata prelaska hrvatske granice u povratku.</w:t>
      </w:r>
    </w:p>
    <w:p w14:paraId="09A5F557"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Ako se za službeno putovanje u inozemstvo koristi zrakoplov, devizna dnevnica se obračunava od sata polaska zrakoplova iz posljednje zračne luke u Republici Hrvatskoj do sata povratka zrakoplova u prvu zračnu luku u Republici Hrvatskoj.</w:t>
      </w:r>
    </w:p>
    <w:p w14:paraId="3EC1D0AA"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Ako se za službeno putovanje u inozemstvo koristi brod, devizna dnevnica se obračunava od sata polaska broda iz posljednjeg pristaništa u Hrvatskoj do sata povratka broda u prvo pristanište u Hrvatskoj.</w:t>
      </w:r>
    </w:p>
    <w:p w14:paraId="2C6EDD3B"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Ako se službeno putuje u više zemalja, u odlasku se obračunava devizna dnevnica utvrđena za stranu državu u kojoj se počinje službeno putovanje, a u povratku devizna dnevnica utvrđena za stranu državu u kojoj je službeno putovanje završeno. Za svako zadržavanje odnosno proputovanje kroz stranu državu koje traje duže od 12 sati obračunava se dnevnica za tu stranu državu.</w:t>
      </w:r>
    </w:p>
    <w:p w14:paraId="3429E13F" w14:textId="77777777" w:rsidR="007B3270" w:rsidRPr="007B3270" w:rsidRDefault="007B3270" w:rsidP="007B3270">
      <w:pPr>
        <w:jc w:val="both"/>
        <w:rPr>
          <w:rFonts w:ascii="Times New Roman" w:hAnsi="Times New Roman"/>
          <w:sz w:val="24"/>
          <w:szCs w:val="24"/>
          <w:lang w:val="hr-HR"/>
        </w:rPr>
      </w:pPr>
    </w:p>
    <w:p w14:paraId="45B30C4C" w14:textId="77777777" w:rsidR="007B3270" w:rsidRPr="007B3270" w:rsidRDefault="007B3270" w:rsidP="007B3270">
      <w:pPr>
        <w:jc w:val="both"/>
        <w:rPr>
          <w:rFonts w:ascii="Times New Roman" w:hAnsi="Times New Roman"/>
          <w:sz w:val="24"/>
          <w:szCs w:val="24"/>
          <w:lang w:val="hr-HR"/>
        </w:rPr>
      </w:pPr>
    </w:p>
    <w:p w14:paraId="00EB945C"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19.</w:t>
      </w:r>
    </w:p>
    <w:p w14:paraId="68A72B3E" w14:textId="77777777" w:rsidR="007B3270" w:rsidRPr="007B3270" w:rsidRDefault="007B3270" w:rsidP="007B3270">
      <w:pPr>
        <w:pStyle w:val="Tijeloteksta"/>
        <w:rPr>
          <w:rFonts w:ascii="Times New Roman" w:hAnsi="Times New Roman"/>
          <w:szCs w:val="24"/>
          <w:lang w:val="hr-HR"/>
        </w:rPr>
      </w:pPr>
    </w:p>
    <w:p w14:paraId="7032CE9A" w14:textId="77777777" w:rsidR="007B3270" w:rsidRPr="007B3270" w:rsidRDefault="007B3270" w:rsidP="007B3270">
      <w:pPr>
        <w:pStyle w:val="Tijeloteksta"/>
        <w:rPr>
          <w:rFonts w:ascii="Times New Roman" w:hAnsi="Times New Roman"/>
          <w:i/>
          <w:szCs w:val="24"/>
          <w:lang w:val="hr-HR"/>
        </w:rPr>
      </w:pPr>
      <w:r w:rsidRPr="007B3270">
        <w:rPr>
          <w:rFonts w:ascii="Times New Roman" w:hAnsi="Times New Roman"/>
          <w:szCs w:val="24"/>
          <w:lang w:val="hr-HR"/>
        </w:rPr>
        <w:t xml:space="preserve">Radniku na službenom putovanju koji zbog bolesti bude hospitaliziran, pripada za to vrijeme 50% dnevnice. </w:t>
      </w:r>
    </w:p>
    <w:p w14:paraId="682CD085" w14:textId="77777777" w:rsidR="007B3270" w:rsidRPr="007B3270" w:rsidRDefault="007B3270" w:rsidP="007B3270">
      <w:pPr>
        <w:rPr>
          <w:rFonts w:ascii="Times New Roman" w:hAnsi="Times New Roman"/>
          <w:sz w:val="24"/>
          <w:szCs w:val="24"/>
          <w:lang w:val="hr-HR"/>
        </w:rPr>
      </w:pPr>
    </w:p>
    <w:p w14:paraId="1A4871C9"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20.</w:t>
      </w:r>
    </w:p>
    <w:p w14:paraId="6841DBF9" w14:textId="77777777" w:rsidR="007B3270" w:rsidRPr="007B3270" w:rsidRDefault="007B3270" w:rsidP="007B3270">
      <w:pPr>
        <w:jc w:val="both"/>
        <w:rPr>
          <w:rFonts w:ascii="Times New Roman" w:hAnsi="Times New Roman"/>
          <w:sz w:val="24"/>
          <w:szCs w:val="24"/>
          <w:lang w:val="hr-HR"/>
        </w:rPr>
      </w:pPr>
    </w:p>
    <w:p w14:paraId="41A0C2E3"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Radniku upućenom na službeno putovanje u inozemstvo pripada naknada prema Odluci o visini dnevnice za službeno putovanje u inozemstvo za korisnike koji se financiraju iz sredstava državnog proračuna.</w:t>
      </w:r>
    </w:p>
    <w:p w14:paraId="4F6159BA"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 </w:t>
      </w:r>
    </w:p>
    <w:p w14:paraId="64BC178C" w14:textId="77777777" w:rsidR="007B3270" w:rsidRPr="007B3270" w:rsidRDefault="007B3270" w:rsidP="007B3270">
      <w:pPr>
        <w:jc w:val="both"/>
        <w:rPr>
          <w:rFonts w:ascii="Times New Roman" w:hAnsi="Times New Roman"/>
          <w:sz w:val="24"/>
          <w:szCs w:val="24"/>
          <w:lang w:val="hr-HR"/>
        </w:rPr>
      </w:pPr>
    </w:p>
    <w:p w14:paraId="1EE0540A" w14:textId="77777777" w:rsidR="007B3270" w:rsidRPr="007B3270" w:rsidRDefault="007B3270" w:rsidP="007B3270">
      <w:pPr>
        <w:jc w:val="both"/>
        <w:rPr>
          <w:rFonts w:ascii="Times New Roman" w:hAnsi="Times New Roman"/>
          <w:sz w:val="24"/>
          <w:szCs w:val="24"/>
          <w:lang w:val="hr-HR"/>
        </w:rPr>
      </w:pPr>
    </w:p>
    <w:p w14:paraId="1F04D8FA"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21.</w:t>
      </w:r>
    </w:p>
    <w:p w14:paraId="1804C464" w14:textId="77777777" w:rsidR="007B3270" w:rsidRPr="007B3270" w:rsidRDefault="007B3270" w:rsidP="007B3270">
      <w:pPr>
        <w:jc w:val="both"/>
        <w:rPr>
          <w:rFonts w:ascii="Times New Roman" w:hAnsi="Times New Roman"/>
          <w:sz w:val="24"/>
          <w:szCs w:val="24"/>
          <w:lang w:val="hr-HR"/>
        </w:rPr>
      </w:pPr>
    </w:p>
    <w:p w14:paraId="09EEF471"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Naknada za troškove noćenja priznaje se u pravilu na temelju plaćenog hotelskog računa za spavanje u hotelu s tri zvjezdice.</w:t>
      </w:r>
    </w:p>
    <w:p w14:paraId="2F244ACC"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Ako je u hotelskom računu u cijeni noćenja uračunat doručak, račun se priznaje u cijelosti.</w:t>
      </w:r>
    </w:p>
    <w:p w14:paraId="1E565358" w14:textId="77777777" w:rsidR="007B3270" w:rsidRPr="007B3270" w:rsidRDefault="007B3270" w:rsidP="007B3270">
      <w:pPr>
        <w:rPr>
          <w:rFonts w:ascii="Times New Roman" w:hAnsi="Times New Roman"/>
          <w:sz w:val="24"/>
          <w:szCs w:val="24"/>
          <w:lang w:val="hr-HR"/>
        </w:rPr>
      </w:pPr>
    </w:p>
    <w:p w14:paraId="70C82BA3" w14:textId="77777777" w:rsidR="007B3270" w:rsidRPr="007B3270" w:rsidRDefault="007B3270" w:rsidP="007B3270">
      <w:pPr>
        <w:rPr>
          <w:rFonts w:ascii="Times New Roman" w:hAnsi="Times New Roman"/>
          <w:b/>
          <w:sz w:val="24"/>
          <w:szCs w:val="24"/>
          <w:lang w:val="hr-HR"/>
        </w:rPr>
      </w:pPr>
      <w:r w:rsidRPr="007B3270">
        <w:rPr>
          <w:rFonts w:ascii="Times New Roman" w:hAnsi="Times New Roman"/>
          <w:b/>
          <w:sz w:val="24"/>
          <w:szCs w:val="24"/>
          <w:lang w:val="hr-HR"/>
        </w:rPr>
        <w:t>VI. OBRAČUN PUTNOG NALOGA</w:t>
      </w:r>
    </w:p>
    <w:p w14:paraId="4A3EEFCB" w14:textId="77777777" w:rsidR="007B3270" w:rsidRPr="007B3270" w:rsidRDefault="007B3270" w:rsidP="007B3270">
      <w:pPr>
        <w:rPr>
          <w:rFonts w:ascii="Times New Roman" w:hAnsi="Times New Roman"/>
          <w:sz w:val="24"/>
          <w:szCs w:val="24"/>
          <w:lang w:val="hr-HR"/>
        </w:rPr>
      </w:pPr>
    </w:p>
    <w:p w14:paraId="6B822805"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22.</w:t>
      </w:r>
    </w:p>
    <w:p w14:paraId="7B462985" w14:textId="77777777" w:rsidR="007B3270" w:rsidRPr="007B3270" w:rsidRDefault="007B3270" w:rsidP="007B3270">
      <w:pPr>
        <w:jc w:val="both"/>
        <w:rPr>
          <w:rFonts w:ascii="Times New Roman" w:hAnsi="Times New Roman"/>
          <w:sz w:val="24"/>
          <w:szCs w:val="24"/>
          <w:lang w:val="hr-HR"/>
        </w:rPr>
      </w:pPr>
    </w:p>
    <w:p w14:paraId="4DB3CE20"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Radnik je dužan podnijeti obračun putnih troškova u roku od 3 dana po završetku službenog putovanja u zemlji te u roku od 7 dana po završetku službenog putovanja u inozemstvo za to nadležnim osobama.</w:t>
      </w:r>
    </w:p>
    <w:p w14:paraId="05F77061"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Nadležna osoba koja je izdala putni nalog svojim potpisom na obračunskoj strani putnog naloga ovjerava da je službeno putovanje obavljeno sukladno trajanju navedenom u obračunu putnog naloga.</w:t>
      </w:r>
    </w:p>
    <w:p w14:paraId="009EE90C"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lastRenderedPageBreak/>
        <w:t>Ovjereni putni nalog uz priloženu dokumentaciju kojom se pravdaju troškovi i pisani izvještaj o službenom putovanju, proslj</w:t>
      </w:r>
      <w:r w:rsidR="00911A1E">
        <w:rPr>
          <w:rFonts w:ascii="Times New Roman" w:hAnsi="Times New Roman"/>
          <w:sz w:val="24"/>
          <w:szCs w:val="24"/>
          <w:lang w:val="hr-HR"/>
        </w:rPr>
        <w:t>eđuje se na likvidaciju voditelju</w:t>
      </w:r>
      <w:r w:rsidRPr="007B3270">
        <w:rPr>
          <w:rFonts w:ascii="Times New Roman" w:hAnsi="Times New Roman"/>
          <w:sz w:val="24"/>
          <w:szCs w:val="24"/>
          <w:lang w:val="hr-HR"/>
        </w:rPr>
        <w:t xml:space="preserve"> računovodstvenih poslova.</w:t>
      </w:r>
    </w:p>
    <w:p w14:paraId="6B5F207D" w14:textId="77777777" w:rsidR="007B3270" w:rsidRPr="007B3270" w:rsidRDefault="007B3270" w:rsidP="007B3270">
      <w:pPr>
        <w:jc w:val="both"/>
        <w:rPr>
          <w:rFonts w:ascii="Times New Roman" w:hAnsi="Times New Roman"/>
          <w:sz w:val="24"/>
          <w:szCs w:val="24"/>
          <w:lang w:val="hr-HR"/>
        </w:rPr>
      </w:pPr>
    </w:p>
    <w:p w14:paraId="3B6E3EEB" w14:textId="77777777" w:rsidR="007B3270" w:rsidRPr="007B3270" w:rsidRDefault="007B3270" w:rsidP="007B3270">
      <w:pPr>
        <w:jc w:val="both"/>
        <w:rPr>
          <w:rFonts w:ascii="Times New Roman" w:hAnsi="Times New Roman"/>
          <w:sz w:val="24"/>
          <w:szCs w:val="24"/>
          <w:lang w:val="hr-HR"/>
        </w:rPr>
      </w:pPr>
    </w:p>
    <w:p w14:paraId="0F7084C8"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23.</w:t>
      </w:r>
    </w:p>
    <w:p w14:paraId="6AA2A41A" w14:textId="77777777" w:rsidR="007B3270" w:rsidRPr="007B3270" w:rsidRDefault="007B3270" w:rsidP="007B3270">
      <w:pPr>
        <w:jc w:val="both"/>
        <w:rPr>
          <w:rFonts w:ascii="Times New Roman" w:hAnsi="Times New Roman"/>
          <w:sz w:val="24"/>
          <w:szCs w:val="24"/>
          <w:lang w:val="hr-HR"/>
        </w:rPr>
      </w:pPr>
    </w:p>
    <w:p w14:paraId="7C7E632A"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Za pravdanje troškova službenih putovanja radnik je uz putni nalog dužan priložiti vjerodostojne dokumente (originalne račune) ili ovjerene potvrde. </w:t>
      </w:r>
    </w:p>
    <w:p w14:paraId="17AF4DC7" w14:textId="77777777" w:rsidR="007B3270" w:rsidRPr="007B3270" w:rsidRDefault="007B3270" w:rsidP="007B3270">
      <w:pPr>
        <w:rPr>
          <w:rFonts w:ascii="Times New Roman" w:hAnsi="Times New Roman"/>
          <w:sz w:val="24"/>
          <w:szCs w:val="24"/>
          <w:lang w:val="hr-HR"/>
        </w:rPr>
      </w:pPr>
    </w:p>
    <w:p w14:paraId="3B478729" w14:textId="77777777" w:rsidR="007B3270" w:rsidRPr="007B3270" w:rsidRDefault="007B3270" w:rsidP="007B3270">
      <w:pPr>
        <w:rPr>
          <w:rFonts w:ascii="Times New Roman" w:hAnsi="Times New Roman"/>
          <w:b/>
          <w:sz w:val="24"/>
          <w:szCs w:val="24"/>
          <w:lang w:val="hr-HR"/>
        </w:rPr>
      </w:pPr>
    </w:p>
    <w:p w14:paraId="42190EC1" w14:textId="77777777" w:rsidR="007B3270" w:rsidRPr="007B3270" w:rsidRDefault="007B3270" w:rsidP="007B3270">
      <w:pPr>
        <w:rPr>
          <w:rFonts w:ascii="Times New Roman" w:hAnsi="Times New Roman"/>
          <w:b/>
          <w:sz w:val="24"/>
          <w:szCs w:val="24"/>
          <w:lang w:val="hr-HR"/>
        </w:rPr>
      </w:pPr>
      <w:r w:rsidRPr="007B3270">
        <w:rPr>
          <w:rFonts w:ascii="Times New Roman" w:hAnsi="Times New Roman"/>
          <w:b/>
          <w:sz w:val="24"/>
          <w:szCs w:val="24"/>
          <w:lang w:val="hr-HR"/>
        </w:rPr>
        <w:t xml:space="preserve">VII. ODOBRENJE I POVRAT PREDUJMA </w:t>
      </w:r>
    </w:p>
    <w:p w14:paraId="5657DA4E" w14:textId="77777777" w:rsidR="007B3270" w:rsidRPr="007B3270" w:rsidRDefault="007B3270" w:rsidP="007B3270">
      <w:pPr>
        <w:rPr>
          <w:rFonts w:ascii="Times New Roman" w:hAnsi="Times New Roman"/>
          <w:sz w:val="24"/>
          <w:szCs w:val="24"/>
          <w:lang w:val="hr-HR"/>
        </w:rPr>
      </w:pPr>
    </w:p>
    <w:p w14:paraId="035EB429"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24.</w:t>
      </w:r>
    </w:p>
    <w:p w14:paraId="633249DB" w14:textId="77777777" w:rsidR="007B3270" w:rsidRPr="007B3270" w:rsidRDefault="007B3270" w:rsidP="007B3270">
      <w:pPr>
        <w:jc w:val="both"/>
        <w:rPr>
          <w:rFonts w:ascii="Times New Roman" w:hAnsi="Times New Roman"/>
          <w:sz w:val="24"/>
          <w:szCs w:val="24"/>
          <w:lang w:val="hr-HR"/>
        </w:rPr>
      </w:pPr>
    </w:p>
    <w:p w14:paraId="1B4842E8"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Prije polaska na službeno putovanje radniku se može isplatiti predujam za putovanje koje traje duže od 3 (tri) dana bez prekida.</w:t>
      </w:r>
    </w:p>
    <w:p w14:paraId="3E3B8AC9" w14:textId="77777777" w:rsidR="007B3270" w:rsidRPr="007B3270" w:rsidRDefault="007B3270" w:rsidP="007B3270">
      <w:pPr>
        <w:pStyle w:val="Tijeloteksta"/>
        <w:rPr>
          <w:rFonts w:ascii="Times New Roman" w:hAnsi="Times New Roman"/>
          <w:szCs w:val="24"/>
          <w:lang w:val="hr-HR"/>
        </w:rPr>
      </w:pPr>
      <w:r w:rsidRPr="007B3270">
        <w:rPr>
          <w:rFonts w:ascii="Times New Roman" w:hAnsi="Times New Roman"/>
          <w:szCs w:val="24"/>
          <w:lang w:val="hr-HR"/>
        </w:rPr>
        <w:t xml:space="preserve">Predujam se isplaćuje radniku u gotovini iz blagajne, odnosno u korist njegovog tekućeg ili deviznog računa ako to radniku odgovara. </w:t>
      </w:r>
    </w:p>
    <w:p w14:paraId="0D4805F5" w14:textId="77777777" w:rsidR="007B3270" w:rsidRPr="007B3270" w:rsidRDefault="007B3270" w:rsidP="007B3270">
      <w:pPr>
        <w:jc w:val="both"/>
        <w:rPr>
          <w:rFonts w:ascii="Times New Roman" w:hAnsi="Times New Roman"/>
          <w:sz w:val="24"/>
          <w:szCs w:val="24"/>
          <w:lang w:val="hr-HR"/>
        </w:rPr>
      </w:pPr>
    </w:p>
    <w:p w14:paraId="1F193FAE"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25.</w:t>
      </w:r>
    </w:p>
    <w:p w14:paraId="26ACA81D" w14:textId="77777777" w:rsidR="007B3270" w:rsidRPr="007B3270" w:rsidRDefault="007B3270" w:rsidP="007B3270">
      <w:pPr>
        <w:jc w:val="both"/>
        <w:rPr>
          <w:rFonts w:ascii="Times New Roman" w:hAnsi="Times New Roman"/>
          <w:sz w:val="24"/>
          <w:szCs w:val="24"/>
          <w:lang w:val="hr-HR"/>
        </w:rPr>
      </w:pPr>
    </w:p>
    <w:p w14:paraId="48BA3953"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Pod neutrošenim predujmom u smislu ovog Pravilnika podrazumijeva se dug radnika prema </w:t>
      </w:r>
      <w:r w:rsidR="00D86170">
        <w:rPr>
          <w:rFonts w:ascii="Times New Roman" w:hAnsi="Times New Roman"/>
          <w:sz w:val="24"/>
          <w:szCs w:val="24"/>
          <w:lang w:val="hr-HR"/>
        </w:rPr>
        <w:t>Dječjem vrtiću</w:t>
      </w:r>
      <w:r w:rsidRPr="007B3270">
        <w:rPr>
          <w:rFonts w:ascii="Times New Roman" w:hAnsi="Times New Roman"/>
          <w:sz w:val="24"/>
          <w:szCs w:val="24"/>
          <w:lang w:val="hr-HR"/>
        </w:rPr>
        <w:t xml:space="preserve"> nastao temeljem razlike više isplaćenog predujma u odnosu na obračun putnog naloga.</w:t>
      </w:r>
    </w:p>
    <w:p w14:paraId="2B36085C" w14:textId="77777777" w:rsidR="007B3270" w:rsidRDefault="007B3270" w:rsidP="00D86170">
      <w:pPr>
        <w:jc w:val="both"/>
        <w:rPr>
          <w:rFonts w:ascii="Times New Roman" w:hAnsi="Times New Roman"/>
          <w:sz w:val="24"/>
          <w:szCs w:val="24"/>
          <w:lang w:val="hr-HR"/>
        </w:rPr>
      </w:pPr>
      <w:r w:rsidRPr="007B3270">
        <w:rPr>
          <w:rFonts w:ascii="Times New Roman" w:hAnsi="Times New Roman"/>
          <w:sz w:val="24"/>
          <w:szCs w:val="24"/>
          <w:lang w:val="hr-HR"/>
        </w:rPr>
        <w:t>Povrat neutro</w:t>
      </w:r>
      <w:r w:rsidR="00D86170">
        <w:rPr>
          <w:rFonts w:ascii="Times New Roman" w:hAnsi="Times New Roman"/>
          <w:sz w:val="24"/>
          <w:szCs w:val="24"/>
          <w:lang w:val="hr-HR"/>
        </w:rPr>
        <w:t xml:space="preserve">šenog kunskog predujma vrši se </w:t>
      </w:r>
      <w:r w:rsidRPr="007B3270">
        <w:rPr>
          <w:rFonts w:ascii="Times New Roman" w:hAnsi="Times New Roman"/>
          <w:sz w:val="24"/>
          <w:szCs w:val="24"/>
          <w:lang w:val="hr-HR"/>
        </w:rPr>
        <w:t>uplatom gotovine u blagajnu</w:t>
      </w:r>
      <w:r w:rsidR="00D86170">
        <w:rPr>
          <w:rFonts w:ascii="Times New Roman" w:hAnsi="Times New Roman"/>
          <w:sz w:val="24"/>
          <w:szCs w:val="24"/>
          <w:lang w:val="hr-HR"/>
        </w:rPr>
        <w:t xml:space="preserve"> Dječjeg vrtića.</w:t>
      </w:r>
    </w:p>
    <w:p w14:paraId="52EB77C7" w14:textId="77777777" w:rsidR="00CA7F3D" w:rsidRPr="007B3270" w:rsidRDefault="00CA7F3D" w:rsidP="00D86170">
      <w:pPr>
        <w:jc w:val="both"/>
        <w:rPr>
          <w:rFonts w:ascii="Times New Roman" w:hAnsi="Times New Roman"/>
          <w:sz w:val="24"/>
          <w:szCs w:val="24"/>
          <w:lang w:val="hr-HR"/>
        </w:rPr>
      </w:pPr>
    </w:p>
    <w:p w14:paraId="2E5EFCA3"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26.</w:t>
      </w:r>
    </w:p>
    <w:p w14:paraId="0D0ECFE9" w14:textId="77777777" w:rsidR="007B3270" w:rsidRPr="007B3270" w:rsidRDefault="007B3270" w:rsidP="007B3270">
      <w:pPr>
        <w:jc w:val="both"/>
        <w:rPr>
          <w:rFonts w:ascii="Times New Roman" w:hAnsi="Times New Roman"/>
          <w:sz w:val="24"/>
          <w:szCs w:val="24"/>
          <w:lang w:val="hr-HR"/>
        </w:rPr>
      </w:pPr>
    </w:p>
    <w:p w14:paraId="0C4AD731"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Nalog za povrat neutrošenog predujma odnosno nalog za isplatu radniku po obračunu putnog naloga ispostavlja </w:t>
      </w:r>
      <w:r w:rsidR="00CA7F3D">
        <w:rPr>
          <w:rFonts w:ascii="Times New Roman" w:hAnsi="Times New Roman"/>
          <w:sz w:val="24"/>
          <w:szCs w:val="24"/>
          <w:lang w:val="hr-HR"/>
        </w:rPr>
        <w:t xml:space="preserve">voditelj </w:t>
      </w:r>
      <w:r w:rsidRPr="007B3270">
        <w:rPr>
          <w:rFonts w:ascii="Times New Roman" w:hAnsi="Times New Roman"/>
          <w:sz w:val="24"/>
          <w:szCs w:val="24"/>
          <w:lang w:val="hr-HR"/>
        </w:rPr>
        <w:t xml:space="preserve">računovodstvenih poslova. </w:t>
      </w:r>
    </w:p>
    <w:p w14:paraId="2E2E3976" w14:textId="77777777" w:rsidR="007B3270" w:rsidRPr="007B3270" w:rsidRDefault="007B3270" w:rsidP="007B3270">
      <w:pPr>
        <w:rPr>
          <w:rFonts w:ascii="Times New Roman" w:hAnsi="Times New Roman"/>
          <w:sz w:val="24"/>
          <w:szCs w:val="24"/>
          <w:lang w:val="hr-HR"/>
        </w:rPr>
      </w:pPr>
    </w:p>
    <w:p w14:paraId="3E5F225C" w14:textId="77777777" w:rsidR="007B3270" w:rsidRPr="007B3270" w:rsidRDefault="007B3270" w:rsidP="007B3270">
      <w:pPr>
        <w:jc w:val="center"/>
        <w:rPr>
          <w:rFonts w:ascii="Times New Roman" w:hAnsi="Times New Roman"/>
          <w:sz w:val="24"/>
          <w:szCs w:val="24"/>
          <w:lang w:val="hr-HR"/>
        </w:rPr>
      </w:pPr>
      <w:r w:rsidRPr="007B3270">
        <w:rPr>
          <w:rFonts w:ascii="Times New Roman" w:hAnsi="Times New Roman"/>
          <w:b/>
          <w:sz w:val="24"/>
          <w:szCs w:val="24"/>
          <w:lang w:val="hr-HR"/>
        </w:rPr>
        <w:t>Članak 27.</w:t>
      </w:r>
    </w:p>
    <w:p w14:paraId="62B5E9A1" w14:textId="77777777" w:rsidR="007B3270" w:rsidRPr="007B3270" w:rsidRDefault="007B3270" w:rsidP="007B3270">
      <w:pPr>
        <w:jc w:val="both"/>
        <w:rPr>
          <w:rFonts w:ascii="Times New Roman" w:hAnsi="Times New Roman"/>
          <w:sz w:val="24"/>
          <w:szCs w:val="24"/>
          <w:lang w:val="hr-HR"/>
        </w:rPr>
      </w:pPr>
    </w:p>
    <w:p w14:paraId="77D0A6E4" w14:textId="77777777" w:rsidR="007B3270" w:rsidRPr="007B3270" w:rsidRDefault="007B3270" w:rsidP="007B3270">
      <w:pPr>
        <w:jc w:val="both"/>
        <w:rPr>
          <w:rFonts w:ascii="Times New Roman" w:hAnsi="Times New Roman"/>
          <w:sz w:val="24"/>
          <w:szCs w:val="24"/>
          <w:lang w:val="hr-HR"/>
        </w:rPr>
      </w:pPr>
      <w:r w:rsidRPr="007B3270">
        <w:rPr>
          <w:rFonts w:ascii="Times New Roman" w:hAnsi="Times New Roman"/>
          <w:sz w:val="24"/>
          <w:szCs w:val="24"/>
          <w:lang w:val="hr-HR"/>
        </w:rPr>
        <w:t xml:space="preserve">Povrat neutrošenog predujma radnik je dužan položiti na blagajni </w:t>
      </w:r>
      <w:r w:rsidR="00CA7F3D">
        <w:rPr>
          <w:rFonts w:ascii="Times New Roman" w:hAnsi="Times New Roman"/>
          <w:sz w:val="24"/>
          <w:szCs w:val="24"/>
          <w:lang w:val="hr-HR"/>
        </w:rPr>
        <w:t>Dječjeg vrtića</w:t>
      </w:r>
      <w:r w:rsidRPr="007B3270">
        <w:rPr>
          <w:rFonts w:ascii="Times New Roman" w:hAnsi="Times New Roman"/>
          <w:sz w:val="24"/>
          <w:szCs w:val="24"/>
          <w:lang w:val="hr-HR"/>
        </w:rPr>
        <w:t xml:space="preserve"> u roku od 15 dana od dana završetka puta. </w:t>
      </w:r>
      <w:r w:rsidR="00CA7F3D">
        <w:rPr>
          <w:rFonts w:ascii="Times New Roman" w:hAnsi="Times New Roman"/>
          <w:sz w:val="24"/>
          <w:szCs w:val="24"/>
          <w:lang w:val="hr-HR"/>
        </w:rPr>
        <w:t>Dječji vrtić</w:t>
      </w:r>
      <w:r w:rsidRPr="007B3270">
        <w:rPr>
          <w:rFonts w:ascii="Times New Roman" w:hAnsi="Times New Roman"/>
          <w:sz w:val="24"/>
          <w:szCs w:val="24"/>
          <w:lang w:val="hr-HR"/>
        </w:rPr>
        <w:t xml:space="preserve"> će u istom roku radniku isplatiti razliku po obračunu ukoliko radniku to pripada po konačnom obračunu putnog naloga. </w:t>
      </w:r>
    </w:p>
    <w:p w14:paraId="1A9F7E21" w14:textId="77777777" w:rsidR="007B3270" w:rsidRPr="007B3270" w:rsidRDefault="007B3270" w:rsidP="007B3270">
      <w:pPr>
        <w:rPr>
          <w:rFonts w:ascii="Times New Roman" w:hAnsi="Times New Roman"/>
          <w:sz w:val="24"/>
          <w:szCs w:val="24"/>
          <w:lang w:val="hr-HR"/>
        </w:rPr>
      </w:pPr>
    </w:p>
    <w:p w14:paraId="73B670DB" w14:textId="77777777" w:rsidR="007B3270" w:rsidRPr="007B3270" w:rsidRDefault="007B3270" w:rsidP="007B3270">
      <w:pPr>
        <w:rPr>
          <w:rFonts w:ascii="Times New Roman" w:hAnsi="Times New Roman"/>
          <w:sz w:val="24"/>
          <w:szCs w:val="24"/>
          <w:lang w:val="hr-HR"/>
        </w:rPr>
      </w:pPr>
    </w:p>
    <w:p w14:paraId="39147C97" w14:textId="77777777" w:rsidR="007B3270" w:rsidRPr="007B3270" w:rsidRDefault="007B3270" w:rsidP="007B3270">
      <w:pPr>
        <w:pStyle w:val="Naslov2"/>
        <w:rPr>
          <w:rFonts w:ascii="Times New Roman" w:hAnsi="Times New Roman"/>
          <w:szCs w:val="24"/>
          <w:lang w:val="hr-HR"/>
        </w:rPr>
      </w:pPr>
      <w:r w:rsidRPr="007B3270">
        <w:rPr>
          <w:rFonts w:ascii="Times New Roman" w:hAnsi="Times New Roman"/>
          <w:szCs w:val="24"/>
          <w:lang w:val="hr-HR"/>
        </w:rPr>
        <w:t>VIII. ZAVRŠNE ODREDBE</w:t>
      </w:r>
    </w:p>
    <w:p w14:paraId="61FC9095" w14:textId="77777777" w:rsidR="007B3270" w:rsidRPr="007B3270" w:rsidRDefault="007B3270" w:rsidP="007B3270">
      <w:pPr>
        <w:jc w:val="center"/>
        <w:rPr>
          <w:rFonts w:ascii="Times New Roman" w:hAnsi="Times New Roman"/>
          <w:b/>
          <w:sz w:val="24"/>
          <w:szCs w:val="24"/>
          <w:lang w:val="hr-HR"/>
        </w:rPr>
      </w:pPr>
    </w:p>
    <w:p w14:paraId="31439B44" w14:textId="77777777" w:rsidR="007B3270" w:rsidRPr="007B3270" w:rsidRDefault="007B3270" w:rsidP="007B3270">
      <w:pPr>
        <w:jc w:val="center"/>
        <w:rPr>
          <w:rFonts w:ascii="Times New Roman" w:hAnsi="Times New Roman"/>
          <w:b/>
          <w:sz w:val="24"/>
          <w:szCs w:val="24"/>
          <w:lang w:val="hr-HR"/>
        </w:rPr>
      </w:pPr>
      <w:r w:rsidRPr="007B3270">
        <w:rPr>
          <w:rFonts w:ascii="Times New Roman" w:hAnsi="Times New Roman"/>
          <w:b/>
          <w:sz w:val="24"/>
          <w:szCs w:val="24"/>
          <w:lang w:val="hr-HR"/>
        </w:rPr>
        <w:t>Članak 28.</w:t>
      </w:r>
    </w:p>
    <w:p w14:paraId="09A85234" w14:textId="77777777" w:rsidR="007B3270" w:rsidRPr="007B3270" w:rsidRDefault="007B3270" w:rsidP="007B3270">
      <w:pPr>
        <w:rPr>
          <w:rFonts w:ascii="Times New Roman" w:hAnsi="Times New Roman"/>
          <w:sz w:val="24"/>
          <w:szCs w:val="24"/>
          <w:lang w:val="hr-HR"/>
        </w:rPr>
      </w:pPr>
    </w:p>
    <w:p w14:paraId="196647D8"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Izmjene i dopune ovog Pravilnika donose se na isti način kao i sam Pravilnik.</w:t>
      </w:r>
    </w:p>
    <w:p w14:paraId="03DEF0BB" w14:textId="77777777" w:rsidR="007B3270" w:rsidRPr="007B3270" w:rsidRDefault="007B3270" w:rsidP="00CA7F3D">
      <w:pPr>
        <w:rPr>
          <w:rFonts w:ascii="Times New Roman" w:hAnsi="Times New Roman"/>
          <w:b/>
          <w:sz w:val="24"/>
          <w:szCs w:val="24"/>
          <w:lang w:val="hr-HR"/>
        </w:rPr>
      </w:pPr>
    </w:p>
    <w:p w14:paraId="1AC5DF72" w14:textId="77777777" w:rsidR="007B3270" w:rsidRPr="007B3270" w:rsidRDefault="007B3270" w:rsidP="007B3270">
      <w:pPr>
        <w:jc w:val="center"/>
        <w:rPr>
          <w:rFonts w:ascii="Times New Roman" w:hAnsi="Times New Roman"/>
          <w:b/>
          <w:sz w:val="24"/>
          <w:szCs w:val="24"/>
          <w:lang w:val="hr-HR"/>
        </w:rPr>
      </w:pPr>
    </w:p>
    <w:p w14:paraId="3419E405" w14:textId="77777777" w:rsidR="007B3270" w:rsidRPr="007B3270" w:rsidRDefault="00CA7F3D" w:rsidP="007B3270">
      <w:pPr>
        <w:jc w:val="center"/>
        <w:rPr>
          <w:rFonts w:ascii="Times New Roman" w:hAnsi="Times New Roman"/>
          <w:b/>
          <w:sz w:val="24"/>
          <w:szCs w:val="24"/>
          <w:lang w:val="hr-HR"/>
        </w:rPr>
      </w:pPr>
      <w:r>
        <w:rPr>
          <w:rFonts w:ascii="Times New Roman" w:hAnsi="Times New Roman"/>
          <w:b/>
          <w:sz w:val="24"/>
          <w:szCs w:val="24"/>
          <w:lang w:val="hr-HR"/>
        </w:rPr>
        <w:t>Članak 29</w:t>
      </w:r>
      <w:r w:rsidR="007B3270" w:rsidRPr="007B3270">
        <w:rPr>
          <w:rFonts w:ascii="Times New Roman" w:hAnsi="Times New Roman"/>
          <w:b/>
          <w:sz w:val="24"/>
          <w:szCs w:val="24"/>
          <w:lang w:val="hr-HR"/>
        </w:rPr>
        <w:t>.</w:t>
      </w:r>
    </w:p>
    <w:p w14:paraId="604D51DB" w14:textId="77777777" w:rsidR="007B3270" w:rsidRPr="007B3270" w:rsidRDefault="007B3270" w:rsidP="007B3270">
      <w:pPr>
        <w:rPr>
          <w:rFonts w:ascii="Times New Roman" w:hAnsi="Times New Roman"/>
          <w:sz w:val="24"/>
          <w:szCs w:val="24"/>
          <w:lang w:val="hr-HR"/>
        </w:rPr>
      </w:pPr>
    </w:p>
    <w:p w14:paraId="114A27B0" w14:textId="77777777" w:rsidR="007B3270" w:rsidRPr="007B3270" w:rsidRDefault="007B3270" w:rsidP="007B3270">
      <w:pPr>
        <w:rPr>
          <w:rFonts w:ascii="Times New Roman" w:hAnsi="Times New Roman"/>
          <w:sz w:val="24"/>
          <w:szCs w:val="24"/>
          <w:lang w:val="hr-HR"/>
        </w:rPr>
      </w:pPr>
      <w:r w:rsidRPr="007B3270">
        <w:rPr>
          <w:rFonts w:ascii="Times New Roman" w:hAnsi="Times New Roman"/>
          <w:sz w:val="24"/>
          <w:szCs w:val="24"/>
          <w:lang w:val="hr-HR"/>
        </w:rPr>
        <w:t xml:space="preserve">Ovaj Pravilnik primjenjuje se i stupa na snagu </w:t>
      </w:r>
      <w:r w:rsidR="00CA7F3D">
        <w:rPr>
          <w:rFonts w:ascii="Times New Roman" w:hAnsi="Times New Roman"/>
          <w:sz w:val="24"/>
          <w:szCs w:val="24"/>
          <w:lang w:val="hr-HR"/>
        </w:rPr>
        <w:t>danom</w:t>
      </w:r>
      <w:r w:rsidRPr="007B3270">
        <w:rPr>
          <w:rFonts w:ascii="Times New Roman" w:hAnsi="Times New Roman"/>
          <w:sz w:val="24"/>
          <w:szCs w:val="24"/>
          <w:lang w:val="hr-HR"/>
        </w:rPr>
        <w:t xml:space="preserve"> </w:t>
      </w:r>
      <w:r w:rsidR="00CA7F3D">
        <w:rPr>
          <w:rFonts w:ascii="Times New Roman" w:hAnsi="Times New Roman"/>
          <w:sz w:val="24"/>
          <w:szCs w:val="24"/>
          <w:lang w:val="hr-HR"/>
        </w:rPr>
        <w:t xml:space="preserve">donošenja i </w:t>
      </w:r>
      <w:r w:rsidRPr="007B3270">
        <w:rPr>
          <w:rFonts w:ascii="Times New Roman" w:hAnsi="Times New Roman"/>
          <w:sz w:val="24"/>
          <w:szCs w:val="24"/>
          <w:lang w:val="hr-HR"/>
        </w:rPr>
        <w:t xml:space="preserve">objave na Oglasnoj ploči </w:t>
      </w:r>
      <w:r w:rsidR="00CA7F3D">
        <w:rPr>
          <w:rFonts w:ascii="Times New Roman" w:hAnsi="Times New Roman"/>
          <w:sz w:val="24"/>
          <w:szCs w:val="24"/>
          <w:lang w:val="hr-HR"/>
        </w:rPr>
        <w:t>Dječjeg vrtića</w:t>
      </w:r>
      <w:r w:rsidRPr="007B3270">
        <w:rPr>
          <w:rFonts w:ascii="Times New Roman" w:hAnsi="Times New Roman"/>
          <w:sz w:val="24"/>
          <w:szCs w:val="24"/>
          <w:lang w:val="hr-HR"/>
        </w:rPr>
        <w:t>.</w:t>
      </w:r>
    </w:p>
    <w:p w14:paraId="64E13858" w14:textId="77777777" w:rsidR="007B3270" w:rsidRPr="007B3270" w:rsidRDefault="007B3270" w:rsidP="007B3270">
      <w:pPr>
        <w:rPr>
          <w:rFonts w:ascii="Times New Roman" w:hAnsi="Times New Roman"/>
          <w:sz w:val="24"/>
          <w:szCs w:val="24"/>
          <w:lang w:val="hr-HR"/>
        </w:rPr>
      </w:pPr>
    </w:p>
    <w:p w14:paraId="2F3B64A8" w14:textId="77777777" w:rsidR="007B3270" w:rsidRPr="007B3270" w:rsidRDefault="007B3270" w:rsidP="007B3270">
      <w:pPr>
        <w:rPr>
          <w:rFonts w:ascii="Times New Roman" w:hAnsi="Times New Roman"/>
          <w:sz w:val="24"/>
          <w:szCs w:val="24"/>
          <w:lang w:val="hr-HR"/>
        </w:rPr>
      </w:pPr>
    </w:p>
    <w:p w14:paraId="14914EF6" w14:textId="77777777" w:rsidR="007B3270" w:rsidRPr="007B3270" w:rsidRDefault="007B3270" w:rsidP="007B3270">
      <w:pPr>
        <w:jc w:val="right"/>
        <w:rPr>
          <w:rFonts w:ascii="Times New Roman" w:hAnsi="Times New Roman"/>
          <w:b/>
          <w:sz w:val="24"/>
          <w:szCs w:val="24"/>
        </w:rPr>
      </w:pPr>
      <w:r w:rsidRPr="007B3270">
        <w:rPr>
          <w:rFonts w:ascii="Times New Roman" w:hAnsi="Times New Roman"/>
          <w:b/>
          <w:sz w:val="24"/>
          <w:szCs w:val="24"/>
        </w:rPr>
        <w:t>PREDSJEDNICA UPRAVNOG VIJEĆA</w:t>
      </w:r>
    </w:p>
    <w:p w14:paraId="258EE340" w14:textId="77777777" w:rsidR="00C562B2" w:rsidRPr="007B3270" w:rsidRDefault="00C562B2">
      <w:pPr>
        <w:rPr>
          <w:rFonts w:ascii="Times New Roman" w:hAnsi="Times New Roman"/>
          <w:sz w:val="24"/>
          <w:szCs w:val="24"/>
        </w:rPr>
      </w:pPr>
    </w:p>
    <w:sectPr w:rsidR="00C562B2" w:rsidRPr="007B3270" w:rsidSect="00CD0955">
      <w:headerReference w:type="even" r:id="rId7"/>
      <w:footerReference w:type="even" r:id="rId8"/>
      <w:footerReference w:type="default" r:id="rId9"/>
      <w:pgSz w:w="11909" w:h="16834" w:code="9"/>
      <w:pgMar w:top="851" w:right="1134" w:bottom="36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5C20" w14:textId="77777777" w:rsidR="00C455E9" w:rsidRDefault="00C455E9">
      <w:r>
        <w:separator/>
      </w:r>
    </w:p>
  </w:endnote>
  <w:endnote w:type="continuationSeparator" w:id="0">
    <w:p w14:paraId="3FC35EF4" w14:textId="77777777" w:rsidR="00C455E9" w:rsidRDefault="00C4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7_Dutc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4678" w14:textId="77777777" w:rsidR="004F37EC" w:rsidRDefault="007B327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65B94AB3" w14:textId="77777777" w:rsidR="004F37EC" w:rsidRDefault="004F37E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916C" w14:textId="77777777" w:rsidR="004F37EC" w:rsidRDefault="007B327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A7F3D">
      <w:rPr>
        <w:rStyle w:val="Brojstranice"/>
        <w:noProof/>
      </w:rPr>
      <w:t>6</w:t>
    </w:r>
    <w:r>
      <w:rPr>
        <w:rStyle w:val="Brojstranice"/>
      </w:rPr>
      <w:fldChar w:fldCharType="end"/>
    </w:r>
  </w:p>
  <w:p w14:paraId="17E1A870" w14:textId="77777777" w:rsidR="004F37EC" w:rsidRDefault="004F37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969B8" w14:textId="77777777" w:rsidR="00C455E9" w:rsidRDefault="00C455E9">
      <w:r>
        <w:separator/>
      </w:r>
    </w:p>
  </w:footnote>
  <w:footnote w:type="continuationSeparator" w:id="0">
    <w:p w14:paraId="11BA2B34" w14:textId="77777777" w:rsidR="00C455E9" w:rsidRDefault="00C45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747D2" w14:textId="77777777" w:rsidR="004F37EC" w:rsidRDefault="007B3270">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4C6B193B" w14:textId="77777777" w:rsidR="004F37EC" w:rsidRDefault="004F37E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7159D"/>
    <w:multiLevelType w:val="singleLevel"/>
    <w:tmpl w:val="1E3E96E0"/>
    <w:lvl w:ilvl="0">
      <w:start w:val="2"/>
      <w:numFmt w:val="bullet"/>
      <w:lvlText w:val="-"/>
      <w:lvlJc w:val="left"/>
      <w:pPr>
        <w:tabs>
          <w:tab w:val="num" w:pos="720"/>
        </w:tabs>
        <w:ind w:left="720" w:hanging="720"/>
      </w:pPr>
      <w:rPr>
        <w:rFonts w:ascii="Times New Roman" w:hAnsi="Times New Roman" w:hint="default"/>
      </w:rPr>
    </w:lvl>
  </w:abstractNum>
  <w:num w:numId="1" w16cid:durableId="139554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270"/>
    <w:rsid w:val="000620B2"/>
    <w:rsid w:val="001956EF"/>
    <w:rsid w:val="00251FEB"/>
    <w:rsid w:val="004810FE"/>
    <w:rsid w:val="004F37EC"/>
    <w:rsid w:val="00547AD8"/>
    <w:rsid w:val="00762A89"/>
    <w:rsid w:val="007B3270"/>
    <w:rsid w:val="00911A1E"/>
    <w:rsid w:val="00931D89"/>
    <w:rsid w:val="00C455E9"/>
    <w:rsid w:val="00C55552"/>
    <w:rsid w:val="00C562B2"/>
    <w:rsid w:val="00CA7F3D"/>
    <w:rsid w:val="00D86170"/>
    <w:rsid w:val="00ED07D2"/>
    <w:rsid w:val="00EF39FB"/>
    <w:rsid w:val="00F31619"/>
    <w:rsid w:val="00F64E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7C0D"/>
  <w15:chartTrackingRefBased/>
  <w15:docId w15:val="{C65F48DD-98E5-4171-872E-FD0058D5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70"/>
    <w:pPr>
      <w:spacing w:after="0" w:line="240" w:lineRule="auto"/>
    </w:pPr>
    <w:rPr>
      <w:rFonts w:ascii="7_Dutch" w:eastAsia="Times New Roman" w:hAnsi="7_Dutch" w:cs="Times New Roman"/>
      <w:szCs w:val="20"/>
      <w:lang w:val="en-GB" w:eastAsia="hr-HR"/>
    </w:rPr>
  </w:style>
  <w:style w:type="paragraph" w:styleId="Naslov1">
    <w:name w:val="heading 1"/>
    <w:basedOn w:val="Normal"/>
    <w:next w:val="Normal"/>
    <w:link w:val="Naslov1Char"/>
    <w:qFormat/>
    <w:rsid w:val="007B3270"/>
    <w:pPr>
      <w:keepNext/>
      <w:outlineLvl w:val="0"/>
    </w:pPr>
    <w:rPr>
      <w:rFonts w:ascii="Arial" w:hAnsi="Arial"/>
      <w:b/>
      <w:sz w:val="28"/>
      <w:lang w:val="hr-HR" w:eastAsia="en-US"/>
    </w:rPr>
  </w:style>
  <w:style w:type="paragraph" w:styleId="Naslov2">
    <w:name w:val="heading 2"/>
    <w:basedOn w:val="Normal"/>
    <w:next w:val="Normal"/>
    <w:link w:val="Naslov2Char"/>
    <w:qFormat/>
    <w:rsid w:val="007B3270"/>
    <w:pPr>
      <w:keepNext/>
      <w:outlineLvl w:val="1"/>
    </w:pPr>
    <w:rPr>
      <w:rFonts w:ascii="Arial" w:hAnsi="Arial"/>
      <w:b/>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B3270"/>
    <w:rPr>
      <w:rFonts w:ascii="Arial" w:eastAsia="Times New Roman" w:hAnsi="Arial" w:cs="Times New Roman"/>
      <w:b/>
      <w:sz w:val="28"/>
      <w:szCs w:val="20"/>
    </w:rPr>
  </w:style>
  <w:style w:type="character" w:customStyle="1" w:styleId="Naslov2Char">
    <w:name w:val="Naslov 2 Char"/>
    <w:basedOn w:val="Zadanifontodlomka"/>
    <w:link w:val="Naslov2"/>
    <w:rsid w:val="007B3270"/>
    <w:rPr>
      <w:rFonts w:ascii="Arial" w:eastAsia="Times New Roman" w:hAnsi="Arial" w:cs="Times New Roman"/>
      <w:b/>
      <w:sz w:val="24"/>
      <w:szCs w:val="20"/>
      <w:lang w:val="en-GB" w:eastAsia="hr-HR"/>
    </w:rPr>
  </w:style>
  <w:style w:type="paragraph" w:styleId="Zaglavlje">
    <w:name w:val="header"/>
    <w:basedOn w:val="Normal"/>
    <w:link w:val="ZaglavljeChar"/>
    <w:rsid w:val="007B3270"/>
    <w:pPr>
      <w:tabs>
        <w:tab w:val="center" w:pos="4320"/>
        <w:tab w:val="right" w:pos="8640"/>
      </w:tabs>
    </w:pPr>
  </w:style>
  <w:style w:type="character" w:customStyle="1" w:styleId="ZaglavljeChar">
    <w:name w:val="Zaglavlje Char"/>
    <w:basedOn w:val="Zadanifontodlomka"/>
    <w:link w:val="Zaglavlje"/>
    <w:rsid w:val="007B3270"/>
    <w:rPr>
      <w:rFonts w:ascii="7_Dutch" w:eastAsia="Times New Roman" w:hAnsi="7_Dutch" w:cs="Times New Roman"/>
      <w:szCs w:val="20"/>
      <w:lang w:val="en-GB" w:eastAsia="hr-HR"/>
    </w:rPr>
  </w:style>
  <w:style w:type="paragraph" w:styleId="Podnoje">
    <w:name w:val="footer"/>
    <w:basedOn w:val="Normal"/>
    <w:link w:val="PodnojeChar"/>
    <w:rsid w:val="007B3270"/>
    <w:pPr>
      <w:tabs>
        <w:tab w:val="center" w:pos="4320"/>
        <w:tab w:val="right" w:pos="8640"/>
      </w:tabs>
    </w:pPr>
  </w:style>
  <w:style w:type="character" w:customStyle="1" w:styleId="PodnojeChar">
    <w:name w:val="Podnožje Char"/>
    <w:basedOn w:val="Zadanifontodlomka"/>
    <w:link w:val="Podnoje"/>
    <w:rsid w:val="007B3270"/>
    <w:rPr>
      <w:rFonts w:ascii="7_Dutch" w:eastAsia="Times New Roman" w:hAnsi="7_Dutch" w:cs="Times New Roman"/>
      <w:szCs w:val="20"/>
      <w:lang w:val="en-GB" w:eastAsia="hr-HR"/>
    </w:rPr>
  </w:style>
  <w:style w:type="character" w:styleId="Brojstranice">
    <w:name w:val="page number"/>
    <w:basedOn w:val="Zadanifontodlomka"/>
    <w:rsid w:val="007B3270"/>
  </w:style>
  <w:style w:type="paragraph" w:styleId="Tijeloteksta">
    <w:name w:val="Body Text"/>
    <w:basedOn w:val="Normal"/>
    <w:link w:val="TijelotekstaChar"/>
    <w:rsid w:val="007B3270"/>
    <w:pPr>
      <w:jc w:val="both"/>
    </w:pPr>
    <w:rPr>
      <w:rFonts w:ascii="Arial" w:hAnsi="Arial"/>
      <w:sz w:val="24"/>
    </w:rPr>
  </w:style>
  <w:style w:type="character" w:customStyle="1" w:styleId="TijelotekstaChar">
    <w:name w:val="Tijelo teksta Char"/>
    <w:basedOn w:val="Zadanifontodlomka"/>
    <w:link w:val="Tijeloteksta"/>
    <w:rsid w:val="007B3270"/>
    <w:rPr>
      <w:rFonts w:ascii="Arial" w:eastAsia="Times New Roman" w:hAnsi="Arial" w:cs="Times New Roman"/>
      <w:sz w:val="24"/>
      <w:szCs w:val="20"/>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2138</Words>
  <Characters>12192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Smokvica</dc:creator>
  <cp:keywords/>
  <dc:description/>
  <cp:lastModifiedBy>Dječji vrtić Smokvica</cp:lastModifiedBy>
  <cp:revision>11</cp:revision>
  <dcterms:created xsi:type="dcterms:W3CDTF">2019-04-24T12:39:00Z</dcterms:created>
  <dcterms:modified xsi:type="dcterms:W3CDTF">2024-08-27T08:39:00Z</dcterms:modified>
</cp:coreProperties>
</file>