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81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D4C">
        <w:rPr>
          <w:rFonts w:ascii="Times New Roman" w:hAnsi="Times New Roman" w:cs="Times New Roman"/>
          <w:sz w:val="24"/>
          <w:szCs w:val="24"/>
        </w:rPr>
        <w:t>Temeljem članka 48. stavka 2. Zakona o predškolskom odgoju i naobrazbi (NN 10/97, 107/07, 94/13) i članka 28. Statuta Dječjeg vrtića „Smokvica“, osnivač Dječjeg vrtića „Smokvica“ Marica Prstačić Ljubić donosi, a Upravno vijeće na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9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58D">
        <w:rPr>
          <w:rFonts w:ascii="Times New Roman" w:hAnsi="Times New Roman" w:cs="Times New Roman"/>
          <w:sz w:val="24"/>
          <w:szCs w:val="24"/>
        </w:rPr>
        <w:t xml:space="preserve">svibnja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7A29">
        <w:rPr>
          <w:rFonts w:ascii="Times New Roman" w:hAnsi="Times New Roman" w:cs="Times New Roman"/>
          <w:sz w:val="24"/>
          <w:szCs w:val="24"/>
        </w:rPr>
        <w:t>2</w:t>
      </w:r>
      <w:r w:rsidRPr="00947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04D4C">
        <w:rPr>
          <w:rFonts w:ascii="Times New Roman" w:hAnsi="Times New Roman" w:cs="Times New Roman"/>
          <w:sz w:val="24"/>
          <w:szCs w:val="24"/>
        </w:rPr>
        <w:t>godine potvrđuje:</w:t>
      </w:r>
    </w:p>
    <w:p w:rsidR="00243D81" w:rsidRPr="00E04D4C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D81" w:rsidRPr="00243D81" w:rsidRDefault="00243D81" w:rsidP="00243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D81" w:rsidRPr="00243D81" w:rsidRDefault="00243D81" w:rsidP="00243D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81">
        <w:rPr>
          <w:rFonts w:ascii="Times New Roman" w:hAnsi="Times New Roman" w:cs="Times New Roman"/>
          <w:b/>
          <w:sz w:val="24"/>
          <w:szCs w:val="24"/>
        </w:rPr>
        <w:t>ODLUKU O POVEĆANJU EKONOMSKE CIJENE VRTIĆA</w:t>
      </w:r>
    </w:p>
    <w:p w:rsidR="00243D81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D81" w:rsidRPr="00E04D4C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D81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Određuje se da je </w:t>
      </w:r>
      <w:r w:rsidR="00FB49AD">
        <w:rPr>
          <w:rFonts w:ascii="Times New Roman" w:hAnsi="Times New Roman" w:cs="Times New Roman"/>
          <w:sz w:val="24"/>
          <w:szCs w:val="24"/>
        </w:rPr>
        <w:t>nova</w:t>
      </w:r>
      <w:r>
        <w:rPr>
          <w:rFonts w:ascii="Times New Roman" w:hAnsi="Times New Roman" w:cs="Times New Roman"/>
          <w:sz w:val="24"/>
          <w:szCs w:val="24"/>
        </w:rPr>
        <w:t xml:space="preserve"> ekonomska cijena vrtića:</w:t>
      </w:r>
    </w:p>
    <w:p w:rsidR="00243D81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D81" w:rsidRDefault="00FB49AD" w:rsidP="00243D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</w:t>
      </w:r>
      <w:r w:rsidR="00243D81">
        <w:rPr>
          <w:rFonts w:ascii="Times New Roman" w:hAnsi="Times New Roman" w:cs="Times New Roman"/>
          <w:sz w:val="24"/>
          <w:szCs w:val="24"/>
        </w:rPr>
        <w:t xml:space="preserve">a redoviti 10 – satni program njege, odgoja, naobrazbe, zdravstvene zaštite i socijalne skrbi predškolskog djeteta </w:t>
      </w:r>
      <w:r w:rsidR="00243D81" w:rsidRPr="00FB49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D81" w:rsidRPr="005D2F92">
        <w:rPr>
          <w:rFonts w:ascii="Times New Roman" w:hAnsi="Times New Roman" w:cs="Times New Roman"/>
          <w:sz w:val="24"/>
          <w:szCs w:val="24"/>
        </w:rPr>
        <w:t>=</w:t>
      </w:r>
      <w:r w:rsidR="00817A29" w:rsidRPr="005D2F92">
        <w:rPr>
          <w:rFonts w:ascii="Times New Roman" w:hAnsi="Times New Roman" w:cs="Times New Roman"/>
          <w:sz w:val="24"/>
          <w:szCs w:val="24"/>
        </w:rPr>
        <w:t>2.15</w:t>
      </w:r>
      <w:r w:rsidR="00243D81" w:rsidRPr="005D2F92">
        <w:rPr>
          <w:rFonts w:ascii="Times New Roman" w:hAnsi="Times New Roman" w:cs="Times New Roman"/>
          <w:sz w:val="24"/>
          <w:szCs w:val="24"/>
        </w:rPr>
        <w:t xml:space="preserve">0,00 </w:t>
      </w:r>
      <w:r w:rsidR="005D2F92" w:rsidRPr="005D2F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2F92" w:rsidRPr="005D2F92">
        <w:rPr>
          <w:rFonts w:ascii="Times New Roman" w:hAnsi="Times New Roman" w:cs="Times New Roman"/>
          <w:sz w:val="24"/>
          <w:szCs w:val="24"/>
        </w:rPr>
        <w:t>dvijetisućestopedest</w:t>
      </w:r>
      <w:proofErr w:type="spellEnd"/>
      <w:r w:rsidR="005D2F92" w:rsidRPr="005D2F92">
        <w:rPr>
          <w:rFonts w:ascii="Times New Roman" w:hAnsi="Times New Roman" w:cs="Times New Roman"/>
          <w:sz w:val="24"/>
          <w:szCs w:val="24"/>
        </w:rPr>
        <w:t>)</w:t>
      </w:r>
      <w:r w:rsidR="005D2F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3D81">
        <w:rPr>
          <w:rFonts w:ascii="Times New Roman" w:hAnsi="Times New Roman" w:cs="Times New Roman"/>
          <w:sz w:val="24"/>
          <w:szCs w:val="24"/>
        </w:rPr>
        <w:t>kuna mjesečno.</w:t>
      </w:r>
    </w:p>
    <w:p w:rsidR="00243D81" w:rsidRDefault="00243D81" w:rsidP="0024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D81" w:rsidRPr="00E04D4C" w:rsidRDefault="00FB49AD" w:rsidP="00243D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="00243D81">
        <w:rPr>
          <w:rFonts w:ascii="Times New Roman" w:hAnsi="Times New Roman" w:cs="Times New Roman"/>
          <w:sz w:val="24"/>
          <w:szCs w:val="24"/>
        </w:rPr>
        <w:t xml:space="preserve">a redoviti 5 – satni program njege, odgoja, naobrazbe, zdravstvene zaštite i socijalne skrbi predškolskog djeteta </w:t>
      </w:r>
      <w:r w:rsidR="00243D81" w:rsidRPr="005D2F92">
        <w:rPr>
          <w:rFonts w:ascii="Times New Roman" w:hAnsi="Times New Roman" w:cs="Times New Roman"/>
          <w:sz w:val="24"/>
          <w:szCs w:val="24"/>
        </w:rPr>
        <w:t>=1.</w:t>
      </w:r>
      <w:r w:rsidR="00817A29" w:rsidRPr="005D2F92">
        <w:rPr>
          <w:rFonts w:ascii="Times New Roman" w:hAnsi="Times New Roman" w:cs="Times New Roman"/>
          <w:sz w:val="24"/>
          <w:szCs w:val="24"/>
        </w:rPr>
        <w:t>4</w:t>
      </w:r>
      <w:r w:rsidR="00243D81" w:rsidRPr="005D2F92">
        <w:rPr>
          <w:rFonts w:ascii="Times New Roman" w:hAnsi="Times New Roman" w:cs="Times New Roman"/>
          <w:sz w:val="24"/>
          <w:szCs w:val="24"/>
        </w:rPr>
        <w:t>00,00</w:t>
      </w:r>
      <w:r w:rsidR="00243D81">
        <w:rPr>
          <w:rFonts w:ascii="Times New Roman" w:hAnsi="Times New Roman" w:cs="Times New Roman"/>
          <w:sz w:val="24"/>
          <w:szCs w:val="24"/>
        </w:rPr>
        <w:t xml:space="preserve"> </w:t>
      </w:r>
      <w:r w:rsidR="005D2F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2F92">
        <w:rPr>
          <w:rFonts w:ascii="Times New Roman" w:hAnsi="Times New Roman" w:cs="Times New Roman"/>
          <w:sz w:val="24"/>
          <w:szCs w:val="24"/>
        </w:rPr>
        <w:t>tisućučetiristo</w:t>
      </w:r>
      <w:proofErr w:type="spellEnd"/>
      <w:r w:rsidR="005D2F92">
        <w:rPr>
          <w:rFonts w:ascii="Times New Roman" w:hAnsi="Times New Roman" w:cs="Times New Roman"/>
          <w:sz w:val="24"/>
          <w:szCs w:val="24"/>
        </w:rPr>
        <w:t xml:space="preserve">) </w:t>
      </w:r>
      <w:r w:rsidR="00243D81">
        <w:rPr>
          <w:rFonts w:ascii="Times New Roman" w:hAnsi="Times New Roman" w:cs="Times New Roman"/>
          <w:sz w:val="24"/>
          <w:szCs w:val="24"/>
        </w:rPr>
        <w:t>kuna mjesečno.</w:t>
      </w:r>
    </w:p>
    <w:p w:rsidR="00817A29" w:rsidRDefault="00817A29"/>
    <w:p w:rsidR="00817A29" w:rsidRDefault="00817A29">
      <w:pPr>
        <w:rPr>
          <w:rFonts w:ascii="Times New Roman" w:hAnsi="Times New Roman" w:cs="Times New Roman"/>
          <w:sz w:val="24"/>
          <w:szCs w:val="24"/>
        </w:rPr>
      </w:pPr>
      <w:r w:rsidRPr="00817A2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 xml:space="preserve"> ODLUKE:</w:t>
      </w:r>
    </w:p>
    <w:p w:rsidR="00817A29" w:rsidRDefault="0081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povećanju ekonomske cijene donosi se zbog:</w:t>
      </w:r>
    </w:p>
    <w:p w:rsidR="00817A29" w:rsidRDefault="0081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Usklađivanja broja djece u odgojnim skupinama sa Državnim pedagoškim standardom</w:t>
      </w:r>
      <w:r w:rsidR="00FB49AD">
        <w:rPr>
          <w:rFonts w:ascii="Times New Roman" w:hAnsi="Times New Roman" w:cs="Times New Roman"/>
          <w:sz w:val="24"/>
          <w:szCs w:val="24"/>
        </w:rPr>
        <w:t xml:space="preserve"> (NN </w:t>
      </w:r>
      <w:r w:rsidR="005D2F92">
        <w:rPr>
          <w:rFonts w:ascii="Times New Roman" w:hAnsi="Times New Roman" w:cs="Times New Roman"/>
          <w:sz w:val="24"/>
          <w:szCs w:val="24"/>
        </w:rPr>
        <w:t>63/08 i 90/10)</w:t>
      </w:r>
      <w:r>
        <w:rPr>
          <w:rFonts w:ascii="Times New Roman" w:hAnsi="Times New Roman" w:cs="Times New Roman"/>
          <w:sz w:val="24"/>
          <w:szCs w:val="24"/>
        </w:rPr>
        <w:t xml:space="preserve">  na način da će prosječan broj polaznika </w:t>
      </w:r>
      <w:r w:rsidR="00FB49AD">
        <w:rPr>
          <w:rFonts w:ascii="Times New Roman" w:hAnsi="Times New Roman" w:cs="Times New Roman"/>
          <w:sz w:val="24"/>
          <w:szCs w:val="24"/>
        </w:rPr>
        <w:t xml:space="preserve">redovitih programa </w:t>
      </w:r>
      <w:r>
        <w:rPr>
          <w:rFonts w:ascii="Times New Roman" w:hAnsi="Times New Roman" w:cs="Times New Roman"/>
          <w:sz w:val="24"/>
          <w:szCs w:val="24"/>
        </w:rPr>
        <w:t>biti 2</w:t>
      </w:r>
      <w:r w:rsidR="00FB49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2F92">
        <w:rPr>
          <w:rFonts w:ascii="Times New Roman" w:hAnsi="Times New Roman" w:cs="Times New Roman"/>
          <w:sz w:val="24"/>
          <w:szCs w:val="24"/>
        </w:rPr>
        <w:t>dvadesetjedno</w:t>
      </w:r>
      <w:proofErr w:type="spellEnd"/>
      <w:r w:rsidR="005D2F9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B49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49A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po odgojnoj skupini u odnosu na dosadašnji prosjek od 2</w:t>
      </w:r>
      <w:r w:rsidR="005D2F92">
        <w:rPr>
          <w:rFonts w:ascii="Times New Roman" w:hAnsi="Times New Roman" w:cs="Times New Roman"/>
          <w:sz w:val="24"/>
          <w:szCs w:val="24"/>
        </w:rPr>
        <w:t>4 (</w:t>
      </w:r>
      <w:proofErr w:type="spellStart"/>
      <w:r w:rsidR="005D2F92"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 w:rsidR="005D2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djece po skupini</w:t>
      </w:r>
      <w:r w:rsidR="005D2F92">
        <w:rPr>
          <w:rFonts w:ascii="Times New Roman" w:hAnsi="Times New Roman" w:cs="Times New Roman"/>
          <w:sz w:val="24"/>
          <w:szCs w:val="24"/>
        </w:rPr>
        <w:t>. Sve prema rješenju Prosvjetne inspekcije KLASA: UP/I-600-04/21-01/00082, URBROJ: 533-08-21-0002 od 8. lipnja 2021. godine</w:t>
      </w:r>
    </w:p>
    <w:p w:rsidR="00817A29" w:rsidRDefault="00FB4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1E3D">
        <w:rPr>
          <w:rFonts w:ascii="Times New Roman" w:hAnsi="Times New Roman" w:cs="Times New Roman"/>
          <w:sz w:val="24"/>
          <w:szCs w:val="24"/>
        </w:rPr>
        <w:t>P</w:t>
      </w:r>
      <w:r w:rsidR="00817A29">
        <w:rPr>
          <w:rFonts w:ascii="Times New Roman" w:hAnsi="Times New Roman" w:cs="Times New Roman"/>
          <w:sz w:val="24"/>
          <w:szCs w:val="24"/>
        </w:rPr>
        <w:t>ovećanja</w:t>
      </w:r>
      <w:r>
        <w:rPr>
          <w:rFonts w:ascii="Times New Roman" w:hAnsi="Times New Roman" w:cs="Times New Roman"/>
          <w:sz w:val="24"/>
          <w:szCs w:val="24"/>
        </w:rPr>
        <w:t xml:space="preserve"> cijena energenata i ostalih </w:t>
      </w:r>
      <w:r w:rsidR="00817A29">
        <w:rPr>
          <w:rFonts w:ascii="Times New Roman" w:hAnsi="Times New Roman" w:cs="Times New Roman"/>
          <w:sz w:val="24"/>
          <w:szCs w:val="24"/>
        </w:rPr>
        <w:t xml:space="preserve"> materijalnih tro</w:t>
      </w:r>
      <w:r>
        <w:rPr>
          <w:rFonts w:ascii="Times New Roman" w:hAnsi="Times New Roman" w:cs="Times New Roman"/>
          <w:sz w:val="24"/>
          <w:szCs w:val="24"/>
        </w:rPr>
        <w:t xml:space="preserve">škova pružanja usluga </w:t>
      </w:r>
      <w:r w:rsidR="00817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predškolskog odgoja i obrazovanja.</w:t>
      </w:r>
    </w:p>
    <w:p w:rsidR="00817A29" w:rsidRDefault="00817A29">
      <w:pPr>
        <w:rPr>
          <w:rFonts w:ascii="Times New Roman" w:hAnsi="Times New Roman" w:cs="Times New Roman"/>
          <w:sz w:val="24"/>
          <w:szCs w:val="24"/>
        </w:rPr>
      </w:pPr>
    </w:p>
    <w:p w:rsidR="00FB49AD" w:rsidRDefault="00FB49AD">
      <w:pPr>
        <w:rPr>
          <w:rFonts w:ascii="Times New Roman" w:hAnsi="Times New Roman" w:cs="Times New Roman"/>
          <w:sz w:val="24"/>
          <w:szCs w:val="24"/>
        </w:rPr>
      </w:pPr>
      <w:r w:rsidRPr="00FB49AD">
        <w:rPr>
          <w:rFonts w:ascii="Times New Roman" w:hAnsi="Times New Roman" w:cs="Times New Roman"/>
          <w:sz w:val="24"/>
          <w:szCs w:val="24"/>
        </w:rPr>
        <w:t>Odluka stupa na snagu s danom donošenja, a primjenjuje se od 01. lipnja 2022.</w:t>
      </w:r>
    </w:p>
    <w:p w:rsidR="00243D81" w:rsidRDefault="00243D81"/>
    <w:p w:rsidR="00243D81" w:rsidRDefault="0024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43D81" w:rsidRDefault="0024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70CAB">
        <w:rPr>
          <w:rFonts w:ascii="Times New Roman" w:hAnsi="Times New Roman" w:cs="Times New Roman"/>
          <w:sz w:val="24"/>
          <w:szCs w:val="24"/>
        </w:rPr>
        <w:t>OSNIVAČ DJEČJEG VRTIĆA SMOKVICA</w:t>
      </w:r>
    </w:p>
    <w:p w:rsidR="00243D81" w:rsidRDefault="0024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</w:t>
      </w:r>
    </w:p>
    <w:p w:rsidR="00243D81" w:rsidRDefault="0024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Marica Prstačić Ljubić</w:t>
      </w:r>
    </w:p>
    <w:p w:rsidR="00243D81" w:rsidRDefault="00243D81">
      <w:pPr>
        <w:rPr>
          <w:rFonts w:ascii="Times New Roman" w:hAnsi="Times New Roman" w:cs="Times New Roman"/>
          <w:sz w:val="24"/>
          <w:szCs w:val="24"/>
        </w:rPr>
      </w:pPr>
    </w:p>
    <w:p w:rsidR="00243D81" w:rsidRDefault="005D2F92" w:rsidP="005D2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402-01/22-01/08</w:t>
      </w:r>
    </w:p>
    <w:p w:rsidR="005D2F92" w:rsidRDefault="005D2F92" w:rsidP="005D2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238-33-141-22-01</w:t>
      </w:r>
    </w:p>
    <w:p w:rsidR="00243D81" w:rsidRPr="00243D81" w:rsidRDefault="005D2F92" w:rsidP="005D2F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Pojatno</w:t>
      </w:r>
      <w:r w:rsidR="00243D81">
        <w:rPr>
          <w:rFonts w:ascii="Times New Roman" w:hAnsi="Times New Roman" w:cs="Times New Roman"/>
          <w:sz w:val="24"/>
          <w:szCs w:val="24"/>
        </w:rPr>
        <w:t xml:space="preserve">, </w:t>
      </w:r>
      <w:r w:rsidR="00D418B1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243D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svibnja </w:t>
      </w:r>
      <w:r w:rsidR="00817A29">
        <w:rPr>
          <w:rFonts w:ascii="Times New Roman" w:hAnsi="Times New Roman" w:cs="Times New Roman"/>
          <w:sz w:val="24"/>
          <w:szCs w:val="24"/>
        </w:rPr>
        <w:t>2022</w:t>
      </w:r>
      <w:r w:rsidR="00243D81">
        <w:rPr>
          <w:rFonts w:ascii="Times New Roman" w:hAnsi="Times New Roman" w:cs="Times New Roman"/>
          <w:sz w:val="24"/>
          <w:szCs w:val="24"/>
        </w:rPr>
        <w:t>.</w:t>
      </w:r>
    </w:p>
    <w:sectPr w:rsidR="00243D81" w:rsidRPr="0024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81"/>
    <w:rsid w:val="000B2D48"/>
    <w:rsid w:val="00170CAB"/>
    <w:rsid w:val="0022358D"/>
    <w:rsid w:val="00243D81"/>
    <w:rsid w:val="005D2F92"/>
    <w:rsid w:val="00817A29"/>
    <w:rsid w:val="00D31E3D"/>
    <w:rsid w:val="00D418B1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08DC-36DF-44A6-82F5-F741D6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Smokvica</dc:creator>
  <cp:keywords/>
  <dc:description/>
  <cp:lastModifiedBy>Microsoftov račun</cp:lastModifiedBy>
  <cp:revision>10</cp:revision>
  <cp:lastPrinted>2022-05-05T11:45:00Z</cp:lastPrinted>
  <dcterms:created xsi:type="dcterms:W3CDTF">2020-03-06T09:32:00Z</dcterms:created>
  <dcterms:modified xsi:type="dcterms:W3CDTF">2022-05-05T11:45:00Z</dcterms:modified>
</cp:coreProperties>
</file>