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750" w:rsidRPr="00B76750" w:rsidRDefault="00B76750" w:rsidP="00B76750">
      <w:pPr>
        <w:spacing w:after="0" w:line="240" w:lineRule="auto"/>
        <w:jc w:val="right"/>
        <w:rPr>
          <w:rFonts w:ascii="Times New Roman" w:eastAsia="Times New Roman" w:hAnsi="Times New Roman" w:cs="Tahoma"/>
          <w:b/>
          <w:bCs/>
          <w:sz w:val="24"/>
          <w:szCs w:val="24"/>
          <w:lang w:eastAsia="hr-HR"/>
        </w:rPr>
      </w:pPr>
      <w:r w:rsidRPr="00B76750">
        <w:rPr>
          <w:rFonts w:ascii="Times New Roman" w:eastAsia="Times New Roman" w:hAnsi="Times New Roman" w:cs="Tahoma"/>
          <w:b/>
          <w:bCs/>
          <w:sz w:val="24"/>
          <w:szCs w:val="24"/>
          <w:lang w:eastAsia="hr-HR"/>
        </w:rPr>
        <w:t xml:space="preserve">         </w:t>
      </w:r>
      <w:r w:rsidRPr="00B76750">
        <w:rPr>
          <w:rFonts w:ascii="Times New Roman" w:eastAsia="Times New Roman" w:hAnsi="Times New Roman" w:cs="Tahoma"/>
          <w:b/>
          <w:bCs/>
          <w:noProof/>
          <w:sz w:val="24"/>
          <w:szCs w:val="24"/>
          <w:lang w:eastAsia="hr-HR"/>
        </w:rPr>
        <w:drawing>
          <wp:inline distT="0" distB="0" distL="0" distR="0" wp14:anchorId="038E5FC8" wp14:editId="07FD3A73">
            <wp:extent cx="1143000" cy="1000125"/>
            <wp:effectExtent l="0" t="0" r="0" b="9525"/>
            <wp:docPr id="1" name="Slika 1" descr="IrfanView TIF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fanView TIF File"/>
                    <pic:cNvPicPr>
                      <a:picLocks noChangeAspect="1" noChangeArrowheads="1"/>
                    </pic:cNvPicPr>
                  </pic:nvPicPr>
                  <pic:blipFill>
                    <a:blip r:embed="rId8" cstate="print">
                      <a:extLst>
                        <a:ext uri="{28A0092B-C50C-407E-A947-70E740481C1C}">
                          <a14:useLocalDpi xmlns:a14="http://schemas.microsoft.com/office/drawing/2010/main" val="0"/>
                        </a:ext>
                      </a:extLst>
                    </a:blip>
                    <a:srcRect l="2478" t="3923" r="2478" b="9155"/>
                    <a:stretch>
                      <a:fillRect/>
                    </a:stretch>
                  </pic:blipFill>
                  <pic:spPr bwMode="auto">
                    <a:xfrm>
                      <a:off x="0" y="0"/>
                      <a:ext cx="1143000" cy="1000125"/>
                    </a:xfrm>
                    <a:prstGeom prst="rect">
                      <a:avLst/>
                    </a:prstGeom>
                    <a:noFill/>
                    <a:ln>
                      <a:noFill/>
                    </a:ln>
                  </pic:spPr>
                </pic:pic>
              </a:graphicData>
            </a:graphic>
          </wp:inline>
        </w:drawing>
      </w:r>
    </w:p>
    <w:p w:rsidR="00B76750" w:rsidRPr="00B76750" w:rsidRDefault="00B76750" w:rsidP="00B76750">
      <w:pPr>
        <w:spacing w:after="0" w:line="240" w:lineRule="auto"/>
        <w:rPr>
          <w:rFonts w:ascii="Times New Roman" w:eastAsia="Times New Roman" w:hAnsi="Times New Roman" w:cs="Tahoma"/>
          <w:b/>
          <w:bCs/>
          <w:sz w:val="24"/>
          <w:szCs w:val="24"/>
          <w:lang w:eastAsia="hr-HR"/>
        </w:rPr>
      </w:pPr>
      <w:r w:rsidRPr="00B76750">
        <w:rPr>
          <w:rFonts w:ascii="Times New Roman" w:eastAsia="Times New Roman" w:hAnsi="Times New Roman" w:cs="Tahoma"/>
          <w:b/>
          <w:bCs/>
          <w:sz w:val="24"/>
          <w:szCs w:val="24"/>
          <w:lang w:eastAsia="hr-HR"/>
        </w:rPr>
        <w:t>DJ</w:t>
      </w:r>
      <w:r w:rsidR="00710C4C">
        <w:rPr>
          <w:rFonts w:ascii="Times New Roman" w:eastAsia="Times New Roman" w:hAnsi="Times New Roman" w:cs="Tahoma"/>
          <w:b/>
          <w:bCs/>
          <w:sz w:val="24"/>
          <w:szCs w:val="24"/>
          <w:lang w:eastAsia="hr-HR"/>
        </w:rPr>
        <w:t xml:space="preserve">EČJI VRTIĆ „SMOKVICA POJATNO, M. </w:t>
      </w:r>
      <w:r w:rsidRPr="00B76750">
        <w:rPr>
          <w:rFonts w:ascii="Times New Roman" w:eastAsia="Times New Roman" w:hAnsi="Times New Roman" w:cs="Tahoma"/>
          <w:b/>
          <w:bCs/>
          <w:sz w:val="24"/>
          <w:szCs w:val="24"/>
          <w:lang w:eastAsia="hr-HR"/>
        </w:rPr>
        <w:t>GUPCA 92, ZAPREŠIĆ</w:t>
      </w:r>
    </w:p>
    <w:p w:rsidR="00B76750" w:rsidRPr="00B76750" w:rsidRDefault="00B76750" w:rsidP="00B76750">
      <w:pPr>
        <w:spacing w:after="0" w:line="240" w:lineRule="auto"/>
        <w:jc w:val="right"/>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right"/>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center"/>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center"/>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b/>
          <w:bCs/>
          <w:sz w:val="24"/>
          <w:szCs w:val="24"/>
          <w:lang w:eastAsia="hr-HR"/>
        </w:rPr>
      </w:pPr>
    </w:p>
    <w:p w:rsidR="00ED4D16" w:rsidRPr="00ED4D16" w:rsidRDefault="00ED4D16" w:rsidP="00ED4D16">
      <w:pPr>
        <w:keepNext/>
        <w:spacing w:after="0" w:line="240" w:lineRule="auto"/>
        <w:jc w:val="center"/>
        <w:outlineLvl w:val="5"/>
        <w:rPr>
          <w:rFonts w:ascii="Times New Roman" w:eastAsia="Times New Roman" w:hAnsi="Times New Roman" w:cs="Tahoma"/>
          <w:b/>
          <w:bCs/>
          <w:sz w:val="28"/>
          <w:szCs w:val="28"/>
          <w:lang w:eastAsia="hr-HR"/>
        </w:rPr>
      </w:pPr>
      <w:r w:rsidRPr="00ED4D16">
        <w:rPr>
          <w:rFonts w:ascii="Times New Roman" w:eastAsia="Times New Roman" w:hAnsi="Times New Roman" w:cs="Tahoma"/>
          <w:b/>
          <w:bCs/>
          <w:sz w:val="28"/>
          <w:szCs w:val="28"/>
          <w:lang w:eastAsia="hr-HR"/>
        </w:rPr>
        <w:t xml:space="preserve">PLAN I PROGRAM RADA I KURIKULUM </w:t>
      </w:r>
    </w:p>
    <w:p w:rsidR="00ED4D16" w:rsidRPr="00ED4D16" w:rsidRDefault="00ED4D16" w:rsidP="00ED4D16">
      <w:pPr>
        <w:keepNext/>
        <w:spacing w:after="0" w:line="240" w:lineRule="auto"/>
        <w:jc w:val="center"/>
        <w:outlineLvl w:val="5"/>
        <w:rPr>
          <w:rFonts w:ascii="Times New Roman" w:eastAsia="Times New Roman" w:hAnsi="Times New Roman" w:cs="Tahoma"/>
          <w:b/>
          <w:bCs/>
          <w:sz w:val="28"/>
          <w:szCs w:val="28"/>
          <w:lang w:eastAsia="hr-HR"/>
        </w:rPr>
      </w:pPr>
    </w:p>
    <w:p w:rsidR="00ED4D16" w:rsidRDefault="00ED4D16" w:rsidP="00ED4D16">
      <w:pPr>
        <w:keepNext/>
        <w:spacing w:after="0" w:line="240" w:lineRule="auto"/>
        <w:jc w:val="center"/>
        <w:outlineLvl w:val="5"/>
        <w:rPr>
          <w:rFonts w:ascii="Times New Roman" w:eastAsia="Times New Roman" w:hAnsi="Times New Roman" w:cs="Tahoma"/>
          <w:b/>
          <w:bCs/>
          <w:sz w:val="28"/>
          <w:szCs w:val="28"/>
          <w:lang w:eastAsia="hr-HR"/>
        </w:rPr>
      </w:pPr>
      <w:r w:rsidRPr="00ED4D16">
        <w:rPr>
          <w:rFonts w:ascii="Times New Roman" w:eastAsia="Times New Roman" w:hAnsi="Times New Roman" w:cs="Tahoma"/>
          <w:b/>
          <w:bCs/>
          <w:sz w:val="28"/>
          <w:szCs w:val="28"/>
          <w:lang w:eastAsia="hr-HR"/>
        </w:rPr>
        <w:t xml:space="preserve">DJEČJEG VRTIĆA ˝SMOKVICA˝ </w:t>
      </w:r>
    </w:p>
    <w:p w:rsidR="00ED4D16" w:rsidRDefault="00ED4D16" w:rsidP="00ED4D16">
      <w:pPr>
        <w:keepNext/>
        <w:spacing w:after="0" w:line="240" w:lineRule="auto"/>
        <w:jc w:val="center"/>
        <w:outlineLvl w:val="5"/>
        <w:rPr>
          <w:rFonts w:ascii="Times New Roman" w:eastAsia="Times New Roman" w:hAnsi="Times New Roman" w:cs="Tahoma"/>
          <w:b/>
          <w:bCs/>
          <w:sz w:val="28"/>
          <w:szCs w:val="28"/>
          <w:lang w:eastAsia="hr-HR"/>
        </w:rPr>
      </w:pPr>
    </w:p>
    <w:p w:rsidR="00ED4D16" w:rsidRPr="00ED4D16" w:rsidRDefault="00ED4D16" w:rsidP="00ED4D16">
      <w:pPr>
        <w:keepNext/>
        <w:spacing w:after="0" w:line="240" w:lineRule="auto"/>
        <w:jc w:val="center"/>
        <w:outlineLvl w:val="5"/>
        <w:rPr>
          <w:rFonts w:ascii="Times New Roman" w:eastAsia="Times New Roman" w:hAnsi="Times New Roman" w:cs="Tahoma"/>
          <w:b/>
          <w:bCs/>
          <w:sz w:val="28"/>
          <w:szCs w:val="28"/>
          <w:lang w:eastAsia="hr-HR"/>
        </w:rPr>
      </w:pPr>
      <w:r w:rsidRPr="00ED4D16">
        <w:rPr>
          <w:rFonts w:ascii="Times New Roman" w:eastAsia="Times New Roman" w:hAnsi="Times New Roman" w:cs="Tahoma"/>
          <w:b/>
          <w:bCs/>
          <w:sz w:val="28"/>
          <w:szCs w:val="28"/>
          <w:lang w:eastAsia="hr-HR"/>
        </w:rPr>
        <w:t>ZA PEDAGOŠKU GODINU 2021./2022.</w:t>
      </w:r>
    </w:p>
    <w:p w:rsidR="00ED4D16" w:rsidRPr="00ED4D16" w:rsidRDefault="00ED4D16" w:rsidP="00ED4D16">
      <w:pPr>
        <w:spacing w:after="0" w:line="240" w:lineRule="auto"/>
        <w:rPr>
          <w:rFonts w:ascii="Times New Roman" w:eastAsia="Times New Roman" w:hAnsi="Times New Roman" w:cs="Tahoma"/>
          <w:b/>
          <w:bCs/>
          <w:sz w:val="28"/>
          <w:szCs w:val="28"/>
          <w:lang w:eastAsia="hr-HR"/>
        </w:rPr>
      </w:pPr>
    </w:p>
    <w:p w:rsidR="00ED4D16" w:rsidRPr="00B76750" w:rsidRDefault="00ED4D16" w:rsidP="00ED4D16">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Default="00B76750" w:rsidP="00B76750">
      <w:pPr>
        <w:spacing w:after="0" w:line="240" w:lineRule="auto"/>
        <w:jc w:val="both"/>
        <w:rPr>
          <w:rFonts w:ascii="Times New Roman" w:eastAsia="Times New Roman" w:hAnsi="Times New Roman" w:cs="Tahoma"/>
          <w:sz w:val="24"/>
          <w:szCs w:val="24"/>
          <w:lang w:eastAsia="hr-HR"/>
        </w:rPr>
      </w:pPr>
    </w:p>
    <w:p w:rsidR="001F5B73" w:rsidRPr="00B76750" w:rsidRDefault="001F5B73"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center"/>
        <w:rPr>
          <w:rFonts w:ascii="Times New Roman" w:eastAsia="Times New Roman" w:hAnsi="Times New Roman" w:cs="Tahoma"/>
          <w:b/>
          <w:bCs/>
          <w:sz w:val="24"/>
          <w:szCs w:val="24"/>
          <w:lang w:eastAsia="hr-HR"/>
        </w:rPr>
      </w:pPr>
      <w:r w:rsidRPr="00B76750">
        <w:rPr>
          <w:rFonts w:ascii="Times New Roman" w:eastAsia="Times New Roman" w:hAnsi="Times New Roman" w:cs="Tahoma"/>
          <w:b/>
          <w:bCs/>
          <w:sz w:val="24"/>
          <w:szCs w:val="24"/>
          <w:lang w:eastAsia="hr-HR"/>
        </w:rPr>
        <w:t>LISTOPAD 202</w:t>
      </w:r>
      <w:r>
        <w:rPr>
          <w:rFonts w:ascii="Times New Roman" w:eastAsia="Times New Roman" w:hAnsi="Times New Roman" w:cs="Tahoma"/>
          <w:b/>
          <w:bCs/>
          <w:sz w:val="24"/>
          <w:szCs w:val="24"/>
          <w:lang w:eastAsia="hr-HR"/>
        </w:rPr>
        <w:t>1</w:t>
      </w:r>
      <w:r w:rsidRPr="00B76750">
        <w:rPr>
          <w:rFonts w:ascii="Times New Roman" w:eastAsia="Times New Roman" w:hAnsi="Times New Roman" w:cs="Tahoma"/>
          <w:b/>
          <w:bCs/>
          <w:sz w:val="24"/>
          <w:szCs w:val="24"/>
          <w:lang w:eastAsia="hr-HR"/>
        </w:rPr>
        <w:t>.</w:t>
      </w:r>
    </w:p>
    <w:p w:rsidR="00B76750" w:rsidRPr="00D809EE" w:rsidRDefault="00B76750" w:rsidP="00B76750">
      <w:pPr>
        <w:spacing w:after="0" w:line="240" w:lineRule="auto"/>
        <w:jc w:val="center"/>
        <w:rPr>
          <w:rFonts w:ascii="Times New Roman" w:eastAsia="Times New Roman" w:hAnsi="Times New Roman" w:cs="Tahoma"/>
          <w:sz w:val="28"/>
          <w:szCs w:val="24"/>
          <w:lang w:eastAsia="hr-HR"/>
        </w:rPr>
      </w:pPr>
    </w:p>
    <w:p w:rsidR="00710C4C" w:rsidRDefault="00710C4C" w:rsidP="00B76750">
      <w:pPr>
        <w:keepNext/>
        <w:spacing w:after="0" w:line="240" w:lineRule="auto"/>
        <w:jc w:val="both"/>
        <w:outlineLvl w:val="1"/>
        <w:rPr>
          <w:rFonts w:ascii="Times New Roman" w:eastAsia="Times New Roman" w:hAnsi="Times New Roman" w:cs="Tahoma"/>
          <w:sz w:val="24"/>
          <w:szCs w:val="24"/>
          <w:lang w:eastAsia="hr-HR"/>
        </w:rPr>
      </w:pPr>
    </w:p>
    <w:p w:rsidR="00B76750" w:rsidRPr="00B76750" w:rsidRDefault="00B76750" w:rsidP="00B76750">
      <w:pPr>
        <w:keepNext/>
        <w:spacing w:after="0" w:line="240" w:lineRule="auto"/>
        <w:jc w:val="both"/>
        <w:outlineLvl w:val="1"/>
        <w:rPr>
          <w:rFonts w:ascii="Times New Roman" w:eastAsia="Times New Roman" w:hAnsi="Times New Roman" w:cs="Tahoma"/>
          <w:sz w:val="24"/>
          <w:szCs w:val="24"/>
          <w:lang w:eastAsia="hr-HR"/>
        </w:rPr>
      </w:pPr>
      <w:bookmarkStart w:id="0" w:name="_Toc84591708"/>
      <w:bookmarkStart w:id="1" w:name="_Toc84591789"/>
      <w:bookmarkStart w:id="2" w:name="_Toc84591976"/>
      <w:bookmarkStart w:id="3" w:name="_Toc84592080"/>
      <w:bookmarkStart w:id="4" w:name="_Toc84592389"/>
      <w:r w:rsidRPr="00B76750">
        <w:rPr>
          <w:rFonts w:ascii="Times New Roman" w:eastAsia="Times New Roman" w:hAnsi="Times New Roman" w:cs="Tahoma"/>
          <w:sz w:val="24"/>
          <w:szCs w:val="24"/>
          <w:lang w:eastAsia="hr-HR"/>
        </w:rPr>
        <w:t>Na temelju članka 23. Statuta Dječjeg vrtića ˝Smokvica˝ Pojatno, M.Gupca 92, na sjednici Upravnog vijeća održanoj 0</w:t>
      </w:r>
      <w:r>
        <w:rPr>
          <w:rFonts w:ascii="Times New Roman" w:eastAsia="Times New Roman" w:hAnsi="Times New Roman" w:cs="Tahoma"/>
          <w:sz w:val="24"/>
          <w:szCs w:val="24"/>
          <w:lang w:eastAsia="hr-HR"/>
        </w:rPr>
        <w:t>1</w:t>
      </w:r>
      <w:r w:rsidRPr="00B76750">
        <w:rPr>
          <w:rFonts w:ascii="Times New Roman" w:eastAsia="Times New Roman" w:hAnsi="Times New Roman" w:cs="Tahoma"/>
          <w:sz w:val="24"/>
          <w:szCs w:val="24"/>
          <w:lang w:eastAsia="hr-HR"/>
        </w:rPr>
        <w:t>.10.202</w:t>
      </w:r>
      <w:r>
        <w:rPr>
          <w:rFonts w:ascii="Times New Roman" w:eastAsia="Times New Roman" w:hAnsi="Times New Roman" w:cs="Tahoma"/>
          <w:sz w:val="24"/>
          <w:szCs w:val="24"/>
          <w:lang w:eastAsia="hr-HR"/>
        </w:rPr>
        <w:t>1</w:t>
      </w:r>
      <w:r w:rsidRPr="00B76750">
        <w:rPr>
          <w:rFonts w:ascii="Times New Roman" w:eastAsia="Times New Roman" w:hAnsi="Times New Roman" w:cs="Tahoma"/>
          <w:sz w:val="24"/>
          <w:szCs w:val="24"/>
          <w:lang w:eastAsia="hr-HR"/>
        </w:rPr>
        <w:t>. godine donesen je</w:t>
      </w:r>
      <w:bookmarkEnd w:id="0"/>
      <w:bookmarkEnd w:id="1"/>
      <w:bookmarkEnd w:id="2"/>
      <w:bookmarkEnd w:id="3"/>
      <w:bookmarkEnd w:id="4"/>
    </w:p>
    <w:p w:rsidR="00B76750" w:rsidRPr="00B76750" w:rsidRDefault="00B76750" w:rsidP="00B76750">
      <w:pPr>
        <w:spacing w:after="0" w:line="240" w:lineRule="auto"/>
        <w:jc w:val="both"/>
        <w:rPr>
          <w:rFonts w:ascii="Times New Roman" w:eastAsia="Times New Roman" w:hAnsi="Times New Roman" w:cs="Times New Roman"/>
          <w:sz w:val="24"/>
          <w:szCs w:val="24"/>
          <w:lang w:eastAsia="hr-HR"/>
        </w:rPr>
      </w:pPr>
    </w:p>
    <w:p w:rsidR="00B76750" w:rsidRPr="00B76750" w:rsidRDefault="00B76750" w:rsidP="00B76750">
      <w:pPr>
        <w:spacing w:after="0" w:line="240" w:lineRule="auto"/>
        <w:jc w:val="both"/>
        <w:rPr>
          <w:rFonts w:ascii="Times New Roman" w:eastAsia="Times New Roman" w:hAnsi="Times New Roman" w:cs="Times New Roman"/>
          <w:sz w:val="24"/>
          <w:szCs w:val="24"/>
          <w:lang w:eastAsia="hr-HR"/>
        </w:rPr>
      </w:pPr>
    </w:p>
    <w:p w:rsidR="00B76750" w:rsidRPr="00B76750" w:rsidRDefault="00B76750" w:rsidP="00B76750">
      <w:pPr>
        <w:spacing w:after="0" w:line="240" w:lineRule="auto"/>
        <w:jc w:val="both"/>
        <w:rPr>
          <w:rFonts w:ascii="Times New Roman" w:eastAsia="Times New Roman" w:hAnsi="Times New Roman" w:cs="Times New Roman"/>
          <w:sz w:val="24"/>
          <w:szCs w:val="24"/>
          <w:lang w:eastAsia="hr-HR"/>
        </w:rPr>
      </w:pPr>
    </w:p>
    <w:p w:rsidR="00B76750" w:rsidRPr="00B76750" w:rsidRDefault="00B76750" w:rsidP="00B76750">
      <w:pPr>
        <w:spacing w:after="0" w:line="240" w:lineRule="auto"/>
        <w:jc w:val="both"/>
        <w:rPr>
          <w:rFonts w:ascii="Times New Roman" w:eastAsia="Times New Roman" w:hAnsi="Times New Roman" w:cs="Times New Roman"/>
          <w:sz w:val="24"/>
          <w:szCs w:val="24"/>
          <w:lang w:eastAsia="hr-HR"/>
        </w:rPr>
      </w:pPr>
    </w:p>
    <w:p w:rsidR="00B76750" w:rsidRPr="00B76750" w:rsidRDefault="00B76750" w:rsidP="00B76750">
      <w:pPr>
        <w:keepNext/>
        <w:spacing w:after="0" w:line="240" w:lineRule="auto"/>
        <w:jc w:val="center"/>
        <w:outlineLvl w:val="5"/>
        <w:rPr>
          <w:rFonts w:ascii="Times New Roman" w:eastAsia="Times New Roman" w:hAnsi="Times New Roman" w:cs="Tahoma"/>
          <w:b/>
          <w:bCs/>
          <w:sz w:val="24"/>
          <w:szCs w:val="24"/>
          <w:lang w:eastAsia="hr-HR"/>
        </w:rPr>
      </w:pPr>
      <w:r w:rsidRPr="00B76750">
        <w:rPr>
          <w:rFonts w:ascii="Times New Roman" w:eastAsia="Times New Roman" w:hAnsi="Times New Roman" w:cs="Tahoma"/>
          <w:b/>
          <w:bCs/>
          <w:sz w:val="24"/>
          <w:szCs w:val="24"/>
          <w:lang w:eastAsia="hr-HR"/>
        </w:rPr>
        <w:t xml:space="preserve">GODIŠNJI PLAN I PROGRAM RADA I KURIKULUM </w:t>
      </w:r>
    </w:p>
    <w:p w:rsidR="00B76750" w:rsidRPr="00B76750" w:rsidRDefault="00B76750" w:rsidP="00B76750">
      <w:pPr>
        <w:keepNext/>
        <w:spacing w:after="0" w:line="240" w:lineRule="auto"/>
        <w:jc w:val="center"/>
        <w:outlineLvl w:val="5"/>
        <w:rPr>
          <w:rFonts w:ascii="Times New Roman" w:eastAsia="Times New Roman" w:hAnsi="Times New Roman" w:cs="Tahoma"/>
          <w:b/>
          <w:bCs/>
          <w:sz w:val="24"/>
          <w:szCs w:val="24"/>
          <w:lang w:eastAsia="hr-HR"/>
        </w:rPr>
      </w:pPr>
    </w:p>
    <w:p w:rsidR="00B76750" w:rsidRPr="00B76750" w:rsidRDefault="00B76750" w:rsidP="00B76750">
      <w:pPr>
        <w:keepNext/>
        <w:spacing w:after="0" w:line="240" w:lineRule="auto"/>
        <w:jc w:val="center"/>
        <w:outlineLvl w:val="5"/>
        <w:rPr>
          <w:rFonts w:ascii="Times New Roman" w:eastAsia="Times New Roman" w:hAnsi="Times New Roman" w:cs="Tahoma"/>
          <w:b/>
          <w:bCs/>
          <w:sz w:val="24"/>
          <w:szCs w:val="24"/>
          <w:lang w:eastAsia="hr-HR"/>
        </w:rPr>
      </w:pPr>
      <w:r w:rsidRPr="00B76750">
        <w:rPr>
          <w:rFonts w:ascii="Times New Roman" w:eastAsia="Times New Roman" w:hAnsi="Times New Roman" w:cs="Tahoma"/>
          <w:b/>
          <w:bCs/>
          <w:sz w:val="24"/>
          <w:szCs w:val="24"/>
          <w:lang w:eastAsia="hr-HR"/>
        </w:rPr>
        <w:t>DJEČJEG VRTIĆA ˝SMOKVICA˝ ZA PEDAGOŠKU GODINU 202</w:t>
      </w:r>
      <w:r>
        <w:rPr>
          <w:rFonts w:ascii="Times New Roman" w:eastAsia="Times New Roman" w:hAnsi="Times New Roman" w:cs="Tahoma"/>
          <w:b/>
          <w:bCs/>
          <w:sz w:val="24"/>
          <w:szCs w:val="24"/>
          <w:lang w:eastAsia="hr-HR"/>
        </w:rPr>
        <w:t>1</w:t>
      </w:r>
      <w:r w:rsidRPr="00B76750">
        <w:rPr>
          <w:rFonts w:ascii="Times New Roman" w:eastAsia="Times New Roman" w:hAnsi="Times New Roman" w:cs="Tahoma"/>
          <w:b/>
          <w:bCs/>
          <w:sz w:val="24"/>
          <w:szCs w:val="24"/>
          <w:lang w:eastAsia="hr-HR"/>
        </w:rPr>
        <w:t>./202</w:t>
      </w:r>
      <w:r>
        <w:rPr>
          <w:rFonts w:ascii="Times New Roman" w:eastAsia="Times New Roman" w:hAnsi="Times New Roman" w:cs="Tahoma"/>
          <w:b/>
          <w:bCs/>
          <w:sz w:val="24"/>
          <w:szCs w:val="24"/>
          <w:lang w:eastAsia="hr-HR"/>
        </w:rPr>
        <w:t>2</w:t>
      </w:r>
      <w:r w:rsidRPr="00B76750">
        <w:rPr>
          <w:rFonts w:ascii="Times New Roman" w:eastAsia="Times New Roman" w:hAnsi="Times New Roman" w:cs="Tahoma"/>
          <w:b/>
          <w:bCs/>
          <w:sz w:val="24"/>
          <w:szCs w:val="24"/>
          <w:lang w:eastAsia="hr-HR"/>
        </w:rPr>
        <w:t>.</w:t>
      </w:r>
    </w:p>
    <w:p w:rsidR="00B76750" w:rsidRPr="00B76750" w:rsidRDefault="00B76750" w:rsidP="00B76750">
      <w:pPr>
        <w:spacing w:after="0" w:line="240" w:lineRule="auto"/>
        <w:rPr>
          <w:rFonts w:ascii="Times New Roman" w:eastAsia="Times New Roman" w:hAnsi="Times New Roman" w:cs="Tahoma"/>
          <w:b/>
          <w:bCs/>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center"/>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right"/>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Predsjednica Upravnog vijeća:                                 </w:t>
      </w:r>
    </w:p>
    <w:p w:rsidR="00B76750" w:rsidRPr="00B76750" w:rsidRDefault="00B76750" w:rsidP="00B76750">
      <w:pPr>
        <w:spacing w:after="0" w:line="240" w:lineRule="auto"/>
        <w:jc w:val="right"/>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Marica Prstačić Ljubić</w:t>
      </w: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Godišnji plan i program rada razmatran je i usvojen na sjednici Odgojiteljskog vijeća . </w:t>
      </w:r>
      <w:r>
        <w:rPr>
          <w:rFonts w:ascii="Times New Roman" w:eastAsia="Times New Roman" w:hAnsi="Times New Roman" w:cs="Tahoma"/>
          <w:sz w:val="24"/>
          <w:szCs w:val="24"/>
          <w:lang w:eastAsia="hr-HR"/>
        </w:rPr>
        <w:t>30.09</w:t>
      </w:r>
      <w:r w:rsidR="00710C4C">
        <w:rPr>
          <w:rFonts w:ascii="Times New Roman" w:eastAsia="Times New Roman" w:hAnsi="Times New Roman" w:cs="Tahoma"/>
          <w:sz w:val="24"/>
          <w:szCs w:val="24"/>
          <w:lang w:eastAsia="hr-HR"/>
        </w:rPr>
        <w:t>.2021</w:t>
      </w:r>
      <w:r w:rsidRPr="00B76750">
        <w:rPr>
          <w:rFonts w:ascii="Times New Roman" w:eastAsia="Times New Roman" w:hAnsi="Times New Roman" w:cs="Tahoma"/>
          <w:sz w:val="24"/>
          <w:szCs w:val="24"/>
          <w:lang w:eastAsia="hr-HR"/>
        </w:rPr>
        <w:t>.</w:t>
      </w: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right"/>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Ravnateljica Dječjeg vrtića:                                       </w:t>
      </w:r>
    </w:p>
    <w:p w:rsidR="00B76750" w:rsidRPr="00B76750" w:rsidRDefault="00B76750" w:rsidP="00B76750">
      <w:pPr>
        <w:spacing w:after="0" w:line="240" w:lineRule="auto"/>
        <w:jc w:val="right"/>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Matešić Snježana</w:t>
      </w: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keepNext/>
        <w:spacing w:after="0" w:line="240" w:lineRule="auto"/>
        <w:jc w:val="both"/>
        <w:outlineLvl w:val="1"/>
        <w:rPr>
          <w:rFonts w:ascii="Times New Roman" w:eastAsia="Times New Roman" w:hAnsi="Times New Roman" w:cs="Tahoma"/>
          <w:sz w:val="24"/>
          <w:szCs w:val="24"/>
          <w:lang w:eastAsia="hr-HR"/>
        </w:rPr>
      </w:pPr>
    </w:p>
    <w:p w:rsidR="00B76750" w:rsidRPr="00B76750" w:rsidRDefault="00B76750" w:rsidP="00B76750">
      <w:pPr>
        <w:spacing w:after="0" w:line="240" w:lineRule="auto"/>
        <w:rPr>
          <w:rFonts w:ascii="Times New Roman" w:eastAsia="Times New Roman" w:hAnsi="Times New Roman" w:cs="Times New Roman"/>
          <w:sz w:val="24"/>
          <w:szCs w:val="24"/>
          <w:lang w:eastAsia="hr-HR"/>
        </w:rPr>
      </w:pPr>
    </w:p>
    <w:p w:rsidR="00B76750" w:rsidRDefault="00ED4D16"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w:t>
      </w:r>
      <w:r w:rsidR="00B16CEA">
        <w:rPr>
          <w:rFonts w:ascii="Times New Roman" w:eastAsia="Times New Roman" w:hAnsi="Times New Roman" w:cs="Times New Roman"/>
          <w:sz w:val="24"/>
          <w:szCs w:val="24"/>
          <w:lang w:eastAsia="hr-HR"/>
        </w:rPr>
        <w:t xml:space="preserve"> 601-02/21-01/09</w:t>
      </w:r>
    </w:p>
    <w:p w:rsidR="00ED4D16" w:rsidRDefault="00ED4D16"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w:t>
      </w:r>
      <w:r w:rsidR="00B16CEA">
        <w:rPr>
          <w:rFonts w:ascii="Times New Roman" w:eastAsia="Times New Roman" w:hAnsi="Times New Roman" w:cs="Times New Roman"/>
          <w:sz w:val="24"/>
          <w:szCs w:val="24"/>
          <w:lang w:eastAsia="hr-HR"/>
        </w:rPr>
        <w:t xml:space="preserve"> 238-33-141-21-01</w:t>
      </w:r>
    </w:p>
    <w:p w:rsidR="00B16CEA" w:rsidRPr="00B76750" w:rsidRDefault="00B16CEA"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Pojatno, 1. listopada 2021.</w:t>
      </w:r>
    </w:p>
    <w:p w:rsidR="00B76750" w:rsidRPr="00B76750" w:rsidRDefault="00B76750" w:rsidP="00B76750">
      <w:pPr>
        <w:spacing w:after="0" w:line="240" w:lineRule="auto"/>
        <w:rPr>
          <w:rFonts w:ascii="Times New Roman" w:eastAsia="Times New Roman" w:hAnsi="Times New Roman" w:cs="Times New Roman"/>
          <w:sz w:val="24"/>
          <w:szCs w:val="24"/>
          <w:lang w:eastAsia="hr-HR"/>
        </w:rPr>
      </w:pPr>
    </w:p>
    <w:p w:rsidR="00B76750" w:rsidRPr="00B76750" w:rsidRDefault="00B76750" w:rsidP="00B76750">
      <w:pPr>
        <w:spacing w:after="0" w:line="240" w:lineRule="auto"/>
        <w:rPr>
          <w:rFonts w:ascii="Times New Roman" w:eastAsia="Times New Roman" w:hAnsi="Times New Roman" w:cs="Times New Roman"/>
          <w:sz w:val="24"/>
          <w:szCs w:val="24"/>
          <w:lang w:eastAsia="hr-HR"/>
        </w:rPr>
      </w:pPr>
    </w:p>
    <w:p w:rsidR="002A49C6" w:rsidRDefault="002A49C6" w:rsidP="002A49C6">
      <w:pPr>
        <w:keepNext/>
        <w:spacing w:after="0" w:line="240" w:lineRule="auto"/>
        <w:jc w:val="both"/>
        <w:outlineLvl w:val="1"/>
        <w:rPr>
          <w:rFonts w:ascii="Times New Roman" w:eastAsia="Times New Roman" w:hAnsi="Times New Roman" w:cs="Tahoma"/>
          <w:b/>
          <w:bCs/>
          <w:sz w:val="24"/>
          <w:szCs w:val="24"/>
          <w:lang w:eastAsia="hr-HR"/>
        </w:rPr>
      </w:pPr>
    </w:p>
    <w:p w:rsidR="002A49C6" w:rsidRDefault="00186196" w:rsidP="002A49C6">
      <w:pPr>
        <w:keepNext/>
        <w:spacing w:after="0" w:line="240" w:lineRule="auto"/>
        <w:jc w:val="both"/>
        <w:outlineLvl w:val="1"/>
        <w:rPr>
          <w:rFonts w:ascii="Times New Roman" w:eastAsia="Times New Roman" w:hAnsi="Times New Roman" w:cs="Tahoma"/>
          <w:b/>
          <w:bCs/>
          <w:sz w:val="24"/>
          <w:szCs w:val="24"/>
          <w:lang w:eastAsia="hr-HR"/>
        </w:rPr>
      </w:pPr>
      <w:bookmarkStart w:id="5" w:name="_Toc84591709"/>
      <w:bookmarkStart w:id="6" w:name="_Toc84591790"/>
      <w:bookmarkStart w:id="7" w:name="_Toc84592081"/>
      <w:bookmarkStart w:id="8" w:name="_Toc84592390"/>
      <w:r>
        <w:rPr>
          <w:rFonts w:ascii="Times New Roman" w:eastAsia="Times New Roman" w:hAnsi="Times New Roman" w:cs="Tahoma"/>
          <w:b/>
          <w:bCs/>
          <w:sz w:val="24"/>
          <w:szCs w:val="24"/>
          <w:lang w:eastAsia="hr-HR"/>
        </w:rPr>
        <w:t>Sadržaj:</w:t>
      </w:r>
      <w:bookmarkEnd w:id="5"/>
      <w:bookmarkEnd w:id="6"/>
      <w:bookmarkEnd w:id="7"/>
      <w:bookmarkEnd w:id="8"/>
    </w:p>
    <w:p w:rsidR="00292C4D" w:rsidRPr="00127BBD" w:rsidRDefault="00292C4D" w:rsidP="002A49C6">
      <w:pPr>
        <w:keepNext/>
        <w:spacing w:after="0" w:line="240" w:lineRule="auto"/>
        <w:jc w:val="both"/>
        <w:outlineLvl w:val="1"/>
        <w:rPr>
          <w:rFonts w:ascii="Times New Roman" w:hAnsi="Times New Roman" w:cs="Times New Roman"/>
          <w:sz w:val="24"/>
          <w:szCs w:val="24"/>
        </w:rPr>
      </w:pPr>
    </w:p>
    <w:sdt>
      <w:sdtPr>
        <w:rPr>
          <w:rFonts w:asciiTheme="minorHAnsi" w:hAnsiTheme="minorHAnsi" w:cstheme="minorBidi"/>
          <w:i w:val="0"/>
          <w:iCs w:val="0"/>
          <w:noProof w:val="0"/>
          <w:spacing w:val="0"/>
          <w:sz w:val="22"/>
          <w:lang w:val="hr-HR" w:eastAsia="en-US"/>
        </w:rPr>
        <w:id w:val="400026025"/>
        <w:docPartObj>
          <w:docPartGallery w:val="Table of Contents"/>
          <w:docPartUnique/>
        </w:docPartObj>
      </w:sdtPr>
      <w:sdtEndPr>
        <w:rPr>
          <w:b/>
          <w:bCs/>
        </w:rPr>
      </w:sdtEndPr>
      <w:sdtContent>
        <w:p w:rsidR="00F254E0" w:rsidRPr="00474468" w:rsidRDefault="002A49C6" w:rsidP="00292C4D">
          <w:pPr>
            <w:pStyle w:val="Sadraj2"/>
            <w:ind w:left="0"/>
            <w:rPr>
              <w:rFonts w:eastAsiaTheme="minorEastAsia"/>
              <w:szCs w:val="24"/>
              <w:lang w:val="hr-HR"/>
            </w:rPr>
          </w:pPr>
          <w:r w:rsidRPr="00F254E0">
            <w:rPr>
              <w:szCs w:val="24"/>
            </w:rPr>
            <w:fldChar w:fldCharType="begin"/>
          </w:r>
          <w:r w:rsidRPr="00F254E0">
            <w:rPr>
              <w:szCs w:val="24"/>
            </w:rPr>
            <w:instrText xml:space="preserve"> TOC \o "1-3" \h \z \u </w:instrText>
          </w:r>
          <w:r w:rsidRPr="00F254E0">
            <w:rPr>
              <w:szCs w:val="24"/>
            </w:rPr>
            <w:fldChar w:fldCharType="separate"/>
          </w:r>
          <w:hyperlink w:anchor="_Toc84592391" w:history="1">
            <w:r w:rsidR="00F254E0" w:rsidRPr="00292C4D">
              <w:rPr>
                <w:rStyle w:val="Hiperveza"/>
                <w:i w:val="0"/>
                <w:szCs w:val="24"/>
              </w:rPr>
              <w:t>1. UVOD</w:t>
            </w:r>
            <w:r w:rsidR="00F254E0" w:rsidRPr="00474468">
              <w:rPr>
                <w:webHidden/>
                <w:szCs w:val="24"/>
              </w:rPr>
              <w:tab/>
            </w:r>
            <w:r w:rsidR="00F254E0" w:rsidRPr="00D12C17">
              <w:rPr>
                <w:i w:val="0"/>
                <w:webHidden/>
                <w:szCs w:val="24"/>
              </w:rPr>
              <w:fldChar w:fldCharType="begin"/>
            </w:r>
            <w:r w:rsidR="00F254E0" w:rsidRPr="00D12C17">
              <w:rPr>
                <w:i w:val="0"/>
                <w:webHidden/>
                <w:szCs w:val="24"/>
              </w:rPr>
              <w:instrText xml:space="preserve"> PAGEREF _Toc84592391 \h </w:instrText>
            </w:r>
            <w:r w:rsidR="00F254E0" w:rsidRPr="00D12C17">
              <w:rPr>
                <w:i w:val="0"/>
                <w:webHidden/>
                <w:szCs w:val="24"/>
              </w:rPr>
            </w:r>
            <w:r w:rsidR="00F254E0" w:rsidRPr="00D12C17">
              <w:rPr>
                <w:i w:val="0"/>
                <w:webHidden/>
                <w:szCs w:val="24"/>
              </w:rPr>
              <w:fldChar w:fldCharType="separate"/>
            </w:r>
            <w:r w:rsidR="006F244A">
              <w:rPr>
                <w:i w:val="0"/>
                <w:webHidden/>
                <w:szCs w:val="24"/>
              </w:rPr>
              <w:t>1</w:t>
            </w:r>
            <w:r w:rsidR="00F254E0" w:rsidRPr="00D12C17">
              <w:rPr>
                <w:i w:val="0"/>
                <w:webHidden/>
                <w:szCs w:val="24"/>
              </w:rPr>
              <w:fldChar w:fldCharType="end"/>
            </w:r>
          </w:hyperlink>
        </w:p>
        <w:p w:rsidR="00F254E0" w:rsidRPr="00474468" w:rsidRDefault="003D330E" w:rsidP="00474468">
          <w:pPr>
            <w:pStyle w:val="Sadraj1"/>
            <w:rPr>
              <w:rFonts w:eastAsiaTheme="minorEastAsia"/>
              <w:noProof/>
              <w:sz w:val="24"/>
              <w:szCs w:val="24"/>
              <w:lang w:val="hr-HR" w:eastAsia="hr-HR"/>
            </w:rPr>
          </w:pPr>
          <w:hyperlink w:anchor="_Toc84592392" w:history="1">
            <w:r w:rsidR="00F254E0" w:rsidRPr="00474468">
              <w:rPr>
                <w:rStyle w:val="Hiperveza"/>
                <w:noProof/>
                <w:sz w:val="24"/>
                <w:szCs w:val="24"/>
              </w:rPr>
              <w:t>2. UVJETI</w:t>
            </w:r>
            <w:r w:rsidR="00F254E0" w:rsidRPr="00474468">
              <w:rPr>
                <w:noProof/>
                <w:webHidden/>
                <w:sz w:val="24"/>
                <w:szCs w:val="24"/>
              </w:rPr>
              <w:tab/>
            </w:r>
            <w:r w:rsidR="00F254E0" w:rsidRPr="00474468">
              <w:rPr>
                <w:noProof/>
                <w:webHidden/>
                <w:sz w:val="24"/>
                <w:szCs w:val="24"/>
              </w:rPr>
              <w:fldChar w:fldCharType="begin"/>
            </w:r>
            <w:r w:rsidR="00F254E0" w:rsidRPr="00474468">
              <w:rPr>
                <w:noProof/>
                <w:webHidden/>
                <w:sz w:val="24"/>
                <w:szCs w:val="24"/>
              </w:rPr>
              <w:instrText xml:space="preserve"> PAGEREF _Toc84592392 \h </w:instrText>
            </w:r>
            <w:r w:rsidR="00F254E0" w:rsidRPr="00474468">
              <w:rPr>
                <w:noProof/>
                <w:webHidden/>
                <w:sz w:val="24"/>
                <w:szCs w:val="24"/>
              </w:rPr>
            </w:r>
            <w:r w:rsidR="00F254E0" w:rsidRPr="00474468">
              <w:rPr>
                <w:noProof/>
                <w:webHidden/>
                <w:sz w:val="24"/>
                <w:szCs w:val="24"/>
              </w:rPr>
              <w:fldChar w:fldCharType="separate"/>
            </w:r>
            <w:r w:rsidR="006F244A">
              <w:rPr>
                <w:noProof/>
                <w:webHidden/>
                <w:sz w:val="24"/>
                <w:szCs w:val="24"/>
              </w:rPr>
              <w:t>2</w:t>
            </w:r>
            <w:r w:rsidR="00F254E0" w:rsidRPr="00474468">
              <w:rPr>
                <w:noProof/>
                <w:webHidden/>
                <w:sz w:val="24"/>
                <w:szCs w:val="24"/>
              </w:rPr>
              <w:fldChar w:fldCharType="end"/>
            </w:r>
          </w:hyperlink>
        </w:p>
        <w:p w:rsidR="00F254E0" w:rsidRPr="00474468" w:rsidRDefault="003D330E" w:rsidP="00474468">
          <w:pPr>
            <w:pStyle w:val="Sadraj1"/>
            <w:rPr>
              <w:rFonts w:eastAsiaTheme="minorEastAsia"/>
              <w:noProof/>
              <w:sz w:val="24"/>
              <w:szCs w:val="24"/>
              <w:lang w:val="hr-HR" w:eastAsia="hr-HR"/>
            </w:rPr>
          </w:pPr>
          <w:hyperlink w:anchor="_Toc84592394" w:history="1">
            <w:r w:rsidR="00F254E0" w:rsidRPr="00474468">
              <w:rPr>
                <w:rStyle w:val="Hiperveza"/>
                <w:noProof/>
                <w:sz w:val="24"/>
                <w:szCs w:val="24"/>
              </w:rPr>
              <w:t>3. KURIKULUM</w:t>
            </w:r>
            <w:r w:rsidR="00F254E0" w:rsidRPr="00474468">
              <w:rPr>
                <w:noProof/>
                <w:webHidden/>
                <w:sz w:val="24"/>
                <w:szCs w:val="24"/>
              </w:rPr>
              <w:tab/>
            </w:r>
            <w:r w:rsidR="001B7E16">
              <w:rPr>
                <w:noProof/>
                <w:webHidden/>
                <w:sz w:val="24"/>
                <w:szCs w:val="24"/>
              </w:rPr>
              <w:t>1</w:t>
            </w:r>
          </w:hyperlink>
          <w:r w:rsidR="00D12C17">
            <w:rPr>
              <w:noProof/>
              <w:sz w:val="24"/>
              <w:szCs w:val="24"/>
            </w:rPr>
            <w:t>1</w:t>
          </w:r>
        </w:p>
        <w:p w:rsidR="00F254E0" w:rsidRPr="00474468" w:rsidRDefault="003D330E" w:rsidP="00474468">
          <w:pPr>
            <w:pStyle w:val="Sadraj2"/>
            <w:rPr>
              <w:rFonts w:eastAsiaTheme="minorEastAsia"/>
              <w:i w:val="0"/>
              <w:szCs w:val="24"/>
              <w:lang w:val="hr-HR"/>
            </w:rPr>
          </w:pPr>
          <w:hyperlink w:anchor="_Toc84592395" w:history="1">
            <w:r w:rsidR="00F254E0" w:rsidRPr="00474468">
              <w:rPr>
                <w:rStyle w:val="Hiperveza"/>
                <w:i w:val="0"/>
                <w:szCs w:val="24"/>
              </w:rPr>
              <w:t>3.1. ZNAČAJKE I</w:t>
            </w:r>
            <w:r w:rsidR="00CF6BBA">
              <w:rPr>
                <w:rStyle w:val="Hiperveza"/>
                <w:i w:val="0"/>
                <w:szCs w:val="24"/>
              </w:rPr>
              <w:t>KK</w:t>
            </w:r>
            <w:r w:rsidR="00F254E0" w:rsidRPr="00474468">
              <w:rPr>
                <w:rStyle w:val="Hiperveza"/>
                <w:i w:val="0"/>
                <w:szCs w:val="24"/>
              </w:rPr>
              <w:t xml:space="preserve"> ZA </w:t>
            </w:r>
            <w:r w:rsidR="00CF6BBA">
              <w:rPr>
                <w:rStyle w:val="Hiperveza"/>
                <w:i w:val="0"/>
                <w:szCs w:val="24"/>
              </w:rPr>
              <w:t xml:space="preserve"> </w:t>
            </w:r>
            <w:r w:rsidR="00F254E0" w:rsidRPr="00474468">
              <w:rPr>
                <w:rStyle w:val="Hiperveza"/>
                <w:i w:val="0"/>
                <w:szCs w:val="24"/>
              </w:rPr>
              <w:t>2021./2022. PED.GOD.</w:t>
            </w:r>
            <w:r w:rsidR="00F254E0" w:rsidRPr="00474468">
              <w:rPr>
                <w:i w:val="0"/>
                <w:webHidden/>
                <w:szCs w:val="24"/>
              </w:rPr>
              <w:tab/>
            </w:r>
            <w:r w:rsidR="00474468" w:rsidRPr="00474468">
              <w:rPr>
                <w:i w:val="0"/>
                <w:webHidden/>
                <w:szCs w:val="24"/>
              </w:rPr>
              <w:t>...</w:t>
            </w:r>
            <w:r w:rsidR="00F254E0" w:rsidRPr="00474468">
              <w:rPr>
                <w:i w:val="0"/>
                <w:webHidden/>
                <w:szCs w:val="24"/>
              </w:rPr>
              <w:fldChar w:fldCharType="begin"/>
            </w:r>
            <w:r w:rsidR="00F254E0" w:rsidRPr="00474468">
              <w:rPr>
                <w:i w:val="0"/>
                <w:webHidden/>
                <w:szCs w:val="24"/>
              </w:rPr>
              <w:instrText xml:space="preserve"> PAGEREF _Toc84592395 \h </w:instrText>
            </w:r>
            <w:r w:rsidR="00F254E0" w:rsidRPr="00474468">
              <w:rPr>
                <w:i w:val="0"/>
                <w:webHidden/>
                <w:szCs w:val="24"/>
              </w:rPr>
            </w:r>
            <w:r w:rsidR="00F254E0" w:rsidRPr="00474468">
              <w:rPr>
                <w:i w:val="0"/>
                <w:webHidden/>
                <w:szCs w:val="24"/>
              </w:rPr>
              <w:fldChar w:fldCharType="separate"/>
            </w:r>
            <w:r w:rsidR="006F244A">
              <w:rPr>
                <w:i w:val="0"/>
                <w:webHidden/>
                <w:szCs w:val="24"/>
              </w:rPr>
              <w:t>14</w:t>
            </w:r>
            <w:r w:rsidR="00F254E0" w:rsidRPr="00474468">
              <w:rPr>
                <w:i w:val="0"/>
                <w:webHidden/>
                <w:szCs w:val="24"/>
              </w:rPr>
              <w:fldChar w:fldCharType="end"/>
            </w:r>
          </w:hyperlink>
        </w:p>
        <w:p w:rsidR="00F254E0" w:rsidRPr="00474468" w:rsidRDefault="003D330E" w:rsidP="00474468">
          <w:pPr>
            <w:pStyle w:val="Sadraj2"/>
            <w:rPr>
              <w:rFonts w:eastAsiaTheme="minorEastAsia"/>
              <w:i w:val="0"/>
              <w:szCs w:val="24"/>
              <w:lang w:val="hr-HR"/>
            </w:rPr>
          </w:pPr>
          <w:hyperlink w:anchor="_Toc84592396" w:history="1">
            <w:r w:rsidR="00F254E0" w:rsidRPr="00474468">
              <w:rPr>
                <w:rStyle w:val="Hiperveza"/>
                <w:i w:val="0"/>
                <w:szCs w:val="24"/>
              </w:rPr>
              <w:t>3.2. SPECIFIČNOSTI I</w:t>
            </w:r>
            <w:r w:rsidR="00CF6BBA">
              <w:rPr>
                <w:rStyle w:val="Hiperveza"/>
                <w:i w:val="0"/>
                <w:szCs w:val="24"/>
              </w:rPr>
              <w:t xml:space="preserve">KK </w:t>
            </w:r>
            <w:r w:rsidR="00F254E0" w:rsidRPr="00474468">
              <w:rPr>
                <w:rStyle w:val="Hiperveza"/>
                <w:i w:val="0"/>
                <w:szCs w:val="24"/>
              </w:rPr>
              <w:t xml:space="preserve"> U PANDEMIJSKIM UVJETIMA</w:t>
            </w:r>
            <w:r w:rsidR="00474468" w:rsidRPr="00474468">
              <w:rPr>
                <w:rStyle w:val="Hiperveza"/>
                <w:i w:val="0"/>
                <w:szCs w:val="24"/>
              </w:rPr>
              <w:t>.</w:t>
            </w:r>
            <w:r w:rsidR="00F254E0" w:rsidRPr="00474468">
              <w:rPr>
                <w:i w:val="0"/>
                <w:webHidden/>
                <w:szCs w:val="24"/>
              </w:rPr>
              <w:tab/>
            </w:r>
            <w:r w:rsidR="00F254E0" w:rsidRPr="00474468">
              <w:rPr>
                <w:i w:val="0"/>
                <w:webHidden/>
                <w:szCs w:val="24"/>
              </w:rPr>
              <w:fldChar w:fldCharType="begin"/>
            </w:r>
            <w:r w:rsidR="00F254E0" w:rsidRPr="00474468">
              <w:rPr>
                <w:i w:val="0"/>
                <w:webHidden/>
                <w:szCs w:val="24"/>
              </w:rPr>
              <w:instrText xml:space="preserve"> PAGEREF _Toc84592396 \h </w:instrText>
            </w:r>
            <w:r w:rsidR="00F254E0" w:rsidRPr="00474468">
              <w:rPr>
                <w:i w:val="0"/>
                <w:webHidden/>
                <w:szCs w:val="24"/>
              </w:rPr>
            </w:r>
            <w:r w:rsidR="00F254E0" w:rsidRPr="00474468">
              <w:rPr>
                <w:i w:val="0"/>
                <w:webHidden/>
                <w:szCs w:val="24"/>
              </w:rPr>
              <w:fldChar w:fldCharType="separate"/>
            </w:r>
            <w:r w:rsidR="006F244A">
              <w:rPr>
                <w:i w:val="0"/>
                <w:webHidden/>
                <w:szCs w:val="24"/>
              </w:rPr>
              <w:t>26</w:t>
            </w:r>
            <w:r w:rsidR="00F254E0" w:rsidRPr="00474468">
              <w:rPr>
                <w:i w:val="0"/>
                <w:webHidden/>
                <w:szCs w:val="24"/>
              </w:rPr>
              <w:fldChar w:fldCharType="end"/>
            </w:r>
          </w:hyperlink>
        </w:p>
        <w:p w:rsidR="00F254E0" w:rsidRPr="00474468" w:rsidRDefault="003D330E" w:rsidP="00474468">
          <w:pPr>
            <w:pStyle w:val="Sadraj1"/>
            <w:rPr>
              <w:rFonts w:eastAsiaTheme="minorEastAsia"/>
              <w:noProof/>
              <w:sz w:val="24"/>
              <w:szCs w:val="24"/>
              <w:lang w:val="hr-HR" w:eastAsia="hr-HR"/>
            </w:rPr>
          </w:pPr>
          <w:hyperlink w:anchor="_Toc84592397" w:history="1">
            <w:r w:rsidR="00F254E0" w:rsidRPr="00474468">
              <w:rPr>
                <w:rStyle w:val="Hiperveza"/>
                <w:rFonts w:eastAsia="Calibri"/>
                <w:noProof/>
                <w:sz w:val="24"/>
                <w:szCs w:val="24"/>
              </w:rPr>
              <w:t>4. KURIKULUM PREDŠKOLE</w:t>
            </w:r>
            <w:r w:rsidR="00F254E0" w:rsidRPr="00474468">
              <w:rPr>
                <w:noProof/>
                <w:webHidden/>
                <w:sz w:val="24"/>
                <w:szCs w:val="24"/>
              </w:rPr>
              <w:tab/>
            </w:r>
            <w:r w:rsidR="00F254E0" w:rsidRPr="00474468">
              <w:rPr>
                <w:noProof/>
                <w:webHidden/>
                <w:sz w:val="24"/>
                <w:szCs w:val="24"/>
              </w:rPr>
              <w:fldChar w:fldCharType="begin"/>
            </w:r>
            <w:r w:rsidR="00F254E0" w:rsidRPr="00474468">
              <w:rPr>
                <w:noProof/>
                <w:webHidden/>
                <w:sz w:val="24"/>
                <w:szCs w:val="24"/>
              </w:rPr>
              <w:instrText xml:space="preserve"> PAGEREF _Toc84592397 \h </w:instrText>
            </w:r>
            <w:r w:rsidR="00F254E0" w:rsidRPr="00474468">
              <w:rPr>
                <w:noProof/>
                <w:webHidden/>
                <w:sz w:val="24"/>
                <w:szCs w:val="24"/>
              </w:rPr>
            </w:r>
            <w:r w:rsidR="00F254E0" w:rsidRPr="00474468">
              <w:rPr>
                <w:noProof/>
                <w:webHidden/>
                <w:sz w:val="24"/>
                <w:szCs w:val="24"/>
              </w:rPr>
              <w:fldChar w:fldCharType="separate"/>
            </w:r>
            <w:r w:rsidR="006F244A">
              <w:rPr>
                <w:noProof/>
                <w:webHidden/>
                <w:sz w:val="24"/>
                <w:szCs w:val="24"/>
              </w:rPr>
              <w:t>30</w:t>
            </w:r>
            <w:r w:rsidR="00F254E0" w:rsidRPr="00474468">
              <w:rPr>
                <w:noProof/>
                <w:webHidden/>
                <w:sz w:val="24"/>
                <w:szCs w:val="24"/>
              </w:rPr>
              <w:fldChar w:fldCharType="end"/>
            </w:r>
          </w:hyperlink>
        </w:p>
        <w:p w:rsidR="00F254E0" w:rsidRPr="00474468" w:rsidRDefault="003D330E" w:rsidP="00474468">
          <w:pPr>
            <w:pStyle w:val="Sadraj1"/>
            <w:rPr>
              <w:rFonts w:eastAsiaTheme="minorEastAsia"/>
              <w:noProof/>
              <w:sz w:val="24"/>
              <w:szCs w:val="24"/>
              <w:lang w:val="hr-HR" w:eastAsia="hr-HR"/>
            </w:rPr>
          </w:pPr>
          <w:hyperlink w:anchor="_Toc84592398" w:history="1">
            <w:r w:rsidR="00F254E0" w:rsidRPr="00474468">
              <w:rPr>
                <w:rStyle w:val="Hiperveza"/>
                <w:rFonts w:eastAsia="Calibri"/>
                <w:noProof/>
                <w:sz w:val="24"/>
                <w:szCs w:val="24"/>
              </w:rPr>
              <w:t>5. PLANOVI I PROGRAMI STRUČNIH DJELATNIKA</w:t>
            </w:r>
            <w:r w:rsidR="00F254E0" w:rsidRPr="00474468">
              <w:rPr>
                <w:noProof/>
                <w:webHidden/>
                <w:sz w:val="24"/>
                <w:szCs w:val="24"/>
              </w:rPr>
              <w:tab/>
            </w:r>
            <w:r w:rsidR="00F254E0" w:rsidRPr="00474468">
              <w:rPr>
                <w:noProof/>
                <w:webHidden/>
                <w:sz w:val="24"/>
                <w:szCs w:val="24"/>
              </w:rPr>
              <w:fldChar w:fldCharType="begin"/>
            </w:r>
            <w:r w:rsidR="00F254E0" w:rsidRPr="00474468">
              <w:rPr>
                <w:noProof/>
                <w:webHidden/>
                <w:sz w:val="24"/>
                <w:szCs w:val="24"/>
              </w:rPr>
              <w:instrText xml:space="preserve"> PAGEREF _Toc84592398 \h </w:instrText>
            </w:r>
            <w:r w:rsidR="00F254E0" w:rsidRPr="00474468">
              <w:rPr>
                <w:noProof/>
                <w:webHidden/>
                <w:sz w:val="24"/>
                <w:szCs w:val="24"/>
              </w:rPr>
            </w:r>
            <w:r w:rsidR="00F254E0" w:rsidRPr="00474468">
              <w:rPr>
                <w:noProof/>
                <w:webHidden/>
                <w:sz w:val="24"/>
                <w:szCs w:val="24"/>
              </w:rPr>
              <w:fldChar w:fldCharType="separate"/>
            </w:r>
            <w:r w:rsidR="006F244A">
              <w:rPr>
                <w:noProof/>
                <w:webHidden/>
                <w:sz w:val="24"/>
                <w:szCs w:val="24"/>
              </w:rPr>
              <w:t>33</w:t>
            </w:r>
            <w:r w:rsidR="00F254E0" w:rsidRPr="00474468">
              <w:rPr>
                <w:noProof/>
                <w:webHidden/>
                <w:sz w:val="24"/>
                <w:szCs w:val="24"/>
              </w:rPr>
              <w:fldChar w:fldCharType="end"/>
            </w:r>
          </w:hyperlink>
        </w:p>
        <w:p w:rsidR="00F254E0" w:rsidRPr="00474468" w:rsidRDefault="003D330E" w:rsidP="00474468">
          <w:pPr>
            <w:pStyle w:val="Sadraj2"/>
            <w:rPr>
              <w:rFonts w:eastAsiaTheme="minorEastAsia"/>
              <w:i w:val="0"/>
              <w:szCs w:val="24"/>
              <w:lang w:val="hr-HR"/>
            </w:rPr>
          </w:pPr>
          <w:hyperlink w:anchor="_Toc84592399" w:history="1">
            <w:r w:rsidR="00F254E0" w:rsidRPr="00474468">
              <w:rPr>
                <w:rStyle w:val="Hiperveza"/>
                <w:rFonts w:eastAsia="Calibri"/>
                <w:i w:val="0"/>
                <w:szCs w:val="24"/>
              </w:rPr>
              <w:t>5.1. PLAN I PROGRAM RADA RAVNATELJICE</w:t>
            </w:r>
            <w:r w:rsidR="00F254E0" w:rsidRPr="00474468">
              <w:rPr>
                <w:i w:val="0"/>
                <w:webHidden/>
                <w:szCs w:val="24"/>
              </w:rPr>
              <w:tab/>
            </w:r>
            <w:r w:rsidR="00F254E0" w:rsidRPr="00474468">
              <w:rPr>
                <w:i w:val="0"/>
                <w:webHidden/>
                <w:szCs w:val="24"/>
              </w:rPr>
              <w:fldChar w:fldCharType="begin"/>
            </w:r>
            <w:r w:rsidR="00F254E0" w:rsidRPr="00474468">
              <w:rPr>
                <w:i w:val="0"/>
                <w:webHidden/>
                <w:szCs w:val="24"/>
              </w:rPr>
              <w:instrText xml:space="preserve"> PAGEREF _Toc84592399 \h </w:instrText>
            </w:r>
            <w:r w:rsidR="00F254E0" w:rsidRPr="00474468">
              <w:rPr>
                <w:i w:val="0"/>
                <w:webHidden/>
                <w:szCs w:val="24"/>
              </w:rPr>
            </w:r>
            <w:r w:rsidR="00F254E0" w:rsidRPr="00474468">
              <w:rPr>
                <w:i w:val="0"/>
                <w:webHidden/>
                <w:szCs w:val="24"/>
              </w:rPr>
              <w:fldChar w:fldCharType="separate"/>
            </w:r>
            <w:r w:rsidR="006F244A">
              <w:rPr>
                <w:i w:val="0"/>
                <w:webHidden/>
                <w:szCs w:val="24"/>
              </w:rPr>
              <w:t>33</w:t>
            </w:r>
            <w:r w:rsidR="00F254E0" w:rsidRPr="00474468">
              <w:rPr>
                <w:i w:val="0"/>
                <w:webHidden/>
                <w:szCs w:val="24"/>
              </w:rPr>
              <w:fldChar w:fldCharType="end"/>
            </w:r>
          </w:hyperlink>
        </w:p>
        <w:p w:rsidR="00F254E0" w:rsidRPr="00474468" w:rsidRDefault="003D330E" w:rsidP="00474468">
          <w:pPr>
            <w:pStyle w:val="Sadraj2"/>
            <w:rPr>
              <w:rFonts w:eastAsiaTheme="minorEastAsia"/>
              <w:i w:val="0"/>
              <w:szCs w:val="24"/>
              <w:lang w:val="hr-HR"/>
            </w:rPr>
          </w:pPr>
          <w:hyperlink w:anchor="_Toc84592400" w:history="1">
            <w:r w:rsidR="00F254E0" w:rsidRPr="00474468">
              <w:rPr>
                <w:rStyle w:val="Hiperveza"/>
                <w:rFonts w:eastAsia="Calibri"/>
                <w:i w:val="0"/>
                <w:szCs w:val="24"/>
              </w:rPr>
              <w:t xml:space="preserve">5.2. PLAN I </w:t>
            </w:r>
            <w:r w:rsidR="007D2C85">
              <w:rPr>
                <w:rStyle w:val="Hiperveza"/>
                <w:i w:val="0"/>
                <w:szCs w:val="24"/>
              </w:rPr>
              <w:t>PROGRAM RADA PEDAGOGA</w:t>
            </w:r>
            <w:r w:rsidR="00F254E0" w:rsidRPr="00474468">
              <w:rPr>
                <w:i w:val="0"/>
                <w:webHidden/>
                <w:szCs w:val="24"/>
              </w:rPr>
              <w:tab/>
            </w:r>
            <w:r w:rsidR="00F254E0" w:rsidRPr="00474468">
              <w:rPr>
                <w:i w:val="0"/>
                <w:webHidden/>
                <w:szCs w:val="24"/>
              </w:rPr>
              <w:fldChar w:fldCharType="begin"/>
            </w:r>
            <w:r w:rsidR="00F254E0" w:rsidRPr="00474468">
              <w:rPr>
                <w:i w:val="0"/>
                <w:webHidden/>
                <w:szCs w:val="24"/>
              </w:rPr>
              <w:instrText xml:space="preserve"> PAGEREF _Toc84592400 \h </w:instrText>
            </w:r>
            <w:r w:rsidR="00F254E0" w:rsidRPr="00474468">
              <w:rPr>
                <w:i w:val="0"/>
                <w:webHidden/>
                <w:szCs w:val="24"/>
              </w:rPr>
            </w:r>
            <w:r w:rsidR="00F254E0" w:rsidRPr="00474468">
              <w:rPr>
                <w:i w:val="0"/>
                <w:webHidden/>
                <w:szCs w:val="24"/>
              </w:rPr>
              <w:fldChar w:fldCharType="separate"/>
            </w:r>
            <w:r w:rsidR="006F244A">
              <w:rPr>
                <w:i w:val="0"/>
                <w:webHidden/>
                <w:szCs w:val="24"/>
              </w:rPr>
              <w:t>33</w:t>
            </w:r>
            <w:r w:rsidR="00F254E0" w:rsidRPr="00474468">
              <w:rPr>
                <w:i w:val="0"/>
                <w:webHidden/>
                <w:szCs w:val="24"/>
              </w:rPr>
              <w:fldChar w:fldCharType="end"/>
            </w:r>
          </w:hyperlink>
        </w:p>
        <w:p w:rsidR="00F254E0" w:rsidRPr="00474468" w:rsidRDefault="003D330E" w:rsidP="00474468">
          <w:pPr>
            <w:pStyle w:val="Sadraj2"/>
            <w:rPr>
              <w:rFonts w:eastAsiaTheme="minorEastAsia"/>
              <w:i w:val="0"/>
              <w:szCs w:val="24"/>
              <w:lang w:val="hr-HR"/>
            </w:rPr>
          </w:pPr>
          <w:hyperlink w:anchor="_Toc84592401" w:history="1">
            <w:r w:rsidR="00474468">
              <w:rPr>
                <w:rStyle w:val="Hiperveza"/>
                <w:i w:val="0"/>
                <w:szCs w:val="24"/>
              </w:rPr>
              <w:t xml:space="preserve">5.3. </w:t>
            </w:r>
            <w:r w:rsidR="00F254E0" w:rsidRPr="00474468">
              <w:rPr>
                <w:rStyle w:val="Hiperveza"/>
                <w:i w:val="0"/>
                <w:szCs w:val="24"/>
              </w:rPr>
              <w:t>PLAN I PROGRAM RADA LOGOPEDA</w:t>
            </w:r>
            <w:r w:rsidR="00F254E0" w:rsidRPr="00474468">
              <w:rPr>
                <w:i w:val="0"/>
                <w:webHidden/>
                <w:szCs w:val="24"/>
              </w:rPr>
              <w:tab/>
            </w:r>
            <w:r w:rsidR="00F254E0" w:rsidRPr="00474468">
              <w:rPr>
                <w:i w:val="0"/>
                <w:webHidden/>
                <w:szCs w:val="24"/>
              </w:rPr>
              <w:fldChar w:fldCharType="begin"/>
            </w:r>
            <w:r w:rsidR="00F254E0" w:rsidRPr="00474468">
              <w:rPr>
                <w:i w:val="0"/>
                <w:webHidden/>
                <w:szCs w:val="24"/>
              </w:rPr>
              <w:instrText xml:space="preserve"> PAGEREF _Toc84592401 \h </w:instrText>
            </w:r>
            <w:r w:rsidR="00F254E0" w:rsidRPr="00474468">
              <w:rPr>
                <w:i w:val="0"/>
                <w:webHidden/>
                <w:szCs w:val="24"/>
              </w:rPr>
            </w:r>
            <w:r w:rsidR="00F254E0" w:rsidRPr="00474468">
              <w:rPr>
                <w:i w:val="0"/>
                <w:webHidden/>
                <w:szCs w:val="24"/>
              </w:rPr>
              <w:fldChar w:fldCharType="separate"/>
            </w:r>
            <w:r w:rsidR="006F244A">
              <w:rPr>
                <w:i w:val="0"/>
                <w:webHidden/>
                <w:szCs w:val="24"/>
              </w:rPr>
              <w:t>39</w:t>
            </w:r>
            <w:r w:rsidR="00F254E0" w:rsidRPr="00474468">
              <w:rPr>
                <w:i w:val="0"/>
                <w:webHidden/>
                <w:szCs w:val="24"/>
              </w:rPr>
              <w:fldChar w:fldCharType="end"/>
            </w:r>
          </w:hyperlink>
        </w:p>
        <w:p w:rsidR="00F254E0" w:rsidRPr="00F254E0" w:rsidRDefault="003D330E" w:rsidP="00474468">
          <w:pPr>
            <w:pStyle w:val="Sadraj2"/>
            <w:rPr>
              <w:rFonts w:eastAsiaTheme="minorEastAsia"/>
              <w:i w:val="0"/>
              <w:lang w:val="hr-HR"/>
            </w:rPr>
          </w:pPr>
          <w:hyperlink w:anchor="_Toc84592402" w:history="1">
            <w:r w:rsidR="00F254E0" w:rsidRPr="00F254E0">
              <w:rPr>
                <w:rStyle w:val="Hiperveza"/>
                <w:rFonts w:eastAsia="Calibri"/>
                <w:i w:val="0"/>
              </w:rPr>
              <w:t>5.4. PLAN I PROGRAM RADA ZDRAVSTVENE VODITELJICE</w:t>
            </w:r>
            <w:r w:rsidR="00F254E0" w:rsidRPr="00F254E0">
              <w:rPr>
                <w:i w:val="0"/>
                <w:webHidden/>
              </w:rPr>
              <w:tab/>
            </w:r>
            <w:r w:rsidR="00F254E0" w:rsidRPr="00F254E0">
              <w:rPr>
                <w:i w:val="0"/>
                <w:webHidden/>
              </w:rPr>
              <w:fldChar w:fldCharType="begin"/>
            </w:r>
            <w:r w:rsidR="00F254E0" w:rsidRPr="00F254E0">
              <w:rPr>
                <w:i w:val="0"/>
                <w:webHidden/>
              </w:rPr>
              <w:instrText xml:space="preserve"> PAGEREF _Toc84592402 \h </w:instrText>
            </w:r>
            <w:r w:rsidR="00F254E0" w:rsidRPr="00F254E0">
              <w:rPr>
                <w:i w:val="0"/>
                <w:webHidden/>
              </w:rPr>
            </w:r>
            <w:r w:rsidR="00F254E0" w:rsidRPr="00F254E0">
              <w:rPr>
                <w:i w:val="0"/>
                <w:webHidden/>
              </w:rPr>
              <w:fldChar w:fldCharType="separate"/>
            </w:r>
            <w:r w:rsidR="006F244A">
              <w:rPr>
                <w:i w:val="0"/>
                <w:webHidden/>
              </w:rPr>
              <w:t>41</w:t>
            </w:r>
            <w:r w:rsidR="00F254E0" w:rsidRPr="00F254E0">
              <w:rPr>
                <w:i w:val="0"/>
                <w:webHidden/>
              </w:rPr>
              <w:fldChar w:fldCharType="end"/>
            </w:r>
          </w:hyperlink>
        </w:p>
        <w:p w:rsidR="002A49C6" w:rsidRDefault="002A49C6" w:rsidP="00474468">
          <w:pPr>
            <w:spacing w:line="360" w:lineRule="auto"/>
            <w:jc w:val="both"/>
          </w:pPr>
          <w:r w:rsidRPr="00F254E0">
            <w:rPr>
              <w:rFonts w:ascii="Times New Roman" w:hAnsi="Times New Roman" w:cs="Times New Roman"/>
              <w:b/>
              <w:bCs/>
              <w:noProof/>
              <w:sz w:val="24"/>
              <w:szCs w:val="24"/>
            </w:rPr>
            <w:fldChar w:fldCharType="end"/>
          </w:r>
        </w:p>
      </w:sdtContent>
    </w:sdt>
    <w:p w:rsidR="002A49C6" w:rsidRPr="00127BBD" w:rsidRDefault="002A49C6" w:rsidP="002A49C6">
      <w:pPr>
        <w:keepNext/>
        <w:spacing w:after="0" w:line="240" w:lineRule="auto"/>
        <w:jc w:val="both"/>
        <w:outlineLvl w:val="1"/>
        <w:rPr>
          <w:rFonts w:ascii="Times New Roman" w:hAnsi="Times New Roman" w:cs="Times New Roman"/>
          <w:sz w:val="24"/>
          <w:szCs w:val="24"/>
        </w:rPr>
      </w:pPr>
    </w:p>
    <w:p w:rsidR="00AD14DF" w:rsidRPr="00127BBD" w:rsidRDefault="00AD14DF" w:rsidP="002A49C6">
      <w:pPr>
        <w:spacing w:line="276" w:lineRule="auto"/>
        <w:jc w:val="both"/>
        <w:rPr>
          <w:rFonts w:ascii="Times New Roman" w:hAnsi="Times New Roman" w:cs="Times New Roman"/>
          <w:sz w:val="24"/>
          <w:szCs w:val="24"/>
        </w:rPr>
      </w:pPr>
    </w:p>
    <w:p w:rsidR="00AD14DF" w:rsidRPr="00127BBD" w:rsidRDefault="00AD14DF" w:rsidP="00AD14DF">
      <w:pPr>
        <w:pStyle w:val="Naslov3"/>
        <w:rPr>
          <w:rFonts w:ascii="Times New Roman" w:hAnsi="Times New Roman" w:cs="Times New Roman"/>
        </w:rPr>
      </w:pPr>
    </w:p>
    <w:p w:rsidR="00AD14DF" w:rsidRPr="00127BBD" w:rsidRDefault="00AD14DF" w:rsidP="00AD14DF">
      <w:pPr>
        <w:pStyle w:val="Naslov3"/>
        <w:rPr>
          <w:rFonts w:ascii="Times New Roman" w:hAnsi="Times New Roman" w:cs="Times New Roman"/>
        </w:rPr>
      </w:pPr>
    </w:p>
    <w:p w:rsidR="00C56099" w:rsidRPr="00D809EE" w:rsidRDefault="00C56099" w:rsidP="00C56099">
      <w:pPr>
        <w:pStyle w:val="Naslov3"/>
        <w:rPr>
          <w:rFonts w:ascii="Times New Roman" w:hAnsi="Times New Roman" w:cs="Times New Roman"/>
          <w:sz w:val="24"/>
          <w:szCs w:val="24"/>
        </w:rPr>
      </w:pPr>
    </w:p>
    <w:p w:rsidR="00186196" w:rsidRPr="00D809EE" w:rsidRDefault="00186196" w:rsidP="00B76750">
      <w:pPr>
        <w:keepNext/>
        <w:spacing w:after="0" w:line="240" w:lineRule="auto"/>
        <w:jc w:val="both"/>
        <w:outlineLvl w:val="1"/>
        <w:rPr>
          <w:rFonts w:ascii="Times New Roman" w:eastAsia="Times New Roman" w:hAnsi="Times New Roman" w:cs="Times New Roman"/>
          <w:b/>
          <w:bCs/>
          <w:sz w:val="24"/>
          <w:szCs w:val="24"/>
          <w:lang w:eastAsia="hr-HR"/>
        </w:rPr>
      </w:pPr>
    </w:p>
    <w:p w:rsidR="00C56099" w:rsidRPr="00D809EE" w:rsidRDefault="00C56099" w:rsidP="00B76750">
      <w:pPr>
        <w:keepNext/>
        <w:spacing w:after="0" w:line="240" w:lineRule="auto"/>
        <w:jc w:val="both"/>
        <w:outlineLvl w:val="1"/>
        <w:rPr>
          <w:rFonts w:ascii="Times New Roman" w:eastAsia="Times New Roman" w:hAnsi="Times New Roman" w:cs="Times New Roman"/>
          <w:b/>
          <w:bCs/>
          <w:sz w:val="24"/>
          <w:szCs w:val="24"/>
          <w:lang w:eastAsia="hr-HR"/>
        </w:rPr>
      </w:pPr>
    </w:p>
    <w:p w:rsidR="00C56099" w:rsidRPr="00D809EE" w:rsidRDefault="00C56099" w:rsidP="00B76750">
      <w:pPr>
        <w:keepNext/>
        <w:spacing w:after="0" w:line="240" w:lineRule="auto"/>
        <w:jc w:val="both"/>
        <w:outlineLvl w:val="1"/>
        <w:rPr>
          <w:rFonts w:ascii="Times New Roman" w:eastAsia="Times New Roman" w:hAnsi="Times New Roman" w:cs="Times New Roman"/>
          <w:b/>
          <w:bCs/>
          <w:sz w:val="24"/>
          <w:szCs w:val="24"/>
          <w:lang w:eastAsia="hr-HR"/>
        </w:rPr>
      </w:pPr>
    </w:p>
    <w:p w:rsidR="00C56099" w:rsidRPr="00D809EE" w:rsidRDefault="00C56099" w:rsidP="00C56099">
      <w:pPr>
        <w:rPr>
          <w:rFonts w:ascii="Times New Roman" w:eastAsia="Times New Roman" w:hAnsi="Times New Roman" w:cs="Times New Roman"/>
          <w:b/>
          <w:bCs/>
          <w:sz w:val="24"/>
          <w:szCs w:val="24"/>
          <w:lang w:eastAsia="hr-HR"/>
        </w:rPr>
      </w:pPr>
    </w:p>
    <w:p w:rsidR="00C56099" w:rsidRPr="00D809EE" w:rsidRDefault="00C56099" w:rsidP="00C56099">
      <w:pPr>
        <w:rPr>
          <w:rFonts w:ascii="Times New Roman" w:eastAsia="Times New Roman" w:hAnsi="Times New Roman" w:cs="Times New Roman"/>
          <w:b/>
          <w:bCs/>
          <w:sz w:val="24"/>
          <w:szCs w:val="24"/>
          <w:lang w:eastAsia="hr-HR"/>
        </w:rPr>
      </w:pPr>
    </w:p>
    <w:p w:rsidR="00C56099" w:rsidRPr="00D809EE" w:rsidRDefault="00C56099" w:rsidP="00C56099">
      <w:pPr>
        <w:rPr>
          <w:rFonts w:ascii="Times New Roman" w:eastAsia="Times New Roman" w:hAnsi="Times New Roman" w:cs="Times New Roman"/>
          <w:b/>
          <w:bCs/>
          <w:sz w:val="24"/>
          <w:szCs w:val="24"/>
          <w:lang w:eastAsia="hr-HR"/>
        </w:rPr>
      </w:pPr>
    </w:p>
    <w:p w:rsidR="00C56099" w:rsidRDefault="00C56099" w:rsidP="00C56099">
      <w:pPr>
        <w:rPr>
          <w:rFonts w:ascii="Times New Roman" w:eastAsia="Times New Roman" w:hAnsi="Times New Roman" w:cs="Tahoma"/>
          <w:b/>
          <w:bCs/>
          <w:sz w:val="24"/>
          <w:szCs w:val="24"/>
          <w:lang w:eastAsia="hr-HR"/>
        </w:rPr>
      </w:pPr>
    </w:p>
    <w:p w:rsidR="00EE4776" w:rsidRDefault="00EE4776" w:rsidP="00C56099">
      <w:pPr>
        <w:rPr>
          <w:rFonts w:ascii="Times New Roman" w:eastAsia="Times New Roman" w:hAnsi="Times New Roman" w:cs="Tahoma"/>
          <w:b/>
          <w:bCs/>
          <w:sz w:val="24"/>
          <w:szCs w:val="24"/>
          <w:lang w:eastAsia="hr-HR"/>
        </w:rPr>
      </w:pPr>
    </w:p>
    <w:p w:rsidR="00EE4776" w:rsidRDefault="00EE4776" w:rsidP="00C56099">
      <w:pPr>
        <w:rPr>
          <w:rFonts w:ascii="Times New Roman" w:eastAsia="Times New Roman" w:hAnsi="Times New Roman" w:cs="Tahoma"/>
          <w:b/>
          <w:bCs/>
          <w:sz w:val="24"/>
          <w:szCs w:val="24"/>
          <w:lang w:eastAsia="hr-HR"/>
        </w:rPr>
      </w:pPr>
    </w:p>
    <w:p w:rsidR="00EE4776" w:rsidRDefault="00EE4776" w:rsidP="00C56099">
      <w:pPr>
        <w:rPr>
          <w:rFonts w:ascii="Times New Roman" w:eastAsia="Times New Roman" w:hAnsi="Times New Roman" w:cs="Tahoma"/>
          <w:b/>
          <w:bCs/>
          <w:sz w:val="24"/>
          <w:szCs w:val="24"/>
          <w:lang w:eastAsia="hr-HR"/>
        </w:rPr>
      </w:pPr>
    </w:p>
    <w:p w:rsidR="00EE4776" w:rsidRDefault="00EE4776" w:rsidP="00C56099">
      <w:pPr>
        <w:rPr>
          <w:rFonts w:ascii="Times New Roman" w:eastAsia="Times New Roman" w:hAnsi="Times New Roman" w:cs="Tahoma"/>
          <w:b/>
          <w:bCs/>
          <w:sz w:val="24"/>
          <w:szCs w:val="24"/>
          <w:lang w:eastAsia="hr-HR"/>
        </w:rPr>
      </w:pPr>
    </w:p>
    <w:p w:rsidR="005C2AAC" w:rsidRDefault="005C2AAC" w:rsidP="00BB7141">
      <w:pPr>
        <w:rPr>
          <w:rFonts w:ascii="Times New Roman" w:hAnsi="Times New Roman" w:cs="Times New Roman"/>
          <w:b/>
          <w:color w:val="5B9BD5" w:themeColor="accent1"/>
          <w:sz w:val="28"/>
          <w:szCs w:val="28"/>
        </w:rPr>
        <w:sectPr w:rsidR="005C2AAC">
          <w:footerReference w:type="default" r:id="rId9"/>
          <w:pgSz w:w="11906" w:h="16838"/>
          <w:pgMar w:top="1417" w:right="1417" w:bottom="1417" w:left="1417" w:header="708" w:footer="708" w:gutter="0"/>
          <w:cols w:space="708"/>
          <w:docGrid w:linePitch="360"/>
        </w:sectPr>
      </w:pPr>
      <w:bookmarkStart w:id="9" w:name="_Toc84591710"/>
      <w:bookmarkStart w:id="10" w:name="_Toc84592391"/>
    </w:p>
    <w:p w:rsidR="005C2AAC" w:rsidRDefault="005C2AAC" w:rsidP="00BB7141">
      <w:pPr>
        <w:rPr>
          <w:rFonts w:ascii="Times New Roman" w:hAnsi="Times New Roman" w:cs="Times New Roman"/>
          <w:b/>
          <w:color w:val="5B9BD5" w:themeColor="accent1"/>
          <w:sz w:val="28"/>
          <w:szCs w:val="28"/>
        </w:rPr>
        <w:sectPr w:rsidR="005C2AAC" w:rsidSect="005C2AAC">
          <w:footerReference w:type="default" r:id="rId10"/>
          <w:type w:val="continuous"/>
          <w:pgSz w:w="11906" w:h="16838"/>
          <w:pgMar w:top="1417" w:right="1417" w:bottom="1417" w:left="1417" w:header="708" w:footer="708" w:gutter="0"/>
          <w:cols w:space="708"/>
          <w:docGrid w:linePitch="360"/>
        </w:sectPr>
      </w:pPr>
    </w:p>
    <w:p w:rsidR="005C2AAC" w:rsidRDefault="005C2AAC" w:rsidP="00BB7141">
      <w:pPr>
        <w:rPr>
          <w:rFonts w:ascii="Times New Roman" w:hAnsi="Times New Roman" w:cs="Times New Roman"/>
          <w:b/>
          <w:color w:val="5B9BD5" w:themeColor="accent1"/>
          <w:sz w:val="28"/>
          <w:szCs w:val="28"/>
        </w:rPr>
        <w:sectPr w:rsidR="005C2AAC" w:rsidSect="005C2AAC">
          <w:type w:val="continuous"/>
          <w:pgSz w:w="11906" w:h="16838"/>
          <w:pgMar w:top="1417" w:right="1417" w:bottom="1417" w:left="1417" w:header="708" w:footer="708" w:gutter="0"/>
          <w:cols w:space="708"/>
          <w:docGrid w:linePitch="360"/>
        </w:sectPr>
      </w:pPr>
    </w:p>
    <w:p w:rsidR="005C2AAC" w:rsidRDefault="005C2AAC" w:rsidP="00BB7141">
      <w:pPr>
        <w:rPr>
          <w:rFonts w:ascii="Times New Roman" w:hAnsi="Times New Roman" w:cs="Times New Roman"/>
          <w:b/>
          <w:color w:val="5B9BD5" w:themeColor="accent1"/>
          <w:sz w:val="28"/>
          <w:szCs w:val="28"/>
        </w:rPr>
        <w:sectPr w:rsidR="005C2AAC" w:rsidSect="005C2AAC">
          <w:footerReference w:type="default" r:id="rId11"/>
          <w:type w:val="continuous"/>
          <w:pgSz w:w="11906" w:h="16838"/>
          <w:pgMar w:top="1417" w:right="1417" w:bottom="1417" w:left="1417" w:header="708" w:footer="708" w:gutter="0"/>
          <w:cols w:space="708"/>
          <w:docGrid w:linePitch="360"/>
        </w:sectPr>
      </w:pPr>
    </w:p>
    <w:p w:rsidR="005C2AAC" w:rsidRDefault="005C2AAC" w:rsidP="00BB7141">
      <w:pPr>
        <w:rPr>
          <w:rFonts w:ascii="Times New Roman" w:hAnsi="Times New Roman" w:cs="Times New Roman"/>
          <w:b/>
          <w:color w:val="5B9BD5" w:themeColor="accent1"/>
          <w:sz w:val="28"/>
          <w:szCs w:val="28"/>
        </w:rPr>
        <w:sectPr w:rsidR="005C2AAC" w:rsidSect="005C2AAC">
          <w:footerReference w:type="default" r:id="rId12"/>
          <w:type w:val="continuous"/>
          <w:pgSz w:w="11906" w:h="16838"/>
          <w:pgMar w:top="1417" w:right="1417" w:bottom="1417" w:left="1417" w:header="708" w:footer="708" w:gutter="0"/>
          <w:cols w:space="708"/>
          <w:docGrid w:linePitch="360"/>
        </w:sectPr>
      </w:pPr>
    </w:p>
    <w:p w:rsidR="00B76750" w:rsidRPr="00BB7141" w:rsidRDefault="00BB7141" w:rsidP="00BB7141">
      <w:pPr>
        <w:rPr>
          <w:rFonts w:ascii="Times New Roman" w:eastAsia="Times New Roman" w:hAnsi="Times New Roman" w:cs="Times New Roman"/>
          <w:b/>
          <w:bCs/>
          <w:color w:val="5B9BD5" w:themeColor="accent1"/>
          <w:sz w:val="28"/>
          <w:szCs w:val="28"/>
          <w:lang w:eastAsia="hr-HR"/>
        </w:rPr>
      </w:pPr>
      <w:r>
        <w:rPr>
          <w:rFonts w:ascii="Times New Roman" w:hAnsi="Times New Roman" w:cs="Times New Roman"/>
          <w:b/>
          <w:color w:val="5B9BD5" w:themeColor="accent1"/>
          <w:sz w:val="28"/>
          <w:szCs w:val="28"/>
        </w:rPr>
        <w:lastRenderedPageBreak/>
        <w:t>1.</w:t>
      </w:r>
      <w:r w:rsidR="00F254E0" w:rsidRPr="00BB7141">
        <w:rPr>
          <w:rFonts w:ascii="Times New Roman" w:hAnsi="Times New Roman" w:cs="Times New Roman"/>
          <w:b/>
          <w:color w:val="5B9BD5" w:themeColor="accent1"/>
          <w:sz w:val="28"/>
          <w:szCs w:val="28"/>
        </w:rPr>
        <w:t xml:space="preserve"> </w:t>
      </w:r>
      <w:r w:rsidR="00B76750" w:rsidRPr="00BB7141">
        <w:rPr>
          <w:rFonts w:ascii="Times New Roman" w:hAnsi="Times New Roman" w:cs="Times New Roman"/>
          <w:b/>
          <w:color w:val="5B9BD5" w:themeColor="accent1"/>
          <w:sz w:val="28"/>
          <w:szCs w:val="28"/>
        </w:rPr>
        <w:t>UVOD</w:t>
      </w:r>
      <w:bookmarkEnd w:id="9"/>
      <w:bookmarkEnd w:id="10"/>
    </w:p>
    <w:p w:rsidR="00B76750" w:rsidRPr="00B76750" w:rsidRDefault="00B76750" w:rsidP="00B76750">
      <w:pPr>
        <w:spacing w:after="0" w:line="240" w:lineRule="auto"/>
        <w:jc w:val="both"/>
        <w:rPr>
          <w:rFonts w:ascii="Times New Roman" w:eastAsia="Times New Roman" w:hAnsi="Times New Roman" w:cs="Times New Roman"/>
          <w:sz w:val="24"/>
          <w:szCs w:val="24"/>
          <w:lang w:eastAsia="hr-HR"/>
        </w:rPr>
      </w:pPr>
    </w:p>
    <w:p w:rsidR="00B76750" w:rsidRPr="00B76750" w:rsidRDefault="00B76750" w:rsidP="00B76750">
      <w:pPr>
        <w:spacing w:after="0" w:line="360" w:lineRule="auto"/>
        <w:ind w:left="360"/>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 xml:space="preserve">DV Smokvica u svojoj </w:t>
      </w:r>
      <w:r w:rsidR="00465427">
        <w:rPr>
          <w:rFonts w:ascii="Times New Roman" w:eastAsia="Times New Roman" w:hAnsi="Times New Roman" w:cs="Tahoma"/>
          <w:bCs/>
          <w:sz w:val="24"/>
          <w:szCs w:val="24"/>
          <w:lang w:eastAsia="hr-HR"/>
        </w:rPr>
        <w:t xml:space="preserve">osnovnoj djelatnosti </w:t>
      </w:r>
      <w:r w:rsidRPr="00B76750">
        <w:rPr>
          <w:rFonts w:ascii="Times New Roman" w:eastAsia="Times New Roman" w:hAnsi="Times New Roman" w:cs="Tahoma"/>
          <w:bCs/>
          <w:sz w:val="24"/>
          <w:szCs w:val="24"/>
          <w:lang w:eastAsia="hr-HR"/>
        </w:rPr>
        <w:t>odgoja i obrazovanja djece predškolske dobi provodi:</w:t>
      </w:r>
    </w:p>
    <w:p w:rsidR="00B76750" w:rsidRPr="00B76750" w:rsidRDefault="00156887" w:rsidP="00B76750">
      <w:pPr>
        <w:numPr>
          <w:ilvl w:val="0"/>
          <w:numId w:val="2"/>
        </w:numPr>
        <w:spacing w:after="0" w:line="360" w:lineRule="auto"/>
        <w:ind w:left="714" w:hanging="357"/>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odgojno-</w:t>
      </w:r>
      <w:r w:rsidR="00B76750" w:rsidRPr="00B76750">
        <w:rPr>
          <w:rFonts w:ascii="Times New Roman" w:eastAsia="Times New Roman" w:hAnsi="Times New Roman" w:cs="Tahoma"/>
          <w:bCs/>
          <w:sz w:val="24"/>
          <w:szCs w:val="24"/>
          <w:lang w:eastAsia="hr-HR"/>
        </w:rPr>
        <w:t xml:space="preserve">obrazovne programe usklađene s pozitivnim zakonskim propisima i suvremenim stručnim preporukama resornog Ministarstva i Agencije za odgoj i obrazovanje, uzimajući u obzir naročito: </w:t>
      </w:r>
    </w:p>
    <w:p w:rsidR="00B76750" w:rsidRPr="00B76750" w:rsidRDefault="00B76750" w:rsidP="00B76750">
      <w:pPr>
        <w:numPr>
          <w:ilvl w:val="0"/>
          <w:numId w:val="6"/>
        </w:numPr>
        <w:spacing w:after="200" w:line="276" w:lineRule="auto"/>
        <w:contextualSpacing/>
        <w:rPr>
          <w:rFonts w:ascii="Times New Roman" w:eastAsia="Calibri" w:hAnsi="Times New Roman" w:cs="Times New Roman"/>
          <w:sz w:val="24"/>
          <w:szCs w:val="24"/>
        </w:rPr>
      </w:pPr>
      <w:r w:rsidRPr="00B76750">
        <w:rPr>
          <w:rFonts w:ascii="Times New Roman" w:eastAsia="Calibri" w:hAnsi="Times New Roman" w:cs="Times New Roman"/>
          <w:sz w:val="24"/>
          <w:szCs w:val="24"/>
        </w:rPr>
        <w:t>Nacionalni kurikulum za rani i predškolski odgoj i obrazovanje (2014)</w:t>
      </w:r>
    </w:p>
    <w:p w:rsidR="00B76750" w:rsidRPr="00B76750" w:rsidRDefault="00B76750" w:rsidP="00B76750">
      <w:pPr>
        <w:numPr>
          <w:ilvl w:val="0"/>
          <w:numId w:val="6"/>
        </w:numPr>
        <w:spacing w:after="200" w:line="276" w:lineRule="auto"/>
        <w:contextualSpacing/>
        <w:rPr>
          <w:rFonts w:ascii="Times New Roman" w:eastAsia="Calibri" w:hAnsi="Times New Roman" w:cs="Times New Roman"/>
          <w:sz w:val="24"/>
          <w:szCs w:val="24"/>
        </w:rPr>
      </w:pPr>
      <w:r w:rsidRPr="00B76750">
        <w:rPr>
          <w:rFonts w:ascii="Times New Roman" w:eastAsia="Calibri" w:hAnsi="Times New Roman" w:cs="Times New Roman"/>
          <w:sz w:val="24"/>
          <w:szCs w:val="24"/>
        </w:rPr>
        <w:t>Programsko usmjerenje odgoja i obrazovanja djece predškolske dobi (1991)</w:t>
      </w:r>
    </w:p>
    <w:p w:rsidR="00B76750" w:rsidRPr="00B76750" w:rsidRDefault="00B76750" w:rsidP="00B76750">
      <w:pPr>
        <w:numPr>
          <w:ilvl w:val="0"/>
          <w:numId w:val="6"/>
        </w:numPr>
        <w:spacing w:after="200" w:line="276" w:lineRule="auto"/>
        <w:contextualSpacing/>
        <w:rPr>
          <w:rFonts w:ascii="Times New Roman" w:eastAsia="Calibri" w:hAnsi="Times New Roman" w:cs="Times New Roman"/>
          <w:sz w:val="24"/>
          <w:szCs w:val="24"/>
        </w:rPr>
      </w:pPr>
      <w:r w:rsidRPr="00B76750">
        <w:rPr>
          <w:rFonts w:ascii="Times New Roman" w:eastAsia="Calibri" w:hAnsi="Times New Roman" w:cs="Times New Roman"/>
          <w:sz w:val="24"/>
          <w:szCs w:val="24"/>
        </w:rPr>
        <w:t>Konvencija o pravima djeteta (2001)</w:t>
      </w:r>
    </w:p>
    <w:p w:rsidR="00B76750" w:rsidRPr="00B76750" w:rsidRDefault="00B76750" w:rsidP="00B76750">
      <w:pPr>
        <w:numPr>
          <w:ilvl w:val="0"/>
          <w:numId w:val="6"/>
        </w:numPr>
        <w:spacing w:after="200" w:line="276" w:lineRule="auto"/>
        <w:contextualSpacing/>
        <w:rPr>
          <w:rFonts w:ascii="Times New Roman" w:eastAsia="Calibri" w:hAnsi="Times New Roman" w:cs="Times New Roman"/>
          <w:sz w:val="24"/>
          <w:szCs w:val="24"/>
        </w:rPr>
      </w:pPr>
      <w:r w:rsidRPr="00B76750">
        <w:rPr>
          <w:rFonts w:ascii="Times New Roman" w:eastAsia="Calibri" w:hAnsi="Times New Roman" w:cs="Times New Roman"/>
          <w:sz w:val="24"/>
          <w:szCs w:val="24"/>
        </w:rPr>
        <w:t>Strategija obrazovanja, znanosti i tehnologije (2014)</w:t>
      </w:r>
    </w:p>
    <w:p w:rsidR="00B76750" w:rsidRPr="00B76750" w:rsidRDefault="00B76750" w:rsidP="00B76750">
      <w:pPr>
        <w:numPr>
          <w:ilvl w:val="0"/>
          <w:numId w:val="6"/>
        </w:numPr>
        <w:spacing w:after="200" w:line="276" w:lineRule="auto"/>
        <w:contextualSpacing/>
        <w:rPr>
          <w:rFonts w:ascii="Times New Roman" w:eastAsia="Calibri" w:hAnsi="Times New Roman" w:cs="Times New Roman"/>
          <w:sz w:val="24"/>
          <w:szCs w:val="24"/>
        </w:rPr>
      </w:pPr>
      <w:r w:rsidRPr="00B76750">
        <w:rPr>
          <w:rFonts w:ascii="Times New Roman" w:eastAsia="Calibri" w:hAnsi="Times New Roman" w:cs="Times New Roman"/>
          <w:sz w:val="24"/>
          <w:szCs w:val="24"/>
        </w:rPr>
        <w:t>Priručnik za samovrednovanje ustanova ranog i predškolskog odgoja i obrazovanja</w:t>
      </w:r>
      <w:r w:rsidR="00821E59">
        <w:rPr>
          <w:rFonts w:ascii="Times New Roman" w:eastAsia="Calibri" w:hAnsi="Times New Roman" w:cs="Times New Roman"/>
          <w:sz w:val="24"/>
          <w:szCs w:val="24"/>
        </w:rPr>
        <w:t xml:space="preserve"> </w:t>
      </w:r>
      <w:r w:rsidRPr="00B76750">
        <w:rPr>
          <w:rFonts w:ascii="Times New Roman" w:eastAsia="Calibri" w:hAnsi="Times New Roman" w:cs="Times New Roman"/>
          <w:sz w:val="24"/>
          <w:szCs w:val="24"/>
        </w:rPr>
        <w:t>(2012)</w:t>
      </w:r>
    </w:p>
    <w:p w:rsidR="00B76750" w:rsidRPr="00B76750" w:rsidRDefault="00B76750" w:rsidP="00B76750">
      <w:pPr>
        <w:spacing w:after="200" w:line="276" w:lineRule="auto"/>
        <w:contextualSpacing/>
        <w:rPr>
          <w:rFonts w:ascii="Times New Roman" w:eastAsia="Calibri" w:hAnsi="Times New Roman" w:cs="Times New Roman"/>
          <w:sz w:val="24"/>
          <w:szCs w:val="24"/>
        </w:rPr>
      </w:pPr>
    </w:p>
    <w:p w:rsidR="00B76750" w:rsidRPr="00B76750" w:rsidRDefault="00B76750" w:rsidP="00B76750">
      <w:pPr>
        <w:spacing w:after="200" w:line="276" w:lineRule="auto"/>
        <w:contextualSpacing/>
        <w:rPr>
          <w:rFonts w:ascii="Times New Roman" w:eastAsia="Calibri" w:hAnsi="Times New Roman" w:cs="Times New Roman"/>
          <w:sz w:val="24"/>
          <w:szCs w:val="24"/>
        </w:rPr>
      </w:pPr>
    </w:p>
    <w:p w:rsidR="00B76750" w:rsidRPr="00B76750" w:rsidRDefault="00B76750" w:rsidP="00B76750">
      <w:pPr>
        <w:spacing w:after="200" w:line="276" w:lineRule="auto"/>
        <w:contextualSpacing/>
        <w:rPr>
          <w:rFonts w:ascii="Times New Roman" w:eastAsia="Calibri" w:hAnsi="Times New Roman" w:cs="Times New Roman"/>
          <w:sz w:val="24"/>
          <w:szCs w:val="24"/>
        </w:rPr>
      </w:pPr>
    </w:p>
    <w:p w:rsidR="00B76750" w:rsidRPr="00B76750" w:rsidRDefault="00B76750" w:rsidP="00B7675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ahoma"/>
          <w:b/>
          <w:bCs/>
          <w:color w:val="008000"/>
          <w:sz w:val="24"/>
          <w:szCs w:val="24"/>
          <w:lang w:eastAsia="hr-HR"/>
        </w:rPr>
      </w:pPr>
    </w:p>
    <w:p w:rsidR="00B76750" w:rsidRPr="00B76750" w:rsidRDefault="00B76750" w:rsidP="00B7675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ahoma"/>
          <w:b/>
          <w:bCs/>
          <w:sz w:val="28"/>
          <w:szCs w:val="28"/>
          <w:lang w:eastAsia="hr-HR"/>
        </w:rPr>
      </w:pPr>
      <w:r w:rsidRPr="00B76750">
        <w:rPr>
          <w:rFonts w:ascii="Times New Roman" w:eastAsia="Times New Roman" w:hAnsi="Times New Roman" w:cs="Tahoma"/>
          <w:b/>
          <w:bCs/>
          <w:sz w:val="28"/>
          <w:szCs w:val="28"/>
          <w:lang w:eastAsia="hr-HR"/>
        </w:rPr>
        <w:t xml:space="preserve">Vizija </w:t>
      </w:r>
    </w:p>
    <w:p w:rsidR="00B76750" w:rsidRPr="00B76750" w:rsidRDefault="00B76750" w:rsidP="00B7675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ahoma"/>
          <w:sz w:val="28"/>
          <w:szCs w:val="28"/>
          <w:lang w:eastAsia="hr-HR"/>
        </w:rPr>
      </w:pPr>
      <w:r w:rsidRPr="00B76750">
        <w:rPr>
          <w:rFonts w:ascii="Times New Roman" w:eastAsia="Times New Roman" w:hAnsi="Times New Roman" w:cs="Tahoma"/>
          <w:sz w:val="28"/>
          <w:szCs w:val="28"/>
          <w:lang w:eastAsia="hr-HR"/>
        </w:rPr>
        <w:t xml:space="preserve">Moj vrtić je mjesto gdje se osjećam sigurno i prihvaćeno, daje mi slobodu da kroz igru istražujem, učim i izražavam se.   </w:t>
      </w:r>
    </w:p>
    <w:p w:rsidR="00B76750" w:rsidRPr="00B76750" w:rsidRDefault="00B76750" w:rsidP="00B7675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ahoma"/>
          <w:b/>
          <w:bCs/>
          <w:sz w:val="28"/>
          <w:szCs w:val="28"/>
          <w:lang w:eastAsia="hr-HR"/>
        </w:rPr>
      </w:pPr>
    </w:p>
    <w:p w:rsidR="00B76750" w:rsidRPr="00B76750" w:rsidRDefault="00B76750" w:rsidP="00B7675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ahoma"/>
          <w:b/>
          <w:bCs/>
          <w:sz w:val="28"/>
          <w:szCs w:val="28"/>
          <w:lang w:eastAsia="hr-HR"/>
        </w:rPr>
      </w:pPr>
      <w:r w:rsidRPr="00B76750">
        <w:rPr>
          <w:rFonts w:ascii="Times New Roman" w:eastAsia="Times New Roman" w:hAnsi="Times New Roman" w:cs="Tahoma"/>
          <w:b/>
          <w:bCs/>
          <w:sz w:val="28"/>
          <w:szCs w:val="28"/>
          <w:lang w:eastAsia="hr-HR"/>
        </w:rPr>
        <w:t xml:space="preserve">Misija </w:t>
      </w:r>
    </w:p>
    <w:p w:rsidR="00B76750" w:rsidRPr="00B76750" w:rsidRDefault="00B76750" w:rsidP="00B76750">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ahoma"/>
          <w:b/>
          <w:bCs/>
          <w:sz w:val="24"/>
          <w:szCs w:val="24"/>
          <w:lang w:eastAsia="hr-HR"/>
        </w:rPr>
      </w:pPr>
      <w:r w:rsidRPr="00B76750">
        <w:rPr>
          <w:rFonts w:ascii="Times New Roman" w:eastAsia="Times New Roman" w:hAnsi="Times New Roman" w:cs="Tahoma"/>
          <w:sz w:val="28"/>
          <w:szCs w:val="28"/>
          <w:lang w:eastAsia="hr-HR"/>
        </w:rPr>
        <w:t>U suradnji s roditeljima gradimo vrtić kao zajednicu koja uči i u kojem rastu sretna i kompetentna djeca.</w:t>
      </w: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Default="00B76750" w:rsidP="00B76750">
      <w:pPr>
        <w:spacing w:after="0" w:line="240" w:lineRule="auto"/>
        <w:jc w:val="both"/>
        <w:rPr>
          <w:rFonts w:ascii="Times New Roman" w:eastAsia="Times New Roman" w:hAnsi="Times New Roman" w:cs="Tahoma"/>
          <w:sz w:val="24"/>
          <w:szCs w:val="24"/>
          <w:lang w:eastAsia="hr-HR"/>
        </w:rPr>
      </w:pPr>
    </w:p>
    <w:p w:rsidR="00B16CEA" w:rsidRPr="00B76750" w:rsidRDefault="00B16CEA" w:rsidP="00B76750">
      <w:pPr>
        <w:spacing w:after="0" w:line="240" w:lineRule="auto"/>
        <w:jc w:val="both"/>
        <w:rPr>
          <w:rFonts w:ascii="Times New Roman" w:eastAsia="Times New Roman" w:hAnsi="Times New Roman" w:cs="Tahoma"/>
          <w:sz w:val="24"/>
          <w:szCs w:val="24"/>
          <w:lang w:eastAsia="hr-HR"/>
        </w:rPr>
      </w:pPr>
    </w:p>
    <w:p w:rsidR="00B76750" w:rsidRDefault="00B76750" w:rsidP="00B76750">
      <w:pPr>
        <w:spacing w:after="0" w:line="240" w:lineRule="auto"/>
        <w:jc w:val="both"/>
        <w:rPr>
          <w:rFonts w:ascii="Times New Roman" w:eastAsia="Times New Roman" w:hAnsi="Times New Roman" w:cs="Tahoma"/>
          <w:sz w:val="24"/>
          <w:szCs w:val="24"/>
          <w:lang w:eastAsia="hr-HR"/>
        </w:rPr>
      </w:pPr>
    </w:p>
    <w:p w:rsidR="001F5B73" w:rsidRPr="00B76750" w:rsidRDefault="001F5B73" w:rsidP="00B76750">
      <w:pPr>
        <w:spacing w:after="0" w:line="240" w:lineRule="auto"/>
        <w:jc w:val="both"/>
        <w:rPr>
          <w:rFonts w:ascii="Times New Roman" w:eastAsia="Times New Roman" w:hAnsi="Times New Roman" w:cs="Tahoma"/>
          <w:sz w:val="24"/>
          <w:szCs w:val="24"/>
          <w:lang w:eastAsia="hr-HR"/>
        </w:r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292C4D" w:rsidRDefault="00292C4D" w:rsidP="00B76750">
      <w:pPr>
        <w:spacing w:after="0" w:line="240" w:lineRule="auto"/>
        <w:jc w:val="both"/>
        <w:rPr>
          <w:rFonts w:ascii="Times New Roman" w:eastAsia="Times New Roman" w:hAnsi="Times New Roman" w:cs="Tahoma"/>
          <w:sz w:val="24"/>
          <w:szCs w:val="24"/>
          <w:lang w:eastAsia="hr-HR"/>
        </w:rPr>
        <w:sectPr w:rsidR="00292C4D" w:rsidSect="00292C4D">
          <w:footerReference w:type="default" r:id="rId13"/>
          <w:type w:val="continuous"/>
          <w:pgSz w:w="11906" w:h="16838"/>
          <w:pgMar w:top="1417" w:right="1417" w:bottom="1417" w:left="1417" w:header="708" w:footer="708" w:gutter="0"/>
          <w:pgNumType w:start="1"/>
          <w:cols w:space="708"/>
          <w:docGrid w:linePitch="360"/>
        </w:sectPr>
      </w:pP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p w:rsidR="00B76750" w:rsidRPr="00BB7141" w:rsidRDefault="00BB7141" w:rsidP="002A49C6">
      <w:pPr>
        <w:pStyle w:val="Naslov1"/>
        <w:rPr>
          <w:sz w:val="28"/>
          <w:szCs w:val="28"/>
        </w:rPr>
      </w:pPr>
      <w:bookmarkStart w:id="11" w:name="_Toc84591711"/>
      <w:bookmarkStart w:id="12" w:name="_Toc84592392"/>
      <w:r>
        <w:rPr>
          <w:sz w:val="28"/>
          <w:szCs w:val="28"/>
        </w:rPr>
        <w:lastRenderedPageBreak/>
        <w:t xml:space="preserve">2. </w:t>
      </w:r>
      <w:r w:rsidR="00B76750" w:rsidRPr="00BB7141">
        <w:rPr>
          <w:sz w:val="28"/>
          <w:szCs w:val="28"/>
        </w:rPr>
        <w:t>UVJETI</w:t>
      </w:r>
      <w:bookmarkEnd w:id="11"/>
      <w:bookmarkEnd w:id="12"/>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p>
    <w:p w:rsidR="00BB7141" w:rsidRDefault="00BB7141" w:rsidP="00B76750">
      <w:pPr>
        <w:spacing w:after="0" w:line="360" w:lineRule="auto"/>
        <w:jc w:val="both"/>
        <w:rPr>
          <w:rFonts w:ascii="Times New Roman" w:eastAsia="Times New Roman" w:hAnsi="Times New Roman" w:cs="Tahoma"/>
          <w:b/>
          <w:color w:val="5B9BD5" w:themeColor="accent1"/>
          <w:sz w:val="24"/>
          <w:szCs w:val="24"/>
          <w:lang w:eastAsia="hr-HR"/>
        </w:rPr>
      </w:pPr>
      <w:r>
        <w:rPr>
          <w:rFonts w:ascii="Times New Roman" w:eastAsia="Times New Roman" w:hAnsi="Times New Roman" w:cs="Tahoma"/>
          <w:b/>
          <w:color w:val="5B9BD5" w:themeColor="accent1"/>
          <w:sz w:val="24"/>
          <w:szCs w:val="24"/>
          <w:lang w:eastAsia="hr-HR"/>
        </w:rPr>
        <w:t>USTROJSTVO RADA</w:t>
      </w:r>
    </w:p>
    <w:p w:rsidR="00B76750" w:rsidRPr="00BB7141" w:rsidRDefault="00BB7141" w:rsidP="00B76750">
      <w:pPr>
        <w:spacing w:after="0" w:line="360" w:lineRule="auto"/>
        <w:jc w:val="both"/>
        <w:rPr>
          <w:rFonts w:ascii="Times New Roman" w:eastAsia="Times New Roman" w:hAnsi="Times New Roman" w:cs="Tahoma"/>
          <w:bCs/>
          <w:sz w:val="24"/>
          <w:szCs w:val="24"/>
          <w:lang w:eastAsia="hr-HR"/>
        </w:rPr>
      </w:pPr>
      <w:r>
        <w:rPr>
          <w:rFonts w:ascii="Times New Roman" w:eastAsia="Times New Roman" w:hAnsi="Times New Roman" w:cs="Tahoma"/>
          <w:b/>
          <w:color w:val="5B9BD5" w:themeColor="accent1"/>
          <w:sz w:val="24"/>
          <w:szCs w:val="24"/>
          <w:lang w:eastAsia="hr-HR"/>
        </w:rPr>
        <w:t xml:space="preserve">- </w:t>
      </w:r>
      <w:r w:rsidR="00B76750" w:rsidRPr="00BB7141">
        <w:rPr>
          <w:rFonts w:ascii="Times New Roman" w:eastAsia="Times New Roman" w:hAnsi="Times New Roman" w:cs="Tahoma"/>
          <w:bCs/>
          <w:sz w:val="24"/>
          <w:szCs w:val="24"/>
          <w:lang w:eastAsia="hr-HR"/>
        </w:rPr>
        <w:t>KAPACITET, PROSTOR, SPECIFIČNOSTI, ORGANIZACIJA RADA</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Dječji vrtić ˝Smokvica˝ djeluje u matičnom vrtiću u Pojatnom, M.Gupca 92 , te u područn</w:t>
      </w:r>
      <w:r w:rsidR="00691554">
        <w:rPr>
          <w:rFonts w:ascii="Times New Roman" w:eastAsia="Times New Roman" w:hAnsi="Times New Roman" w:cs="Tahoma"/>
          <w:sz w:val="24"/>
          <w:szCs w:val="24"/>
          <w:lang w:eastAsia="hr-HR"/>
        </w:rPr>
        <w:t>i</w:t>
      </w:r>
      <w:r w:rsidRPr="00B76750">
        <w:rPr>
          <w:rFonts w:ascii="Times New Roman" w:eastAsia="Times New Roman" w:hAnsi="Times New Roman" w:cs="Tahoma"/>
          <w:sz w:val="24"/>
          <w:szCs w:val="24"/>
          <w:lang w:eastAsia="hr-HR"/>
        </w:rPr>
        <w:t xml:space="preserve">m odjelima u Luki, Trg sv. Roka 4 i Dubravici, P. Štoosa 26.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p>
    <w:p w:rsidR="00B76750" w:rsidRPr="00B76750" w:rsidRDefault="00B76750" w:rsidP="00B76750">
      <w:pPr>
        <w:spacing w:after="0" w:line="360" w:lineRule="auto"/>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MATIČNI VRTIĆ POJATNO - Prostor u kojem djeluje naš matični vrtić nalazi se na prvom katu poslovne zgrade u vlasništvu Grada Zaprešića s kojim smo sklopili Ugovor o zakupu poslovnog prostora. </w:t>
      </w:r>
    </w:p>
    <w:p w:rsidR="00B76750" w:rsidRPr="00B76750" w:rsidRDefault="00EC7CA8" w:rsidP="00B76750">
      <w:pPr>
        <w:spacing w:after="0" w:line="360" w:lineRule="auto"/>
        <w:rPr>
          <w:rFonts w:ascii="Times New Roman" w:eastAsia="Times New Roman" w:hAnsi="Times New Roman" w:cs="Tahoma"/>
          <w:sz w:val="24"/>
          <w:szCs w:val="24"/>
          <w:lang w:eastAsia="hr-HR"/>
        </w:rPr>
      </w:pPr>
      <w:r>
        <w:rPr>
          <w:rFonts w:ascii="Times New Roman" w:eastAsia="Times New Roman" w:hAnsi="Times New Roman" w:cs="Tahoma"/>
          <w:sz w:val="24"/>
          <w:szCs w:val="24"/>
          <w:lang w:eastAsia="hr-HR"/>
        </w:rPr>
        <w:t>Vrtić je ukupne površine 120 m</w:t>
      </w:r>
      <w:r>
        <w:rPr>
          <w:rFonts w:ascii="Times New Roman" w:eastAsia="Times New Roman" w:hAnsi="Times New Roman" w:cs="Tahoma"/>
          <w:sz w:val="24"/>
          <w:szCs w:val="24"/>
          <w:vertAlign w:val="superscript"/>
          <w:lang w:eastAsia="hr-HR"/>
        </w:rPr>
        <w:t>2</w:t>
      </w:r>
      <w:r w:rsidR="00B76750" w:rsidRPr="00B76750">
        <w:rPr>
          <w:rFonts w:ascii="Times New Roman" w:eastAsia="Times New Roman" w:hAnsi="Times New Roman" w:cs="Tahoma"/>
          <w:sz w:val="24"/>
          <w:szCs w:val="24"/>
          <w:lang w:eastAsia="hr-HR"/>
        </w:rPr>
        <w:t>, sa tri sobe za dnevni boravak od 30, 30 i</w:t>
      </w:r>
      <w:r>
        <w:rPr>
          <w:rFonts w:ascii="Times New Roman" w:eastAsia="Times New Roman" w:hAnsi="Times New Roman" w:cs="Tahoma"/>
          <w:sz w:val="24"/>
          <w:szCs w:val="24"/>
          <w:lang w:eastAsia="hr-HR"/>
        </w:rPr>
        <w:t xml:space="preserve"> 20 m</w:t>
      </w:r>
      <w:r>
        <w:rPr>
          <w:rFonts w:ascii="Times New Roman" w:eastAsia="Times New Roman" w:hAnsi="Times New Roman" w:cs="Tahoma"/>
          <w:sz w:val="24"/>
          <w:szCs w:val="24"/>
          <w:vertAlign w:val="superscript"/>
          <w:lang w:eastAsia="hr-HR"/>
        </w:rPr>
        <w:t>2</w:t>
      </w:r>
      <w:r w:rsidR="00B76750" w:rsidRPr="00B76750">
        <w:rPr>
          <w:rFonts w:ascii="Times New Roman" w:eastAsia="Times New Roman" w:hAnsi="Times New Roman" w:cs="Tahoma"/>
          <w:sz w:val="24"/>
          <w:szCs w:val="24"/>
          <w:lang w:eastAsia="hr-HR"/>
        </w:rPr>
        <w:t xml:space="preserve">. </w:t>
      </w:r>
    </w:p>
    <w:p w:rsidR="00B76750" w:rsidRPr="00B76750" w:rsidRDefault="00B76750" w:rsidP="00B76750">
      <w:pPr>
        <w:spacing w:after="0" w:line="360" w:lineRule="auto"/>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U prvu veću sobu smje</w:t>
      </w:r>
      <w:r>
        <w:rPr>
          <w:rFonts w:ascii="Times New Roman" w:eastAsia="Times New Roman" w:hAnsi="Times New Roman" w:cs="Tahoma"/>
          <w:sz w:val="24"/>
          <w:szCs w:val="24"/>
          <w:lang w:eastAsia="hr-HR"/>
        </w:rPr>
        <w:t>šteni su centri</w:t>
      </w:r>
      <w:r w:rsidRPr="00B76750">
        <w:rPr>
          <w:rFonts w:ascii="Times New Roman" w:eastAsia="Times New Roman" w:hAnsi="Times New Roman" w:cs="Tahoma"/>
          <w:sz w:val="24"/>
          <w:szCs w:val="24"/>
          <w:lang w:eastAsia="hr-HR"/>
        </w:rPr>
        <w:t xml:space="preserve"> za: manipulativne igre i matematiku, likovno izražavanje</w:t>
      </w:r>
      <w:r>
        <w:rPr>
          <w:rFonts w:ascii="Times New Roman" w:eastAsia="Times New Roman" w:hAnsi="Times New Roman" w:cs="Tahoma"/>
          <w:sz w:val="24"/>
          <w:szCs w:val="24"/>
          <w:lang w:eastAsia="hr-HR"/>
        </w:rPr>
        <w:t>,</w:t>
      </w:r>
      <w:r w:rsidRPr="00B76750">
        <w:rPr>
          <w:rFonts w:ascii="Times New Roman" w:eastAsia="Times New Roman" w:hAnsi="Times New Roman" w:cs="Tahoma"/>
          <w:sz w:val="24"/>
          <w:szCs w:val="24"/>
          <w:lang w:eastAsia="hr-HR"/>
        </w:rPr>
        <w:t xml:space="preserve"> glazbeni centar</w:t>
      </w:r>
      <w:r>
        <w:rPr>
          <w:rFonts w:ascii="Times New Roman" w:eastAsia="Times New Roman" w:hAnsi="Times New Roman" w:cs="Tahoma"/>
          <w:sz w:val="24"/>
          <w:szCs w:val="24"/>
          <w:lang w:eastAsia="hr-HR"/>
        </w:rPr>
        <w:t xml:space="preserve"> i centar osame</w:t>
      </w:r>
      <w:r w:rsidRPr="00B76750">
        <w:rPr>
          <w:rFonts w:ascii="Times New Roman" w:eastAsia="Times New Roman" w:hAnsi="Times New Roman" w:cs="Tahoma"/>
          <w:sz w:val="24"/>
          <w:szCs w:val="24"/>
          <w:lang w:eastAsia="hr-HR"/>
        </w:rPr>
        <w:t xml:space="preserve">. U drugu veću sobu, koja je s prvom vezana otvorenim vratima, smjestili smo centar građenja, </w:t>
      </w:r>
      <w:r>
        <w:rPr>
          <w:rFonts w:ascii="Times New Roman" w:eastAsia="Times New Roman" w:hAnsi="Times New Roman" w:cs="Tahoma"/>
          <w:sz w:val="24"/>
          <w:szCs w:val="24"/>
          <w:lang w:eastAsia="hr-HR"/>
        </w:rPr>
        <w:t>obiteljski centar</w:t>
      </w:r>
      <w:r w:rsidRPr="00B76750">
        <w:rPr>
          <w:rFonts w:ascii="Times New Roman" w:eastAsia="Times New Roman" w:hAnsi="Times New Roman" w:cs="Tahoma"/>
          <w:sz w:val="24"/>
          <w:szCs w:val="24"/>
          <w:lang w:eastAsia="hr-HR"/>
        </w:rPr>
        <w:t xml:space="preserve"> , izmjenjivi centar simbolične igre liječnika, frizera, majstora, pekare, trgovine… </w:t>
      </w:r>
      <w:r w:rsidR="000D4D6A">
        <w:rPr>
          <w:rFonts w:ascii="Times New Roman" w:eastAsia="Times New Roman" w:hAnsi="Times New Roman" w:cs="Tahoma"/>
          <w:sz w:val="24"/>
          <w:szCs w:val="24"/>
          <w:lang w:eastAsia="hr-HR"/>
        </w:rPr>
        <w:t>knjižnica</w:t>
      </w:r>
      <w:r w:rsidRPr="00B76750">
        <w:rPr>
          <w:rFonts w:ascii="Times New Roman" w:eastAsia="Times New Roman" w:hAnsi="Times New Roman" w:cs="Tahoma"/>
          <w:sz w:val="24"/>
          <w:szCs w:val="24"/>
          <w:lang w:eastAsia="hr-HR"/>
        </w:rPr>
        <w:t xml:space="preserve">. U manjoj sobi je centar za rano učenje čitanja i pisanja, centar istraživanja i biblioteka. Dvije velike sobe koriste obje skupine, dok je manja prvenstveno  namijenjena vrtićkom uzrastu. </w:t>
      </w:r>
    </w:p>
    <w:p w:rsidR="00B76750" w:rsidRPr="00B76750" w:rsidRDefault="00B76750" w:rsidP="00B76750">
      <w:pPr>
        <w:spacing w:after="0" w:line="360" w:lineRule="auto"/>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Dvorište zgrade </w:t>
      </w:r>
      <w:r w:rsidR="000D4D6A">
        <w:rPr>
          <w:rFonts w:ascii="Times New Roman" w:eastAsia="Times New Roman" w:hAnsi="Times New Roman" w:cs="Tahoma"/>
          <w:sz w:val="24"/>
          <w:szCs w:val="24"/>
          <w:lang w:eastAsia="hr-HR"/>
        </w:rPr>
        <w:t xml:space="preserve">je ograđeno i popločeno sa pomoćnom zgradom u kojoj je spremište za dječja vozila i igračke, natkrivenio dio za boravak na zraku u nepovoljnim vremenskim uvjetima i uređenim unutarnji prostor za u kojem se provode kraći programi ranog učenja stranih jezika i program predškole. </w:t>
      </w:r>
      <w:r w:rsidRPr="00B76750">
        <w:rPr>
          <w:rFonts w:ascii="Times New Roman" w:eastAsia="Times New Roman" w:hAnsi="Times New Roman" w:cs="Tahoma"/>
          <w:sz w:val="24"/>
          <w:szCs w:val="24"/>
          <w:lang w:eastAsia="hr-HR"/>
        </w:rPr>
        <w:t>Važan dio dvorišta je i naš Bio vrt u kojem planiramo i provodimo aktivnosti  ovisno o dobu godine.</w:t>
      </w:r>
      <w:r w:rsidRPr="00B767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0D4D6A">
        <w:rPr>
          <w:rFonts w:ascii="Times New Roman" w:eastAsia="Times New Roman" w:hAnsi="Times New Roman" w:cs="Tahoma"/>
          <w:sz w:val="24"/>
          <w:szCs w:val="24"/>
          <w:lang w:eastAsia="hr-HR"/>
        </w:rPr>
        <w:t xml:space="preserve"> Vrtić ima na raspolaganju i </w:t>
      </w:r>
      <w:r w:rsidRPr="00B76750">
        <w:rPr>
          <w:rFonts w:ascii="Times New Roman" w:eastAsia="Times New Roman" w:hAnsi="Times New Roman" w:cs="Tahoma"/>
          <w:sz w:val="24"/>
          <w:szCs w:val="24"/>
          <w:lang w:eastAsia="hr-HR"/>
        </w:rPr>
        <w:t xml:space="preserve">ograđeno dječje igralište i sportsko igralište koji se nadovezuju na </w:t>
      </w:r>
      <w:r w:rsidR="000D4D6A">
        <w:rPr>
          <w:rFonts w:ascii="Times New Roman" w:eastAsia="Times New Roman" w:hAnsi="Times New Roman" w:cs="Tahoma"/>
          <w:sz w:val="24"/>
          <w:szCs w:val="24"/>
          <w:lang w:eastAsia="hr-HR"/>
        </w:rPr>
        <w:t>vrtićko</w:t>
      </w:r>
      <w:r w:rsidRPr="00B76750">
        <w:rPr>
          <w:rFonts w:ascii="Times New Roman" w:eastAsia="Times New Roman" w:hAnsi="Times New Roman" w:cs="Tahoma"/>
          <w:sz w:val="24"/>
          <w:szCs w:val="24"/>
          <w:lang w:eastAsia="hr-HR"/>
        </w:rPr>
        <w:t xml:space="preserve"> dvorište, a zajednički su za vrtić i Područnu školu Pojatno u našem susjedstvu.</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p>
    <w:p w:rsidR="00B76750" w:rsidRPr="00B76750" w:rsidRDefault="00B76750" w:rsidP="00B76750">
      <w:pPr>
        <w:spacing w:after="0" w:line="360" w:lineRule="auto"/>
        <w:jc w:val="both"/>
        <w:rPr>
          <w:rFonts w:ascii="Times New Roman" w:eastAsia="Times New Roman" w:hAnsi="Times New Roman" w:cs="Times New Roman"/>
          <w:iCs/>
          <w:sz w:val="24"/>
          <w:szCs w:val="24"/>
          <w:lang w:eastAsia="hr-HR"/>
        </w:rPr>
      </w:pPr>
      <w:r w:rsidRPr="00B76750">
        <w:rPr>
          <w:rFonts w:ascii="Times New Roman" w:eastAsia="Times New Roman" w:hAnsi="Times New Roman" w:cs="Tahoma"/>
          <w:sz w:val="24"/>
          <w:szCs w:val="24"/>
          <w:lang w:eastAsia="hr-HR"/>
        </w:rPr>
        <w:t xml:space="preserve">PODRUČNI </w:t>
      </w:r>
      <w:r w:rsidR="008D5E51">
        <w:rPr>
          <w:rFonts w:ascii="Times New Roman" w:eastAsia="Times New Roman" w:hAnsi="Times New Roman" w:cs="Tahoma"/>
          <w:sz w:val="24"/>
          <w:szCs w:val="24"/>
          <w:lang w:eastAsia="hr-HR"/>
        </w:rPr>
        <w:t>VRTIĆ</w:t>
      </w:r>
      <w:r w:rsidRPr="00B76750">
        <w:rPr>
          <w:rFonts w:ascii="Times New Roman" w:eastAsia="Times New Roman" w:hAnsi="Times New Roman" w:cs="Tahoma"/>
          <w:sz w:val="24"/>
          <w:szCs w:val="24"/>
          <w:lang w:eastAsia="hr-HR"/>
        </w:rPr>
        <w:t xml:space="preserve"> LUKA - </w:t>
      </w:r>
      <w:r w:rsidRPr="00B76750">
        <w:rPr>
          <w:rFonts w:ascii="Times New Roman" w:eastAsia="Times New Roman" w:hAnsi="Times New Roman" w:cs="Times New Roman"/>
          <w:iCs/>
          <w:sz w:val="24"/>
          <w:szCs w:val="24"/>
          <w:lang w:eastAsia="hr-HR"/>
        </w:rPr>
        <w:t xml:space="preserve">Područni odjel je namjenski građen i opremljen za dvije odgojne skupine  ukupne površine od 400 kvadratnih metara. Prostor je u vlasništvu Općine Luka  s kojom smo sklopili Ugovor o zakupu poslovnog prostora.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imes New Roman"/>
          <w:sz w:val="24"/>
          <w:szCs w:val="24"/>
          <w:lang w:eastAsia="hr-HR"/>
        </w:rPr>
        <w:t>Sastoji se od 2 sobe dnevn</w:t>
      </w:r>
      <w:r w:rsidR="00EC7CA8">
        <w:rPr>
          <w:rFonts w:ascii="Times New Roman" w:eastAsia="Times New Roman" w:hAnsi="Times New Roman" w:cs="Times New Roman"/>
          <w:sz w:val="24"/>
          <w:szCs w:val="24"/>
          <w:lang w:eastAsia="hr-HR"/>
        </w:rPr>
        <w:t>og boravka, svaka površine 60 m</w:t>
      </w:r>
      <w:r w:rsidR="00EC7CA8">
        <w:rPr>
          <w:rFonts w:ascii="Times New Roman" w:eastAsia="Times New Roman" w:hAnsi="Times New Roman" w:cs="Times New Roman"/>
          <w:sz w:val="24"/>
          <w:szCs w:val="24"/>
          <w:vertAlign w:val="superscript"/>
          <w:lang w:eastAsia="hr-HR"/>
        </w:rPr>
        <w:t>2</w:t>
      </w:r>
      <w:r w:rsidRPr="00B76750">
        <w:rPr>
          <w:rFonts w:ascii="Times New Roman" w:eastAsia="Times New Roman" w:hAnsi="Times New Roman" w:cs="Times New Roman"/>
          <w:sz w:val="24"/>
          <w:szCs w:val="24"/>
          <w:lang w:eastAsia="hr-HR"/>
        </w:rPr>
        <w:t xml:space="preserve">  sa pripadajućim garderobama, sanitarnim čvorovima i natkrivenim terasama.</w:t>
      </w:r>
      <w:r w:rsidRPr="00B76750">
        <w:rPr>
          <w:rFonts w:ascii="Times New Roman" w:eastAsia="Times New Roman" w:hAnsi="Times New Roman" w:cs="Tahoma"/>
          <w:sz w:val="24"/>
          <w:szCs w:val="24"/>
          <w:lang w:eastAsia="hr-HR"/>
        </w:rPr>
        <w:t xml:space="preserve"> Sobu dnevnog boravka za jaslice uredili smo na način da podsjeća na dom, centri su uređeni tako da djecu kroz simboličku igru potiču na istraživanje </w:t>
      </w:r>
      <w:r w:rsidR="000D4D6A">
        <w:rPr>
          <w:rFonts w:ascii="Times New Roman" w:eastAsia="Times New Roman" w:hAnsi="Times New Roman" w:cs="Tahoma"/>
          <w:sz w:val="24"/>
          <w:szCs w:val="24"/>
          <w:lang w:eastAsia="hr-HR"/>
        </w:rPr>
        <w:t>i</w:t>
      </w:r>
      <w:r w:rsidRPr="00B76750">
        <w:rPr>
          <w:rFonts w:ascii="Times New Roman" w:eastAsia="Times New Roman" w:hAnsi="Times New Roman" w:cs="Tahoma"/>
          <w:sz w:val="24"/>
          <w:szCs w:val="24"/>
          <w:lang w:eastAsia="hr-HR"/>
        </w:rPr>
        <w:t xml:space="preserve"> prelazak iz jednog centra u drugi, a to su: centar trgovine, obiteljski centar, manipulativni centar , glazbeni centar, centar građenja, li</w:t>
      </w:r>
      <w:r w:rsidR="000D4D6A">
        <w:rPr>
          <w:rFonts w:ascii="Times New Roman" w:eastAsia="Times New Roman" w:hAnsi="Times New Roman" w:cs="Tahoma"/>
          <w:sz w:val="24"/>
          <w:szCs w:val="24"/>
          <w:lang w:eastAsia="hr-HR"/>
        </w:rPr>
        <w:t xml:space="preserve">kovni centar te senzomotoričkim </w:t>
      </w:r>
      <w:r w:rsidR="000D4D6A">
        <w:rPr>
          <w:rFonts w:ascii="Times New Roman" w:eastAsia="Times New Roman" w:hAnsi="Times New Roman" w:cs="Tahoma"/>
          <w:sz w:val="24"/>
          <w:szCs w:val="24"/>
          <w:lang w:eastAsia="hr-HR"/>
        </w:rPr>
        <w:lastRenderedPageBreak/>
        <w:t>centar koji je smješten u senzomotoričkom šatoru sa puno odgovarajućih poticaja</w:t>
      </w:r>
      <w:r w:rsidRPr="00B76750">
        <w:rPr>
          <w:rFonts w:ascii="Times New Roman" w:eastAsia="Times New Roman" w:hAnsi="Times New Roman" w:cs="Tahoma"/>
          <w:sz w:val="24"/>
          <w:szCs w:val="24"/>
          <w:lang w:eastAsia="hr-HR"/>
        </w:rPr>
        <w:t>. Soba dnevnog boravka za vrtić opremljena je velikim likovnim centrom, centrom za početno čitanje i pisanje, matematičkim cent</w:t>
      </w:r>
      <w:r w:rsidR="000D4D6A">
        <w:rPr>
          <w:rFonts w:ascii="Times New Roman" w:eastAsia="Times New Roman" w:hAnsi="Times New Roman" w:cs="Tahoma"/>
          <w:sz w:val="24"/>
          <w:szCs w:val="24"/>
          <w:lang w:eastAsia="hr-HR"/>
        </w:rPr>
        <w:t>rom, dramsko-scenskim centrom , glazbenim centrom, projektno-istraživačkim centrom</w:t>
      </w:r>
      <w:r w:rsidRPr="00B76750">
        <w:rPr>
          <w:rFonts w:ascii="Times New Roman" w:eastAsia="Times New Roman" w:hAnsi="Times New Roman" w:cs="Tahoma"/>
          <w:sz w:val="24"/>
          <w:szCs w:val="24"/>
          <w:lang w:eastAsia="hr-HR"/>
        </w:rPr>
        <w:t>,  centrom građenja</w:t>
      </w:r>
      <w:r w:rsidR="008D5E51">
        <w:rPr>
          <w:rFonts w:ascii="Times New Roman" w:eastAsia="Times New Roman" w:hAnsi="Times New Roman" w:cs="Tahoma"/>
          <w:sz w:val="24"/>
          <w:szCs w:val="24"/>
          <w:lang w:eastAsia="hr-HR"/>
        </w:rPr>
        <w:t>, obiteljskim centrom</w:t>
      </w:r>
      <w:r w:rsidRPr="00B76750">
        <w:rPr>
          <w:rFonts w:ascii="Times New Roman" w:eastAsia="Times New Roman" w:hAnsi="Times New Roman" w:cs="Tahoma"/>
          <w:sz w:val="24"/>
          <w:szCs w:val="24"/>
          <w:lang w:eastAsia="hr-HR"/>
        </w:rPr>
        <w:t xml:space="preserve"> i izmjenjivim centrom simbolične igre. Zbornicu smo prenamijenili u prostor za provođenje kraćih programa ranog učenja stranih jezika i knjižnicu. Terase su natkrivene, uređene i opremljene za razvoj krupne motorike (bazen s lopticama, tobogan, guralice, strunjače, sportski rekviziti za stvaranje poligona, kuglana</w:t>
      </w:r>
      <w:r w:rsidR="008D5E51">
        <w:rPr>
          <w:rFonts w:ascii="Times New Roman" w:eastAsia="Times New Roman" w:hAnsi="Times New Roman" w:cs="Tahoma"/>
          <w:sz w:val="24"/>
          <w:szCs w:val="24"/>
          <w:lang w:eastAsia="hr-HR"/>
        </w:rPr>
        <w:t>, centar voda-pijesak</w:t>
      </w:r>
      <w:r w:rsidRPr="00B76750">
        <w:rPr>
          <w:rFonts w:ascii="Times New Roman" w:eastAsia="Times New Roman" w:hAnsi="Times New Roman" w:cs="Tahoma"/>
          <w:sz w:val="24"/>
          <w:szCs w:val="24"/>
          <w:lang w:eastAsia="hr-HR"/>
        </w:rPr>
        <w:t xml:space="preserve">…).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Vanjski prostor vrtića je prostran, ograđen i opremljen adekvatnom opremom za boravak na zraku: veći i manji tobogan, penjalice, klackalica, ljuljačke i pješčanik. Na popločenom dijelu djeca mogu koristiti autiće, guralice i poligon za kretanje. </w:t>
      </w:r>
      <w:r w:rsidR="008D5E51">
        <w:rPr>
          <w:rFonts w:ascii="Times New Roman" w:eastAsia="Times New Roman" w:hAnsi="Times New Roman" w:cs="Tahoma"/>
          <w:sz w:val="24"/>
          <w:szCs w:val="24"/>
          <w:lang w:eastAsia="hr-HR"/>
        </w:rPr>
        <w:t xml:space="preserve">Dio dvorišta je natkriven velikim tendama kako bi se i u ljetnim mjesecima moglo što duže boraviti na zraku. </w:t>
      </w:r>
      <w:r w:rsidRPr="00B76750">
        <w:rPr>
          <w:rFonts w:ascii="Times New Roman" w:eastAsia="Times New Roman" w:hAnsi="Times New Roman" w:cs="Tahoma"/>
          <w:sz w:val="24"/>
          <w:szCs w:val="24"/>
          <w:lang w:eastAsia="hr-HR"/>
        </w:rPr>
        <w:t>Za provedbu nekih aktivnosti koristimo i Društveni dom Luka koji se nalazi u istoj zgradi.</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p>
    <w:p w:rsidR="00B76750" w:rsidRDefault="00B76750" w:rsidP="00B76750">
      <w:pPr>
        <w:spacing w:after="0" w:line="360" w:lineRule="auto"/>
        <w:jc w:val="both"/>
        <w:rPr>
          <w:rFonts w:ascii="Times New Roman" w:hAnsi="Times New Roman" w:cs="Times New Roman"/>
          <w:sz w:val="24"/>
          <w:szCs w:val="24"/>
        </w:rPr>
      </w:pPr>
      <w:r w:rsidRPr="00B76750">
        <w:rPr>
          <w:rFonts w:ascii="Times New Roman" w:eastAsia="Times New Roman" w:hAnsi="Times New Roman" w:cs="Tahoma"/>
          <w:sz w:val="24"/>
          <w:szCs w:val="24"/>
          <w:lang w:eastAsia="hr-HR"/>
        </w:rPr>
        <w:t xml:space="preserve">PODRUČNI </w:t>
      </w:r>
      <w:r w:rsidR="008D5E51">
        <w:rPr>
          <w:rFonts w:ascii="Times New Roman" w:eastAsia="Times New Roman" w:hAnsi="Times New Roman" w:cs="Tahoma"/>
          <w:sz w:val="24"/>
          <w:szCs w:val="24"/>
          <w:lang w:eastAsia="hr-HR"/>
        </w:rPr>
        <w:t>VRTIĆ</w:t>
      </w:r>
      <w:r w:rsidRPr="00B76750">
        <w:rPr>
          <w:rFonts w:ascii="Times New Roman" w:eastAsia="Times New Roman" w:hAnsi="Times New Roman" w:cs="Tahoma"/>
          <w:sz w:val="24"/>
          <w:szCs w:val="24"/>
          <w:lang w:eastAsia="hr-HR"/>
        </w:rPr>
        <w:t xml:space="preserve"> DUBRAVICA</w:t>
      </w:r>
      <w:r w:rsidR="0078737E">
        <w:rPr>
          <w:rFonts w:ascii="Times New Roman" w:eastAsia="Times New Roman" w:hAnsi="Times New Roman" w:cs="Tahoma"/>
          <w:sz w:val="24"/>
          <w:szCs w:val="24"/>
          <w:lang w:eastAsia="hr-HR"/>
        </w:rPr>
        <w:t xml:space="preserve"> </w:t>
      </w:r>
      <w:r w:rsidRPr="00B76750">
        <w:rPr>
          <w:rFonts w:ascii="Times New Roman" w:eastAsia="Times New Roman" w:hAnsi="Times New Roman" w:cs="Tahoma"/>
          <w:sz w:val="24"/>
          <w:szCs w:val="24"/>
          <w:lang w:eastAsia="hr-HR"/>
        </w:rPr>
        <w:t xml:space="preserve">- </w:t>
      </w:r>
      <w:r w:rsidR="00EC7CA8">
        <w:rPr>
          <w:rFonts w:ascii="Times New Roman" w:hAnsi="Times New Roman" w:cs="Times New Roman"/>
          <w:sz w:val="24"/>
          <w:szCs w:val="24"/>
        </w:rPr>
        <w:t>z</w:t>
      </w:r>
      <w:r w:rsidRPr="00B76750">
        <w:rPr>
          <w:rFonts w:ascii="Times New Roman" w:hAnsi="Times New Roman" w:cs="Times New Roman"/>
          <w:sz w:val="24"/>
          <w:szCs w:val="24"/>
        </w:rPr>
        <w:t>grada vrtića je samostalni prizemni objekt ukupne površine 228 m</w:t>
      </w:r>
      <w:r w:rsidR="00EC7CA8">
        <w:rPr>
          <w:rFonts w:ascii="Times New Roman" w:hAnsi="Times New Roman" w:cs="Times New Roman"/>
          <w:sz w:val="24"/>
          <w:szCs w:val="24"/>
          <w:vertAlign w:val="superscript"/>
        </w:rPr>
        <w:t>2</w:t>
      </w:r>
      <w:r w:rsidRPr="00B76750">
        <w:rPr>
          <w:rFonts w:ascii="Times New Roman" w:hAnsi="Times New Roman" w:cs="Times New Roman"/>
          <w:sz w:val="24"/>
          <w:szCs w:val="24"/>
        </w:rPr>
        <w:t xml:space="preserve"> i </w:t>
      </w:r>
      <w:r w:rsidR="00416CE8">
        <w:rPr>
          <w:rFonts w:ascii="Times New Roman" w:hAnsi="Times New Roman" w:cs="Times New Roman"/>
          <w:sz w:val="24"/>
          <w:szCs w:val="24"/>
        </w:rPr>
        <w:t xml:space="preserve"> s </w:t>
      </w:r>
      <w:r w:rsidR="00EC7CA8">
        <w:rPr>
          <w:rFonts w:ascii="Times New Roman" w:hAnsi="Times New Roman" w:cs="Times New Roman"/>
          <w:sz w:val="24"/>
          <w:szCs w:val="24"/>
        </w:rPr>
        <w:t>dvorištem od 1221 m</w:t>
      </w:r>
      <w:r w:rsidR="00EC7CA8">
        <w:rPr>
          <w:rFonts w:ascii="Times New Roman" w:hAnsi="Times New Roman" w:cs="Times New Roman"/>
          <w:sz w:val="24"/>
          <w:szCs w:val="24"/>
          <w:vertAlign w:val="superscript"/>
        </w:rPr>
        <w:t>2</w:t>
      </w:r>
      <w:r w:rsidRPr="00B76750">
        <w:rPr>
          <w:rFonts w:ascii="Times New Roman" w:hAnsi="Times New Roman" w:cs="Times New Roman"/>
          <w:sz w:val="24"/>
          <w:szCs w:val="24"/>
        </w:rPr>
        <w:t>. Sobe dnevnog boravka djece namjenski su opremljene potrebnim namještajem, opremom, didaktikom i igračkama. Prostor je uređen da bi funkcionirao kao „treći odgajatelj“ sa centrima aktivnosti. U vrtiću su dobro opremljeni centri: početno čitanje i pisanje, istraživanje, likovni, glazbeni, građenje, senzomotorički, obiteljski te izmjenjivi centar za simboličku igru. U jaslicama su to: mekani centar, obiteljski, likovni, glazbeni, građenje, senzomotorički centar i centar za vodu i pijesak smješten u sanitarnom čvoru . Svaka soba dnevnog boravka ima pripadajuću garderobu i sanitarni čvor te natkrivenu terasu. Ostali  prostori su: čajna kuhinja, kotlovnica, garderoba i sanitarni čvor za zaposlene, spremište i hodnik s izdvojenim prostorom za odgajatelje i individualni rad s djecom i roditeljima. Vanjski prostor je ograđen, prostran, u zelenom dijelu dvorišta opremljen je toboganom, klackalicom, vrtuljkom i pješčanikom  te ima sjenicu sa stolovima i klupama za djecu, dio dvorišta koji je asfaltiran koristi se kao poligon za igre prometa, igre loptom i sl.</w:t>
      </w:r>
    </w:p>
    <w:p w:rsidR="007146DD" w:rsidRPr="00B76750" w:rsidRDefault="007146DD" w:rsidP="00B76750">
      <w:pPr>
        <w:spacing w:after="0" w:line="360" w:lineRule="auto"/>
        <w:jc w:val="both"/>
        <w:rPr>
          <w:rFonts w:ascii="Times New Roman" w:eastAsia="Times New Roman" w:hAnsi="Times New Roman" w:cs="Tahoma"/>
          <w:sz w:val="24"/>
          <w:szCs w:val="24"/>
          <w:lang w:eastAsia="hr-HR"/>
        </w:rPr>
      </w:pPr>
    </w:p>
    <w:p w:rsidR="00BB7141" w:rsidRDefault="00BB7141" w:rsidP="00B76750">
      <w:pPr>
        <w:spacing w:after="0" w:line="360" w:lineRule="auto"/>
        <w:jc w:val="both"/>
        <w:rPr>
          <w:rFonts w:ascii="Times New Roman" w:eastAsia="Times New Roman" w:hAnsi="Times New Roman" w:cs="Tahoma"/>
          <w:b/>
          <w:bCs/>
          <w:color w:val="5B9BD5" w:themeColor="accent1"/>
          <w:sz w:val="28"/>
          <w:szCs w:val="28"/>
          <w:lang w:eastAsia="hr-HR"/>
        </w:rPr>
      </w:pPr>
    </w:p>
    <w:p w:rsidR="00BB7141" w:rsidRDefault="00BB7141" w:rsidP="00B76750">
      <w:pPr>
        <w:spacing w:after="0" w:line="360" w:lineRule="auto"/>
        <w:jc w:val="both"/>
        <w:rPr>
          <w:rFonts w:ascii="Times New Roman" w:eastAsia="Times New Roman" w:hAnsi="Times New Roman" w:cs="Tahoma"/>
          <w:b/>
          <w:bCs/>
          <w:color w:val="5B9BD5" w:themeColor="accent1"/>
          <w:sz w:val="28"/>
          <w:szCs w:val="28"/>
          <w:lang w:eastAsia="hr-HR"/>
        </w:rPr>
      </w:pPr>
    </w:p>
    <w:p w:rsidR="00BB7141" w:rsidRDefault="00BB7141" w:rsidP="00B76750">
      <w:pPr>
        <w:spacing w:after="0" w:line="360" w:lineRule="auto"/>
        <w:jc w:val="both"/>
        <w:rPr>
          <w:rFonts w:ascii="Times New Roman" w:eastAsia="Times New Roman" w:hAnsi="Times New Roman" w:cs="Tahoma"/>
          <w:b/>
          <w:bCs/>
          <w:color w:val="5B9BD5" w:themeColor="accent1"/>
          <w:sz w:val="28"/>
          <w:szCs w:val="28"/>
          <w:lang w:eastAsia="hr-HR"/>
        </w:rPr>
      </w:pPr>
    </w:p>
    <w:p w:rsidR="00994964" w:rsidRDefault="00994964" w:rsidP="00B76750">
      <w:pPr>
        <w:spacing w:after="0" w:line="360" w:lineRule="auto"/>
        <w:jc w:val="both"/>
        <w:rPr>
          <w:rFonts w:ascii="Times New Roman" w:eastAsia="Times New Roman" w:hAnsi="Times New Roman" w:cs="Tahoma"/>
          <w:b/>
          <w:bCs/>
          <w:color w:val="5B9BD5" w:themeColor="accent1"/>
          <w:sz w:val="28"/>
          <w:szCs w:val="28"/>
          <w:lang w:eastAsia="hr-HR"/>
        </w:rPr>
      </w:pPr>
    </w:p>
    <w:p w:rsidR="00730E79" w:rsidRDefault="00730E79" w:rsidP="00B76750">
      <w:pPr>
        <w:spacing w:after="0" w:line="360" w:lineRule="auto"/>
        <w:jc w:val="both"/>
        <w:rPr>
          <w:rFonts w:ascii="Times New Roman" w:eastAsia="Times New Roman" w:hAnsi="Times New Roman" w:cs="Tahoma"/>
          <w:b/>
          <w:bCs/>
          <w:color w:val="5B9BD5" w:themeColor="accent1"/>
          <w:sz w:val="28"/>
          <w:szCs w:val="28"/>
          <w:lang w:eastAsia="hr-HR"/>
        </w:rPr>
      </w:pPr>
    </w:p>
    <w:p w:rsidR="00B76750" w:rsidRDefault="00B76750" w:rsidP="00B76750">
      <w:pPr>
        <w:spacing w:after="0" w:line="360" w:lineRule="auto"/>
        <w:jc w:val="both"/>
        <w:rPr>
          <w:rFonts w:ascii="Times New Roman" w:eastAsia="Times New Roman" w:hAnsi="Times New Roman" w:cs="Tahoma"/>
          <w:bCs/>
          <w:color w:val="5B9BD5" w:themeColor="accent1"/>
          <w:sz w:val="28"/>
          <w:szCs w:val="28"/>
          <w:lang w:eastAsia="hr-HR"/>
        </w:rPr>
      </w:pPr>
      <w:r w:rsidRPr="00B76750">
        <w:rPr>
          <w:rFonts w:ascii="Times New Roman" w:eastAsia="Times New Roman" w:hAnsi="Times New Roman" w:cs="Tahoma"/>
          <w:b/>
          <w:bCs/>
          <w:color w:val="5B9BD5" w:themeColor="accent1"/>
          <w:sz w:val="28"/>
          <w:szCs w:val="28"/>
          <w:lang w:eastAsia="hr-HR"/>
        </w:rPr>
        <w:lastRenderedPageBreak/>
        <w:t>SIGURNOST</w:t>
      </w:r>
      <w:r w:rsidRPr="00B76750">
        <w:rPr>
          <w:rFonts w:ascii="Times New Roman" w:eastAsia="Times New Roman" w:hAnsi="Times New Roman" w:cs="Tahoma"/>
          <w:bCs/>
          <w:color w:val="5B9BD5" w:themeColor="accent1"/>
          <w:sz w:val="28"/>
          <w:szCs w:val="28"/>
          <w:lang w:eastAsia="hr-HR"/>
        </w:rPr>
        <w:t xml:space="preserve"> </w:t>
      </w:r>
    </w:p>
    <w:p w:rsidR="00BB7141" w:rsidRPr="00B76750" w:rsidRDefault="00BB7141" w:rsidP="00B76750">
      <w:pPr>
        <w:spacing w:after="0" w:line="360" w:lineRule="auto"/>
        <w:jc w:val="both"/>
        <w:rPr>
          <w:rFonts w:ascii="Times New Roman" w:eastAsia="Times New Roman" w:hAnsi="Times New Roman" w:cs="Tahoma"/>
          <w:bCs/>
          <w:sz w:val="28"/>
          <w:szCs w:val="28"/>
          <w:lang w:eastAsia="hr-HR"/>
        </w:rPr>
      </w:pPr>
    </w:p>
    <w:p w:rsidR="00B76750" w:rsidRPr="00B76750" w:rsidRDefault="00B76750" w:rsidP="00B76750">
      <w:pPr>
        <w:spacing w:after="0" w:line="360" w:lineRule="auto"/>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Prostorni kapaciteti i oprema zadovoljavaju uvjete propisane standardima za dječje vrtiće u zdravstvenom</w:t>
      </w:r>
      <w:r w:rsidR="00691554">
        <w:rPr>
          <w:rFonts w:ascii="Times New Roman" w:eastAsia="Times New Roman" w:hAnsi="Times New Roman" w:cs="Tahoma"/>
          <w:bCs/>
          <w:sz w:val="24"/>
          <w:szCs w:val="24"/>
          <w:lang w:eastAsia="hr-HR"/>
        </w:rPr>
        <w:t xml:space="preserve"> i sigurnosnom smislu. Provodit</w:t>
      </w:r>
      <w:r w:rsidRPr="00B76750">
        <w:rPr>
          <w:rFonts w:ascii="Times New Roman" w:eastAsia="Times New Roman" w:hAnsi="Times New Roman" w:cs="Tahoma"/>
          <w:bCs/>
          <w:sz w:val="24"/>
          <w:szCs w:val="24"/>
          <w:lang w:eastAsia="hr-HR"/>
        </w:rPr>
        <w:t xml:space="preserve"> će se mjere redovitog održavanja i atestiranja vatrogasnih aparata, plinskih, električnih i ostalih instalacija i uređaja. </w:t>
      </w:r>
    </w:p>
    <w:p w:rsidR="00B76750" w:rsidRPr="00B76750" w:rsidRDefault="00B76750" w:rsidP="00B76750">
      <w:pPr>
        <w:spacing w:after="0" w:line="360" w:lineRule="auto"/>
        <w:rPr>
          <w:rFonts w:ascii="Times New Roman" w:hAnsi="Times New Roman" w:cs="Times New Roman"/>
          <w:sz w:val="24"/>
          <w:szCs w:val="24"/>
          <w:lang w:val="en-US"/>
        </w:rPr>
      </w:pPr>
      <w:r w:rsidRPr="00B76750">
        <w:rPr>
          <w:rFonts w:ascii="Times New Roman" w:hAnsi="Times New Roman" w:cs="Times New Roman"/>
          <w:sz w:val="24"/>
          <w:szCs w:val="24"/>
          <w:lang w:val="en-US"/>
        </w:rPr>
        <w:t>Dječji vrtić Smokvica donio je Program mjera povećanja sigurnosti djece koji sadrži 21 Protokol ponašanja u pojedinim situacijama kada je ugrožena sigurnost jednog ili više djece. Protokoli služe za edukaciju odgojitelja, stručnog tima, roditelja djece i ostalih djelatnika vrtića za provođenje sigurnosti djece u vrtiću, za sprječavanje problema nasilja među djecom kao i uspostavljanje sustavnih rješenj</w:t>
      </w:r>
      <w:r w:rsidR="001A2B52">
        <w:rPr>
          <w:rFonts w:ascii="Times New Roman" w:hAnsi="Times New Roman" w:cs="Times New Roman"/>
          <w:sz w:val="24"/>
          <w:szCs w:val="24"/>
          <w:lang w:val="en-US"/>
        </w:rPr>
        <w:t>a za prevenciju i sprječavanje</w:t>
      </w:r>
      <w:r w:rsidRPr="00B76750">
        <w:rPr>
          <w:rFonts w:ascii="Times New Roman" w:hAnsi="Times New Roman" w:cs="Times New Roman"/>
          <w:sz w:val="24"/>
          <w:szCs w:val="24"/>
          <w:lang w:val="en-US"/>
        </w:rPr>
        <w:t xml:space="preserve"> neželjenih oblika ponašanja te ublažavanje i otklanjanje njegovih posljedica.</w:t>
      </w:r>
    </w:p>
    <w:p w:rsidR="00B76750" w:rsidRPr="00B76750" w:rsidRDefault="00B76750" w:rsidP="00B76750">
      <w:pPr>
        <w:spacing w:after="0" w:line="36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Objekti su osigurani alarmnim sustavom. Roditelji uplaćuju godišnje osiguranje</w:t>
      </w:r>
      <w:r w:rsidR="008D5E51">
        <w:rPr>
          <w:rFonts w:ascii="Times New Roman" w:eastAsia="Times New Roman" w:hAnsi="Times New Roman" w:cs="Tahoma"/>
          <w:bCs/>
          <w:sz w:val="24"/>
          <w:szCs w:val="24"/>
          <w:lang w:eastAsia="hr-HR"/>
        </w:rPr>
        <w:t xml:space="preserve"> od posljedica nesretnog slučaja</w:t>
      </w:r>
      <w:r w:rsidRPr="00B76750">
        <w:rPr>
          <w:rFonts w:ascii="Times New Roman" w:eastAsia="Times New Roman" w:hAnsi="Times New Roman" w:cs="Tahoma"/>
          <w:bCs/>
          <w:sz w:val="24"/>
          <w:szCs w:val="24"/>
          <w:lang w:eastAsia="hr-HR"/>
        </w:rPr>
        <w:t xml:space="preserve"> za svoju djecu. </w:t>
      </w:r>
    </w:p>
    <w:p w:rsidR="00B76750" w:rsidRPr="00B76750" w:rsidRDefault="00B76750" w:rsidP="00B76750">
      <w:pPr>
        <w:spacing w:after="0" w:line="360" w:lineRule="auto"/>
        <w:ind w:firstLine="708"/>
        <w:jc w:val="both"/>
        <w:rPr>
          <w:rFonts w:ascii="Times New Roman" w:eastAsia="Times New Roman" w:hAnsi="Times New Roman" w:cs="Tahoma"/>
          <w:bCs/>
          <w:sz w:val="24"/>
          <w:szCs w:val="24"/>
          <w:lang w:eastAsia="hr-HR"/>
        </w:rPr>
      </w:pPr>
    </w:p>
    <w:p w:rsidR="00B76750" w:rsidRPr="00B76750" w:rsidRDefault="00B76750" w:rsidP="00B76750">
      <w:pPr>
        <w:spacing w:after="0" w:line="360" w:lineRule="auto"/>
        <w:rPr>
          <w:rFonts w:ascii="Times New Roman" w:eastAsia="Times New Roman" w:hAnsi="Times New Roman" w:cs="Tahoma"/>
          <w:b/>
          <w:color w:val="5B9BD5" w:themeColor="accent1"/>
          <w:sz w:val="28"/>
          <w:szCs w:val="28"/>
          <w:lang w:eastAsia="hr-HR"/>
        </w:rPr>
      </w:pPr>
      <w:r w:rsidRPr="00B76750">
        <w:rPr>
          <w:rFonts w:ascii="Times New Roman" w:eastAsia="Times New Roman" w:hAnsi="Times New Roman" w:cs="Times New Roman"/>
          <w:b/>
          <w:iCs/>
          <w:color w:val="5B9BD5" w:themeColor="accent1"/>
          <w:sz w:val="28"/>
          <w:szCs w:val="28"/>
          <w:lang w:eastAsia="hr-HR"/>
        </w:rPr>
        <w:t>PLAN NABAVE I OPREMANJA</w:t>
      </w:r>
    </w:p>
    <w:p w:rsidR="00B76750" w:rsidRPr="00B76750" w:rsidRDefault="00B76750" w:rsidP="00B76750">
      <w:pPr>
        <w:spacing w:after="0" w:line="360" w:lineRule="auto"/>
        <w:jc w:val="both"/>
        <w:rPr>
          <w:rFonts w:ascii="Times New Roman" w:eastAsia="Times New Roman" w:hAnsi="Times New Roman" w:cs="Times New Roman"/>
          <w:sz w:val="24"/>
          <w:szCs w:val="24"/>
          <w:lang w:eastAsia="hr-HR"/>
        </w:rPr>
      </w:pPr>
    </w:p>
    <w:p w:rsidR="008D5E51" w:rsidRDefault="004D6305" w:rsidP="00B76750">
      <w:pPr>
        <w:spacing w:after="0" w:line="360" w:lineRule="auto"/>
        <w:jc w:val="both"/>
        <w:rPr>
          <w:rFonts w:ascii="Times New Roman" w:eastAsia="Times New Roman" w:hAnsi="Times New Roman" w:cs="Tahoma"/>
          <w:sz w:val="24"/>
          <w:szCs w:val="24"/>
          <w:lang w:eastAsia="hr-HR"/>
        </w:rPr>
      </w:pPr>
      <w:r>
        <w:rPr>
          <w:rFonts w:ascii="Times New Roman" w:eastAsia="Times New Roman" w:hAnsi="Times New Roman" w:cs="Tahoma"/>
          <w:sz w:val="24"/>
          <w:szCs w:val="24"/>
          <w:lang w:eastAsia="hr-HR"/>
        </w:rPr>
        <w:t>U svrhu usk</w:t>
      </w:r>
      <w:r w:rsidR="009C3EFC">
        <w:rPr>
          <w:rFonts w:ascii="Times New Roman" w:eastAsia="Times New Roman" w:hAnsi="Times New Roman" w:cs="Tahoma"/>
          <w:sz w:val="24"/>
          <w:szCs w:val="24"/>
          <w:lang w:eastAsia="hr-HR"/>
        </w:rPr>
        <w:t>lađivanja broja djece u odgojno-</w:t>
      </w:r>
      <w:r>
        <w:rPr>
          <w:rFonts w:ascii="Times New Roman" w:eastAsia="Times New Roman" w:hAnsi="Times New Roman" w:cs="Tahoma"/>
          <w:sz w:val="24"/>
          <w:szCs w:val="24"/>
          <w:lang w:eastAsia="hr-HR"/>
        </w:rPr>
        <w:t xml:space="preserve">obrazovnim skupinama prema čl. 22. Državnog pedagoškog standarda planira se ulaganja u postojeći prostor i proširenje djelatnosti za </w:t>
      </w:r>
      <w:r w:rsidR="009C02E9">
        <w:rPr>
          <w:rFonts w:ascii="Times New Roman" w:eastAsia="Times New Roman" w:hAnsi="Times New Roman" w:cs="Tahoma"/>
          <w:sz w:val="24"/>
          <w:szCs w:val="24"/>
          <w:lang w:eastAsia="hr-HR"/>
        </w:rPr>
        <w:t xml:space="preserve">jednu </w:t>
      </w:r>
      <w:r>
        <w:rPr>
          <w:rFonts w:ascii="Times New Roman" w:eastAsia="Times New Roman" w:hAnsi="Times New Roman" w:cs="Tahoma"/>
          <w:sz w:val="24"/>
          <w:szCs w:val="24"/>
          <w:lang w:eastAsia="hr-HR"/>
        </w:rPr>
        <w:t>odgojn</w:t>
      </w:r>
      <w:r w:rsidR="009C02E9">
        <w:rPr>
          <w:rFonts w:ascii="Times New Roman" w:eastAsia="Times New Roman" w:hAnsi="Times New Roman" w:cs="Tahoma"/>
          <w:sz w:val="24"/>
          <w:szCs w:val="24"/>
          <w:lang w:eastAsia="hr-HR"/>
        </w:rPr>
        <w:t>u</w:t>
      </w:r>
      <w:r>
        <w:rPr>
          <w:rFonts w:ascii="Times New Roman" w:eastAsia="Times New Roman" w:hAnsi="Times New Roman" w:cs="Tahoma"/>
          <w:sz w:val="24"/>
          <w:szCs w:val="24"/>
          <w:lang w:eastAsia="hr-HR"/>
        </w:rPr>
        <w:t xml:space="preserve"> skupin</w:t>
      </w:r>
      <w:r w:rsidR="009C02E9">
        <w:rPr>
          <w:rFonts w:ascii="Times New Roman" w:eastAsia="Times New Roman" w:hAnsi="Times New Roman" w:cs="Tahoma"/>
          <w:sz w:val="24"/>
          <w:szCs w:val="24"/>
          <w:lang w:eastAsia="hr-HR"/>
        </w:rPr>
        <w:t>u</w:t>
      </w:r>
      <w:r>
        <w:rPr>
          <w:rFonts w:ascii="Times New Roman" w:eastAsia="Times New Roman" w:hAnsi="Times New Roman" w:cs="Tahoma"/>
          <w:sz w:val="24"/>
          <w:szCs w:val="24"/>
          <w:lang w:eastAsia="hr-HR"/>
        </w:rPr>
        <w:t>. U smislu poboljšanja prostornih uvjeta u PO Dubravica zat</w:t>
      </w:r>
      <w:r w:rsidR="009C3EFC">
        <w:rPr>
          <w:rFonts w:ascii="Times New Roman" w:eastAsia="Times New Roman" w:hAnsi="Times New Roman" w:cs="Tahoma"/>
          <w:sz w:val="24"/>
          <w:szCs w:val="24"/>
          <w:lang w:eastAsia="hr-HR"/>
        </w:rPr>
        <w:t>vorit</w:t>
      </w:r>
      <w:r>
        <w:rPr>
          <w:rFonts w:ascii="Times New Roman" w:eastAsia="Times New Roman" w:hAnsi="Times New Roman" w:cs="Tahoma"/>
          <w:sz w:val="24"/>
          <w:szCs w:val="24"/>
          <w:lang w:eastAsia="hr-HR"/>
        </w:rPr>
        <w:t xml:space="preserve"> će se natkrivena terasa jasličke skupine i na taj način povećati prostor boravka djece za </w:t>
      </w:r>
      <w:r w:rsidR="001F5B73">
        <w:rPr>
          <w:rFonts w:ascii="Times New Roman" w:eastAsia="Times New Roman" w:hAnsi="Times New Roman" w:cs="Tahoma"/>
          <w:sz w:val="24"/>
          <w:szCs w:val="24"/>
          <w:lang w:eastAsia="hr-HR"/>
        </w:rPr>
        <w:t xml:space="preserve">dodatnih </w:t>
      </w:r>
      <w:r>
        <w:rPr>
          <w:rFonts w:ascii="Times New Roman" w:eastAsia="Times New Roman" w:hAnsi="Times New Roman" w:cs="Tahoma"/>
          <w:sz w:val="24"/>
          <w:szCs w:val="24"/>
          <w:lang w:eastAsia="hr-HR"/>
        </w:rPr>
        <w:t xml:space="preserve">20 </w:t>
      </w:r>
      <w:r w:rsidR="001F5B73">
        <w:rPr>
          <w:rFonts w:ascii="Times New Roman" w:eastAsia="Times New Roman" w:hAnsi="Times New Roman" w:cs="Tahoma"/>
          <w:sz w:val="24"/>
          <w:szCs w:val="24"/>
          <w:lang w:eastAsia="hr-HR"/>
        </w:rPr>
        <w:t>m</w:t>
      </w:r>
      <w:r w:rsidR="009C3EFC">
        <w:rPr>
          <w:rFonts w:ascii="Times New Roman" w:eastAsia="Times New Roman" w:hAnsi="Times New Roman" w:cs="Tahoma"/>
          <w:sz w:val="24"/>
          <w:szCs w:val="24"/>
          <w:vertAlign w:val="superscript"/>
          <w:lang w:eastAsia="hr-HR"/>
        </w:rPr>
        <w:t>2</w:t>
      </w:r>
      <w:r>
        <w:rPr>
          <w:rFonts w:ascii="Times New Roman" w:eastAsia="Times New Roman" w:hAnsi="Times New Roman" w:cs="Tahoma"/>
          <w:sz w:val="24"/>
          <w:szCs w:val="24"/>
          <w:lang w:eastAsia="hr-HR"/>
        </w:rPr>
        <w:t>. Druga terasa će se natkriti i na taj način osigurati boravak djece na zraku u vrijeme nepovoljnih vremenskih uvjeta.</w:t>
      </w:r>
    </w:p>
    <w:p w:rsidR="007501C6" w:rsidRDefault="004D6305" w:rsidP="00B76750">
      <w:pPr>
        <w:spacing w:after="0" w:line="360" w:lineRule="auto"/>
        <w:jc w:val="both"/>
        <w:rPr>
          <w:rFonts w:ascii="Times New Roman" w:eastAsia="Times New Roman" w:hAnsi="Times New Roman" w:cs="Tahoma"/>
          <w:sz w:val="24"/>
          <w:szCs w:val="24"/>
          <w:lang w:eastAsia="hr-HR"/>
        </w:rPr>
      </w:pPr>
      <w:r>
        <w:rPr>
          <w:rFonts w:ascii="Times New Roman" w:eastAsia="Times New Roman" w:hAnsi="Times New Roman" w:cs="Tahoma"/>
          <w:sz w:val="24"/>
          <w:szCs w:val="24"/>
          <w:lang w:eastAsia="hr-HR"/>
        </w:rPr>
        <w:t>Proširenje djelatnosti</w:t>
      </w:r>
      <w:r w:rsidR="00DB09C9">
        <w:rPr>
          <w:rFonts w:ascii="Times New Roman" w:eastAsia="Times New Roman" w:hAnsi="Times New Roman" w:cs="Tahoma"/>
          <w:sz w:val="24"/>
          <w:szCs w:val="24"/>
          <w:lang w:eastAsia="hr-HR"/>
        </w:rPr>
        <w:t xml:space="preserve"> za </w:t>
      </w:r>
      <w:r w:rsidR="001F5B73">
        <w:rPr>
          <w:rFonts w:ascii="Times New Roman" w:eastAsia="Times New Roman" w:hAnsi="Times New Roman" w:cs="Tahoma"/>
          <w:sz w:val="24"/>
          <w:szCs w:val="24"/>
          <w:lang w:eastAsia="hr-HR"/>
        </w:rPr>
        <w:t>jednu odgojnu</w:t>
      </w:r>
      <w:r w:rsidR="00DB09C9">
        <w:rPr>
          <w:rFonts w:ascii="Times New Roman" w:eastAsia="Times New Roman" w:hAnsi="Times New Roman" w:cs="Tahoma"/>
          <w:sz w:val="24"/>
          <w:szCs w:val="24"/>
          <w:lang w:eastAsia="hr-HR"/>
        </w:rPr>
        <w:t xml:space="preserve"> skupin</w:t>
      </w:r>
      <w:r w:rsidR="001F5B73">
        <w:rPr>
          <w:rFonts w:ascii="Times New Roman" w:eastAsia="Times New Roman" w:hAnsi="Times New Roman" w:cs="Tahoma"/>
          <w:sz w:val="24"/>
          <w:szCs w:val="24"/>
          <w:lang w:eastAsia="hr-HR"/>
        </w:rPr>
        <w:t>u</w:t>
      </w:r>
      <w:r>
        <w:rPr>
          <w:rFonts w:ascii="Times New Roman" w:eastAsia="Times New Roman" w:hAnsi="Times New Roman" w:cs="Tahoma"/>
          <w:sz w:val="24"/>
          <w:szCs w:val="24"/>
          <w:lang w:eastAsia="hr-HR"/>
        </w:rPr>
        <w:t xml:space="preserve"> planira se</w:t>
      </w:r>
      <w:r w:rsidR="00DB09C9">
        <w:rPr>
          <w:rFonts w:ascii="Times New Roman" w:eastAsia="Times New Roman" w:hAnsi="Times New Roman" w:cs="Tahoma"/>
          <w:sz w:val="24"/>
          <w:szCs w:val="24"/>
          <w:lang w:eastAsia="hr-HR"/>
        </w:rPr>
        <w:t xml:space="preserve"> u suradnji s Općinom Luka</w:t>
      </w:r>
      <w:r>
        <w:rPr>
          <w:rFonts w:ascii="Times New Roman" w:eastAsia="Times New Roman" w:hAnsi="Times New Roman" w:cs="Tahoma"/>
          <w:sz w:val="24"/>
          <w:szCs w:val="24"/>
          <w:lang w:eastAsia="hr-HR"/>
        </w:rPr>
        <w:t xml:space="preserve"> u prostoru </w:t>
      </w:r>
      <w:r w:rsidR="001F5B73">
        <w:rPr>
          <w:rFonts w:ascii="Times New Roman" w:eastAsia="Times New Roman" w:hAnsi="Times New Roman" w:cs="Tahoma"/>
          <w:sz w:val="24"/>
          <w:szCs w:val="24"/>
          <w:lang w:eastAsia="hr-HR"/>
        </w:rPr>
        <w:t>područnog vrtića u Luk</w:t>
      </w:r>
      <w:r w:rsidR="00DB09C9">
        <w:rPr>
          <w:rFonts w:ascii="Times New Roman" w:eastAsia="Times New Roman" w:hAnsi="Times New Roman" w:cs="Tahoma"/>
          <w:sz w:val="24"/>
          <w:szCs w:val="24"/>
          <w:lang w:eastAsia="hr-HR"/>
        </w:rPr>
        <w:t xml:space="preserve">i, </w:t>
      </w:r>
      <w:r w:rsidR="001F5B73">
        <w:rPr>
          <w:rFonts w:ascii="Times New Roman" w:eastAsia="Times New Roman" w:hAnsi="Times New Roman" w:cs="Tahoma"/>
          <w:sz w:val="24"/>
          <w:szCs w:val="24"/>
          <w:lang w:eastAsia="hr-HR"/>
        </w:rPr>
        <w:t xml:space="preserve">na način da se dogradi jedna soba dnevnog boravka za mješovitu jasličku skupinu. U dijelu vrtića sa postojećom sobom jasličke skupine i pripadajućim sanitarnim čvorom i garderobom, </w:t>
      </w:r>
      <w:r w:rsidR="009C02E9">
        <w:rPr>
          <w:rFonts w:ascii="Times New Roman" w:eastAsia="Times New Roman" w:hAnsi="Times New Roman" w:cs="Tahoma"/>
          <w:sz w:val="24"/>
          <w:szCs w:val="24"/>
          <w:lang w:eastAsia="hr-HR"/>
        </w:rPr>
        <w:t>moguće</w:t>
      </w:r>
      <w:r w:rsidR="001F5B73">
        <w:rPr>
          <w:rFonts w:ascii="Times New Roman" w:eastAsia="Times New Roman" w:hAnsi="Times New Roman" w:cs="Tahoma"/>
          <w:sz w:val="24"/>
          <w:szCs w:val="24"/>
          <w:lang w:eastAsia="hr-HR"/>
        </w:rPr>
        <w:t xml:space="preserve"> dogradnjom i zatvaranjem terase osi</w:t>
      </w:r>
      <w:r w:rsidR="009C3EFC">
        <w:rPr>
          <w:rFonts w:ascii="Times New Roman" w:eastAsia="Times New Roman" w:hAnsi="Times New Roman" w:cs="Tahoma"/>
          <w:sz w:val="24"/>
          <w:szCs w:val="24"/>
          <w:lang w:eastAsia="hr-HR"/>
        </w:rPr>
        <w:t xml:space="preserve">gurati </w:t>
      </w:r>
      <w:r w:rsidR="009C02E9">
        <w:rPr>
          <w:rFonts w:ascii="Times New Roman" w:eastAsia="Times New Roman" w:hAnsi="Times New Roman" w:cs="Tahoma"/>
          <w:sz w:val="24"/>
          <w:szCs w:val="24"/>
          <w:lang w:eastAsia="hr-HR"/>
        </w:rPr>
        <w:t xml:space="preserve">novu sobu dnevnog boravka </w:t>
      </w:r>
      <w:r w:rsidR="009C3EFC">
        <w:rPr>
          <w:rFonts w:ascii="Times New Roman" w:eastAsia="Times New Roman" w:hAnsi="Times New Roman" w:cs="Tahoma"/>
          <w:sz w:val="24"/>
          <w:szCs w:val="24"/>
          <w:lang w:eastAsia="hr-HR"/>
        </w:rPr>
        <w:t>od dodatnih 45 m</w:t>
      </w:r>
      <w:r w:rsidR="009C3EFC">
        <w:rPr>
          <w:rFonts w:ascii="Times New Roman" w:eastAsia="Times New Roman" w:hAnsi="Times New Roman" w:cs="Tahoma"/>
          <w:sz w:val="24"/>
          <w:szCs w:val="24"/>
          <w:vertAlign w:val="superscript"/>
          <w:lang w:eastAsia="hr-HR"/>
        </w:rPr>
        <w:t>2</w:t>
      </w:r>
      <w:r w:rsidR="001F5B73">
        <w:rPr>
          <w:rFonts w:ascii="Times New Roman" w:eastAsia="Times New Roman" w:hAnsi="Times New Roman" w:cs="Tahoma"/>
          <w:sz w:val="24"/>
          <w:szCs w:val="24"/>
          <w:lang w:eastAsia="hr-HR"/>
        </w:rPr>
        <w:t xml:space="preserve">.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Jednom mjesečno nabavljat će se potrošni materijal, didaktička sredstva nabavljat će se prema potrebi, redovito će se popunjavati vrtićka biblioteka naslovima vezanim uz predškolski odgoj, obrazovanje i  zaštitu zdravlja djece.</w:t>
      </w:r>
    </w:p>
    <w:p w:rsidR="00B76750" w:rsidRDefault="00B76750" w:rsidP="00B76750">
      <w:pPr>
        <w:spacing w:after="0" w:line="360" w:lineRule="auto"/>
        <w:ind w:firstLine="708"/>
        <w:jc w:val="both"/>
        <w:rPr>
          <w:rFonts w:ascii="Times New Roman" w:eastAsia="Times New Roman" w:hAnsi="Times New Roman" w:cs="Tahoma"/>
          <w:b/>
          <w:bCs/>
          <w:sz w:val="28"/>
          <w:szCs w:val="28"/>
          <w:lang w:eastAsia="hr-HR"/>
        </w:rPr>
      </w:pPr>
    </w:p>
    <w:p w:rsidR="00BB7141" w:rsidRDefault="00BB7141" w:rsidP="00B76750">
      <w:pPr>
        <w:spacing w:after="0" w:line="360" w:lineRule="auto"/>
        <w:ind w:firstLine="708"/>
        <w:jc w:val="both"/>
        <w:rPr>
          <w:rFonts w:ascii="Times New Roman" w:eastAsia="Times New Roman" w:hAnsi="Times New Roman" w:cs="Tahoma"/>
          <w:b/>
          <w:bCs/>
          <w:sz w:val="28"/>
          <w:szCs w:val="28"/>
          <w:lang w:eastAsia="hr-HR"/>
        </w:rPr>
      </w:pPr>
    </w:p>
    <w:p w:rsidR="0018278C" w:rsidRDefault="0018278C" w:rsidP="00B76750">
      <w:pPr>
        <w:spacing w:after="0" w:line="360" w:lineRule="auto"/>
        <w:jc w:val="both"/>
        <w:rPr>
          <w:rFonts w:ascii="Times New Roman" w:eastAsia="Times New Roman" w:hAnsi="Times New Roman" w:cs="Tahoma"/>
          <w:b/>
          <w:bCs/>
          <w:sz w:val="28"/>
          <w:szCs w:val="28"/>
          <w:lang w:eastAsia="hr-HR"/>
        </w:rPr>
      </w:pPr>
    </w:p>
    <w:p w:rsidR="00B76750" w:rsidRPr="00B76750" w:rsidRDefault="00B76750" w:rsidP="00B76750">
      <w:pPr>
        <w:spacing w:after="0" w:line="360" w:lineRule="auto"/>
        <w:jc w:val="both"/>
        <w:rPr>
          <w:rFonts w:ascii="Times New Roman" w:eastAsia="Times New Roman" w:hAnsi="Times New Roman" w:cs="Tahoma"/>
          <w:b/>
          <w:bCs/>
          <w:color w:val="5B9BD5" w:themeColor="accent1"/>
          <w:sz w:val="28"/>
          <w:szCs w:val="28"/>
          <w:lang w:eastAsia="hr-HR"/>
        </w:rPr>
      </w:pPr>
      <w:r w:rsidRPr="00B76750">
        <w:rPr>
          <w:rFonts w:ascii="Times New Roman" w:eastAsia="Times New Roman" w:hAnsi="Times New Roman" w:cs="Tahoma"/>
          <w:b/>
          <w:bCs/>
          <w:color w:val="5B9BD5" w:themeColor="accent1"/>
          <w:sz w:val="28"/>
          <w:szCs w:val="28"/>
          <w:lang w:eastAsia="hr-HR"/>
        </w:rPr>
        <w:lastRenderedPageBreak/>
        <w:t xml:space="preserve">VRSTE PROGRAMA </w:t>
      </w:r>
    </w:p>
    <w:p w:rsidR="00B76750" w:rsidRPr="00B76750" w:rsidRDefault="00B76750" w:rsidP="00B76750">
      <w:pPr>
        <w:spacing w:after="0" w:line="36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 xml:space="preserve">1. Redoviti programi : </w:t>
      </w:r>
    </w:p>
    <w:p w:rsidR="00B76750" w:rsidRPr="00B76750" w:rsidRDefault="00B76750" w:rsidP="00B76750">
      <w:pPr>
        <w:numPr>
          <w:ilvl w:val="0"/>
          <w:numId w:val="3"/>
        </w:numPr>
        <w:spacing w:after="0" w:line="360" w:lineRule="auto"/>
        <w:jc w:val="both"/>
        <w:rPr>
          <w:rFonts w:ascii="Times New Roman" w:eastAsia="Times New Roman" w:hAnsi="Times New Roman" w:cs="Tahoma"/>
          <w:sz w:val="24"/>
          <w:szCs w:val="24"/>
          <w:lang w:val="en-US" w:eastAsia="hr-HR"/>
        </w:rPr>
      </w:pPr>
      <w:r w:rsidRPr="00B76750">
        <w:rPr>
          <w:rFonts w:ascii="Times New Roman" w:eastAsia="Times New Roman" w:hAnsi="Times New Roman" w:cs="Tahoma"/>
          <w:sz w:val="24"/>
          <w:szCs w:val="24"/>
          <w:lang w:val="en-US" w:eastAsia="hr-HR"/>
        </w:rPr>
        <w:t xml:space="preserve">cjelodnevni program u trajanju od 7-10 sati dnevno </w:t>
      </w:r>
    </w:p>
    <w:p w:rsidR="00B76750" w:rsidRPr="00B76750" w:rsidRDefault="00B76750" w:rsidP="00B76750">
      <w:pPr>
        <w:spacing w:after="0" w:line="36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2. Programi javnih potreba:</w:t>
      </w:r>
    </w:p>
    <w:p w:rsidR="00B76750" w:rsidRPr="00B76750" w:rsidRDefault="00B76750" w:rsidP="00B76750">
      <w:pPr>
        <w:numPr>
          <w:ilvl w:val="0"/>
          <w:numId w:val="5"/>
        </w:numPr>
        <w:spacing w:after="0" w:line="360" w:lineRule="auto"/>
        <w:jc w:val="both"/>
        <w:rPr>
          <w:rFonts w:ascii="Times New Roman" w:eastAsia="Times New Roman" w:hAnsi="Times New Roman" w:cs="Arial"/>
          <w:sz w:val="24"/>
          <w:szCs w:val="24"/>
          <w:lang w:eastAsia="hr-HR"/>
        </w:rPr>
      </w:pPr>
      <w:r w:rsidRPr="00B76750">
        <w:rPr>
          <w:rFonts w:ascii="Times New Roman" w:eastAsia="Times New Roman" w:hAnsi="Times New Roman" w:cs="Tahoma"/>
          <w:sz w:val="24"/>
          <w:szCs w:val="24"/>
          <w:lang w:eastAsia="hr-HR"/>
        </w:rPr>
        <w:t xml:space="preserve">predškola – za djecu u godini prije polaska u školu koja nisu obuhvaćena redovitim vrtićkim programom. </w:t>
      </w:r>
      <w:r w:rsidRPr="00B76750">
        <w:rPr>
          <w:rFonts w:ascii="Times New Roman" w:eastAsia="Times New Roman" w:hAnsi="Times New Roman" w:cs="Arial"/>
          <w:sz w:val="24"/>
          <w:szCs w:val="24"/>
          <w:lang w:eastAsia="hr-HR"/>
        </w:rPr>
        <w:t xml:space="preserve">Program predškole traje 150 sati, a provodit će se u razdoblju od 1. listopada do 31. svibnja, dva puta tjedno po 3 sata. </w:t>
      </w:r>
    </w:p>
    <w:p w:rsidR="00B76750" w:rsidRPr="00B76750" w:rsidRDefault="00B76750" w:rsidP="00B76750">
      <w:pPr>
        <w:spacing w:after="0" w:line="36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3. Kraći programi :</w:t>
      </w:r>
    </w:p>
    <w:p w:rsidR="00B76750" w:rsidRPr="00B76750" w:rsidRDefault="00B76750" w:rsidP="00B76750">
      <w:pPr>
        <w:numPr>
          <w:ilvl w:val="0"/>
          <w:numId w:val="4"/>
        </w:numPr>
        <w:spacing w:after="0" w:line="360" w:lineRule="auto"/>
        <w:jc w:val="both"/>
        <w:rPr>
          <w:rFonts w:ascii="Times New Roman" w:eastAsia="Times New Roman" w:hAnsi="Times New Roman" w:cs="Tahoma"/>
          <w:sz w:val="24"/>
          <w:szCs w:val="24"/>
          <w:lang w:val="en-US" w:eastAsia="hr-HR"/>
        </w:rPr>
      </w:pPr>
      <w:r w:rsidRPr="00B76750">
        <w:rPr>
          <w:rFonts w:ascii="Times New Roman" w:eastAsia="Times New Roman" w:hAnsi="Times New Roman" w:cs="Tahoma"/>
          <w:sz w:val="24"/>
          <w:szCs w:val="24"/>
          <w:lang w:val="en-US" w:eastAsia="hr-HR"/>
        </w:rPr>
        <w:t>rano učen</w:t>
      </w:r>
      <w:r w:rsidR="00151589">
        <w:rPr>
          <w:rFonts w:ascii="Times New Roman" w:eastAsia="Times New Roman" w:hAnsi="Times New Roman" w:cs="Tahoma"/>
          <w:sz w:val="24"/>
          <w:szCs w:val="24"/>
          <w:lang w:val="en-US" w:eastAsia="hr-HR"/>
        </w:rPr>
        <w:t>je engles</w:t>
      </w:r>
      <w:r w:rsidR="00EC7CA8">
        <w:rPr>
          <w:rFonts w:ascii="Times New Roman" w:eastAsia="Times New Roman" w:hAnsi="Times New Roman" w:cs="Tahoma"/>
          <w:sz w:val="24"/>
          <w:szCs w:val="24"/>
          <w:lang w:val="en-US" w:eastAsia="hr-HR"/>
        </w:rPr>
        <w:t>kog jezika - 2x tjedno 45 min (</w:t>
      </w:r>
      <w:r w:rsidR="00151589">
        <w:rPr>
          <w:rFonts w:ascii="Times New Roman" w:eastAsia="Times New Roman" w:hAnsi="Times New Roman" w:cs="Tahoma"/>
          <w:sz w:val="24"/>
          <w:szCs w:val="24"/>
          <w:lang w:val="en-US" w:eastAsia="hr-HR"/>
        </w:rPr>
        <w:t xml:space="preserve">2 skupine - </w:t>
      </w:r>
      <w:r w:rsidRPr="00B76750">
        <w:rPr>
          <w:rFonts w:ascii="Times New Roman" w:eastAsia="Times New Roman" w:hAnsi="Times New Roman" w:cs="Tahoma"/>
          <w:sz w:val="24"/>
          <w:szCs w:val="24"/>
          <w:lang w:val="en-US" w:eastAsia="hr-HR"/>
        </w:rPr>
        <w:t xml:space="preserve">Pojatno, </w:t>
      </w:r>
      <w:r w:rsidR="007501C6">
        <w:rPr>
          <w:rFonts w:ascii="Times New Roman" w:eastAsia="Times New Roman" w:hAnsi="Times New Roman" w:cs="Tahoma"/>
          <w:sz w:val="24"/>
          <w:szCs w:val="24"/>
          <w:lang w:val="en-US" w:eastAsia="hr-HR"/>
        </w:rPr>
        <w:t>4</w:t>
      </w:r>
      <w:r w:rsidR="00DB09C9">
        <w:rPr>
          <w:rFonts w:ascii="Times New Roman" w:eastAsia="Times New Roman" w:hAnsi="Times New Roman" w:cs="Tahoma"/>
          <w:sz w:val="24"/>
          <w:szCs w:val="24"/>
          <w:lang w:val="en-US" w:eastAsia="hr-HR"/>
        </w:rPr>
        <w:t xml:space="preserve"> skupine </w:t>
      </w:r>
      <w:r w:rsidR="00151589">
        <w:rPr>
          <w:rFonts w:ascii="Times New Roman" w:eastAsia="Times New Roman" w:hAnsi="Times New Roman" w:cs="Tahoma"/>
          <w:sz w:val="24"/>
          <w:szCs w:val="24"/>
          <w:lang w:val="en-US" w:eastAsia="hr-HR"/>
        </w:rPr>
        <w:t xml:space="preserve">- </w:t>
      </w:r>
      <w:r w:rsidR="00DB09C9">
        <w:rPr>
          <w:rFonts w:ascii="Times New Roman" w:eastAsia="Times New Roman" w:hAnsi="Times New Roman" w:cs="Tahoma"/>
          <w:sz w:val="24"/>
          <w:szCs w:val="24"/>
          <w:lang w:val="en-US" w:eastAsia="hr-HR"/>
        </w:rPr>
        <w:t>Luka</w:t>
      </w:r>
      <w:r w:rsidRPr="00B76750">
        <w:rPr>
          <w:rFonts w:ascii="Times New Roman" w:eastAsia="Times New Roman" w:hAnsi="Times New Roman" w:cs="Tahoma"/>
          <w:sz w:val="24"/>
          <w:szCs w:val="24"/>
          <w:lang w:val="en-US" w:eastAsia="hr-HR"/>
        </w:rPr>
        <w:t>)</w:t>
      </w:r>
    </w:p>
    <w:p w:rsidR="00B76750" w:rsidRPr="00B76750" w:rsidRDefault="00B76750" w:rsidP="00B76750">
      <w:pPr>
        <w:numPr>
          <w:ilvl w:val="0"/>
          <w:numId w:val="4"/>
        </w:numPr>
        <w:spacing w:after="0" w:line="360" w:lineRule="auto"/>
        <w:jc w:val="both"/>
        <w:rPr>
          <w:rFonts w:ascii="Times New Roman" w:eastAsia="Times New Roman" w:hAnsi="Times New Roman" w:cs="Tahoma"/>
          <w:sz w:val="24"/>
          <w:szCs w:val="24"/>
          <w:lang w:val="en-US" w:eastAsia="hr-HR"/>
        </w:rPr>
      </w:pPr>
      <w:r w:rsidRPr="00B76750">
        <w:rPr>
          <w:rFonts w:ascii="Times New Roman" w:eastAsia="Times New Roman" w:hAnsi="Times New Roman" w:cs="Tahoma"/>
          <w:sz w:val="24"/>
          <w:szCs w:val="24"/>
          <w:lang w:val="en-US" w:eastAsia="hr-HR"/>
        </w:rPr>
        <w:t>rano učenje njemačkog jezika  - 2x tjedno 45 min (</w:t>
      </w:r>
      <w:r w:rsidR="007501C6">
        <w:rPr>
          <w:rFonts w:ascii="Times New Roman" w:eastAsia="Times New Roman" w:hAnsi="Times New Roman" w:cs="Tahoma"/>
          <w:sz w:val="24"/>
          <w:szCs w:val="24"/>
          <w:lang w:val="en-US" w:eastAsia="hr-HR"/>
        </w:rPr>
        <w:t>2</w:t>
      </w:r>
      <w:r w:rsidRPr="00B76750">
        <w:rPr>
          <w:rFonts w:ascii="Times New Roman" w:eastAsia="Times New Roman" w:hAnsi="Times New Roman" w:cs="Tahoma"/>
          <w:sz w:val="24"/>
          <w:szCs w:val="24"/>
          <w:lang w:val="en-US" w:eastAsia="hr-HR"/>
        </w:rPr>
        <w:t xml:space="preserve"> skupin</w:t>
      </w:r>
      <w:r w:rsidR="007501C6">
        <w:rPr>
          <w:rFonts w:ascii="Times New Roman" w:eastAsia="Times New Roman" w:hAnsi="Times New Roman" w:cs="Tahoma"/>
          <w:sz w:val="24"/>
          <w:szCs w:val="24"/>
          <w:lang w:val="en-US" w:eastAsia="hr-HR"/>
        </w:rPr>
        <w:t>e</w:t>
      </w:r>
      <w:r w:rsidRPr="00B76750">
        <w:rPr>
          <w:rFonts w:ascii="Times New Roman" w:eastAsia="Times New Roman" w:hAnsi="Times New Roman" w:cs="Tahoma"/>
          <w:sz w:val="24"/>
          <w:szCs w:val="24"/>
          <w:lang w:val="en-US" w:eastAsia="hr-HR"/>
        </w:rPr>
        <w:t xml:space="preserve"> - Pojatno)</w:t>
      </w:r>
    </w:p>
    <w:p w:rsidR="00B76750" w:rsidRPr="00B76750" w:rsidRDefault="00B76750" w:rsidP="00B76750">
      <w:pPr>
        <w:spacing w:after="0" w:line="360" w:lineRule="auto"/>
        <w:jc w:val="both"/>
        <w:rPr>
          <w:rFonts w:ascii="Times New Roman" w:eastAsia="Times New Roman" w:hAnsi="Times New Roman" w:cs="Tahoma"/>
          <w:sz w:val="24"/>
          <w:szCs w:val="24"/>
          <w:lang w:val="en-US" w:eastAsia="hr-HR"/>
        </w:rPr>
      </w:pPr>
    </w:p>
    <w:p w:rsidR="00B76750" w:rsidRPr="00B76750" w:rsidRDefault="00B76750" w:rsidP="00B76750">
      <w:pPr>
        <w:spacing w:after="0" w:line="360" w:lineRule="auto"/>
        <w:jc w:val="both"/>
        <w:rPr>
          <w:rFonts w:ascii="Times New Roman" w:eastAsia="Times New Roman" w:hAnsi="Times New Roman" w:cs="Tahoma"/>
          <w:b/>
          <w:bCs/>
          <w:color w:val="5B9BD5" w:themeColor="accent1"/>
          <w:sz w:val="28"/>
          <w:szCs w:val="28"/>
          <w:lang w:eastAsia="hr-HR"/>
        </w:rPr>
      </w:pPr>
      <w:r w:rsidRPr="00B76750">
        <w:rPr>
          <w:rFonts w:ascii="Times New Roman" w:eastAsia="Times New Roman" w:hAnsi="Times New Roman" w:cs="Tahoma"/>
          <w:b/>
          <w:bCs/>
          <w:color w:val="5B9BD5" w:themeColor="accent1"/>
          <w:sz w:val="28"/>
          <w:szCs w:val="28"/>
          <w:lang w:eastAsia="hr-HR"/>
        </w:rPr>
        <w:t xml:space="preserve">ORGANIZACIJA  </w:t>
      </w:r>
    </w:p>
    <w:p w:rsidR="00B76750" w:rsidRPr="00B76750" w:rsidRDefault="00B76750" w:rsidP="00B76750">
      <w:pPr>
        <w:spacing w:after="0" w:line="360" w:lineRule="auto"/>
        <w:jc w:val="both"/>
        <w:rPr>
          <w:rFonts w:ascii="Times New Roman" w:eastAsia="Times New Roman" w:hAnsi="Times New Roman" w:cs="Tahoma"/>
          <w:i/>
          <w:sz w:val="28"/>
          <w:szCs w:val="28"/>
          <w:lang w:eastAsia="hr-HR"/>
        </w:rPr>
      </w:pPr>
      <w:r w:rsidRPr="00B76750">
        <w:rPr>
          <w:rFonts w:ascii="Times New Roman" w:eastAsia="Times New Roman" w:hAnsi="Times New Roman" w:cs="Tahoma"/>
          <w:bCs/>
          <w:i/>
          <w:sz w:val="28"/>
          <w:szCs w:val="28"/>
          <w:lang w:eastAsia="hr-HR"/>
        </w:rPr>
        <w:t xml:space="preserve">BROJ SKUPINA I DJECE </w:t>
      </w:r>
      <w:r w:rsidRPr="00B76750">
        <w:rPr>
          <w:rFonts w:ascii="Times New Roman" w:eastAsia="Times New Roman" w:hAnsi="Times New Roman" w:cs="Tahoma"/>
          <w:i/>
          <w:sz w:val="28"/>
          <w:szCs w:val="28"/>
          <w:lang w:eastAsia="hr-HR"/>
        </w:rPr>
        <w:t xml:space="preserve">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Redoviti program polazi 139 djece u 6 odgojnih skupina, a 1</w:t>
      </w:r>
      <w:r w:rsidR="007501C6">
        <w:rPr>
          <w:rFonts w:ascii="Times New Roman" w:eastAsia="Times New Roman" w:hAnsi="Times New Roman" w:cs="Tahoma"/>
          <w:sz w:val="24"/>
          <w:szCs w:val="24"/>
          <w:lang w:eastAsia="hr-HR"/>
        </w:rPr>
        <w:t>3</w:t>
      </w:r>
      <w:r w:rsidRPr="00B76750">
        <w:rPr>
          <w:rFonts w:ascii="Times New Roman" w:eastAsia="Times New Roman" w:hAnsi="Times New Roman" w:cs="Tahoma"/>
          <w:sz w:val="24"/>
          <w:szCs w:val="24"/>
          <w:lang w:eastAsia="hr-HR"/>
        </w:rPr>
        <w:t>-ero djece pohađa Program predškole u područnim vrtićima Luka i Dubravica.</w:t>
      </w:r>
    </w:p>
    <w:p w:rsidR="00B76750" w:rsidRPr="00B76750" w:rsidRDefault="00B76750" w:rsidP="00B76750">
      <w:pPr>
        <w:spacing w:after="0" w:line="360" w:lineRule="auto"/>
        <w:jc w:val="both"/>
        <w:rPr>
          <w:rFonts w:ascii="Times New Roman" w:eastAsia="Times New Roman" w:hAnsi="Times New Roman" w:cs="Tahoma"/>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802"/>
        <w:gridCol w:w="1718"/>
        <w:gridCol w:w="1156"/>
        <w:gridCol w:w="2676"/>
      </w:tblGrid>
      <w:tr w:rsidR="00B76750" w:rsidRPr="00B76750" w:rsidTr="00151589">
        <w:trPr>
          <w:trHeight w:val="116"/>
        </w:trPr>
        <w:tc>
          <w:tcPr>
            <w:tcW w:w="1380" w:type="dxa"/>
            <w:shd w:val="clear" w:color="auto" w:fill="auto"/>
          </w:tcPr>
          <w:p w:rsidR="00B76750" w:rsidRPr="00B76750" w:rsidRDefault="00B76750" w:rsidP="00B76750">
            <w:pPr>
              <w:spacing w:after="0" w:line="24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Vrtić</w:t>
            </w: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Skupina</w:t>
            </w:r>
          </w:p>
        </w:tc>
        <w:tc>
          <w:tcPr>
            <w:tcW w:w="1718" w:type="dxa"/>
            <w:shd w:val="clear" w:color="auto" w:fill="auto"/>
          </w:tcPr>
          <w:p w:rsidR="00B76750" w:rsidRPr="00B76750" w:rsidRDefault="00B76750" w:rsidP="00B76750">
            <w:pPr>
              <w:spacing w:after="0" w:line="24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Dob djece</w:t>
            </w:r>
          </w:p>
        </w:tc>
        <w:tc>
          <w:tcPr>
            <w:tcW w:w="1156" w:type="dxa"/>
            <w:shd w:val="clear" w:color="auto" w:fill="auto"/>
          </w:tcPr>
          <w:p w:rsidR="00B76750" w:rsidRPr="00B76750" w:rsidRDefault="00B76750" w:rsidP="00B76750">
            <w:pPr>
              <w:spacing w:after="0" w:line="240" w:lineRule="auto"/>
              <w:jc w:val="both"/>
              <w:rPr>
                <w:rFonts w:ascii="Times New Roman" w:eastAsia="Times New Roman" w:hAnsi="Times New Roman" w:cs="Tahoma"/>
                <w:b/>
                <w:sz w:val="24"/>
                <w:szCs w:val="24"/>
                <w:lang w:eastAsia="hr-HR"/>
              </w:rPr>
            </w:pPr>
            <w:r w:rsidRPr="00B76750">
              <w:rPr>
                <w:rFonts w:ascii="Times New Roman" w:eastAsia="Times New Roman" w:hAnsi="Times New Roman" w:cs="Tahoma"/>
                <w:b/>
                <w:sz w:val="24"/>
                <w:szCs w:val="24"/>
                <w:lang w:eastAsia="hr-HR"/>
              </w:rPr>
              <w:t>Broj djece</w:t>
            </w:r>
          </w:p>
        </w:tc>
        <w:tc>
          <w:tcPr>
            <w:tcW w:w="2676" w:type="dxa"/>
          </w:tcPr>
          <w:p w:rsidR="00B76750" w:rsidRPr="00B76750" w:rsidRDefault="00B76750" w:rsidP="00B76750">
            <w:pPr>
              <w:spacing w:after="0" w:line="240" w:lineRule="auto"/>
              <w:jc w:val="both"/>
              <w:rPr>
                <w:rFonts w:ascii="Times New Roman" w:eastAsia="Times New Roman" w:hAnsi="Times New Roman" w:cs="Tahoma"/>
                <w:b/>
                <w:sz w:val="24"/>
                <w:szCs w:val="24"/>
                <w:highlight w:val="yellow"/>
                <w:lang w:eastAsia="hr-HR"/>
              </w:rPr>
            </w:pPr>
            <w:r w:rsidRPr="00B76750">
              <w:rPr>
                <w:rFonts w:ascii="Times New Roman" w:eastAsia="Times New Roman" w:hAnsi="Times New Roman" w:cs="Tahoma"/>
                <w:b/>
                <w:sz w:val="24"/>
                <w:szCs w:val="24"/>
                <w:lang w:eastAsia="hr-HR"/>
              </w:rPr>
              <w:t>Odgojitelji</w:t>
            </w:r>
          </w:p>
        </w:tc>
      </w:tr>
      <w:tr w:rsidR="00B76750" w:rsidRPr="00B76750" w:rsidTr="00151589">
        <w:trPr>
          <w:trHeight w:val="116"/>
        </w:trPr>
        <w:tc>
          <w:tcPr>
            <w:tcW w:w="1380" w:type="dxa"/>
            <w:shd w:val="clear" w:color="auto" w:fill="auto"/>
          </w:tcPr>
          <w:p w:rsidR="00B76750" w:rsidRPr="00151589" w:rsidRDefault="00B76750" w:rsidP="00B76750">
            <w:pPr>
              <w:spacing w:after="0" w:line="240" w:lineRule="auto"/>
              <w:jc w:val="both"/>
              <w:rPr>
                <w:rFonts w:ascii="Times New Roman" w:eastAsia="Times New Roman" w:hAnsi="Times New Roman" w:cs="Tahoma"/>
                <w:b/>
                <w:sz w:val="24"/>
                <w:szCs w:val="24"/>
                <w:lang w:eastAsia="hr-HR"/>
              </w:rPr>
            </w:pPr>
            <w:r w:rsidRPr="00151589">
              <w:rPr>
                <w:rFonts w:ascii="Times New Roman" w:eastAsia="Times New Roman" w:hAnsi="Times New Roman" w:cs="Tahoma"/>
                <w:b/>
                <w:sz w:val="24"/>
                <w:szCs w:val="24"/>
                <w:lang w:eastAsia="hr-HR"/>
              </w:rPr>
              <w:t>Pojatno</w:t>
            </w:r>
          </w:p>
        </w:tc>
        <w:tc>
          <w:tcPr>
            <w:tcW w:w="1802" w:type="dxa"/>
            <w:shd w:val="clear" w:color="auto" w:fill="auto"/>
          </w:tcPr>
          <w:p w:rsidR="00B76750" w:rsidRPr="00B76750" w:rsidRDefault="00151589" w:rsidP="00B76750">
            <w:pPr>
              <w:spacing w:after="0" w:line="240" w:lineRule="auto"/>
              <w:jc w:val="both"/>
              <w:rPr>
                <w:rFonts w:ascii="Times New Roman" w:eastAsia="Times New Roman" w:hAnsi="Times New Roman" w:cs="Tahoma"/>
                <w:sz w:val="24"/>
                <w:szCs w:val="24"/>
                <w:lang w:eastAsia="hr-HR"/>
              </w:rPr>
            </w:pPr>
            <w:r>
              <w:rPr>
                <w:rFonts w:ascii="Times New Roman" w:eastAsia="Times New Roman" w:hAnsi="Times New Roman" w:cs="Tahoma"/>
                <w:bCs/>
                <w:sz w:val="24"/>
                <w:szCs w:val="24"/>
                <w:lang w:eastAsia="hr-HR"/>
              </w:rPr>
              <w:t xml:space="preserve">Mješ. </w:t>
            </w:r>
            <w:r w:rsidR="00B76750" w:rsidRPr="00B76750">
              <w:rPr>
                <w:rFonts w:ascii="Times New Roman" w:eastAsia="Times New Roman" w:hAnsi="Times New Roman" w:cs="Tahoma"/>
                <w:bCs/>
                <w:sz w:val="24"/>
                <w:szCs w:val="24"/>
                <w:lang w:eastAsia="hr-HR"/>
              </w:rPr>
              <w:t>vrtićka</w:t>
            </w:r>
            <w:r w:rsidR="00B76750" w:rsidRPr="00B76750">
              <w:rPr>
                <w:rFonts w:ascii="Times New Roman" w:eastAsia="Times New Roman" w:hAnsi="Times New Roman" w:cs="Tahoma"/>
                <w:b/>
                <w:bCs/>
                <w:sz w:val="24"/>
                <w:szCs w:val="24"/>
                <w:lang w:eastAsia="hr-HR"/>
              </w:rPr>
              <w:t xml:space="preserve"> </w:t>
            </w:r>
            <w:r w:rsidR="00B76750" w:rsidRPr="00B76750">
              <w:rPr>
                <w:rFonts w:ascii="Times New Roman" w:eastAsia="Times New Roman" w:hAnsi="Times New Roman" w:cs="Tahoma"/>
                <w:bCs/>
                <w:sz w:val="24"/>
                <w:szCs w:val="24"/>
                <w:lang w:eastAsia="hr-HR"/>
              </w:rPr>
              <w:t xml:space="preserve">skupina </w:t>
            </w:r>
          </w:p>
        </w:tc>
        <w:tc>
          <w:tcPr>
            <w:tcW w:w="1718" w:type="dxa"/>
            <w:shd w:val="clear" w:color="auto" w:fill="auto"/>
          </w:tcPr>
          <w:p w:rsidR="00B76750" w:rsidRPr="00B76750" w:rsidRDefault="00B76750" w:rsidP="00B76750">
            <w:pPr>
              <w:spacing w:after="0" w:line="240" w:lineRule="auto"/>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4 do 6 godina</w:t>
            </w:r>
          </w:p>
        </w:tc>
        <w:tc>
          <w:tcPr>
            <w:tcW w:w="1156" w:type="dxa"/>
            <w:shd w:val="clear" w:color="auto" w:fill="auto"/>
          </w:tcPr>
          <w:p w:rsidR="00B76750" w:rsidRPr="00B76750" w:rsidRDefault="00B76750" w:rsidP="00DB09C9">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3</w:t>
            </w:r>
            <w:r w:rsidR="00DB09C9">
              <w:rPr>
                <w:rFonts w:ascii="Times New Roman" w:eastAsia="Times New Roman" w:hAnsi="Times New Roman" w:cs="Tahoma"/>
                <w:bCs/>
                <w:sz w:val="24"/>
                <w:szCs w:val="24"/>
                <w:lang w:eastAsia="hr-HR"/>
              </w:rPr>
              <w:t>1</w:t>
            </w:r>
          </w:p>
        </w:tc>
        <w:tc>
          <w:tcPr>
            <w:tcW w:w="2676" w:type="dxa"/>
          </w:tcPr>
          <w:p w:rsidR="00B76750" w:rsidRPr="00B76750" w:rsidRDefault="00DB09C9"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Snježana Matešić</w:t>
            </w:r>
          </w:p>
          <w:p w:rsidR="00B76750" w:rsidRPr="00B76750" w:rsidRDefault="00DB09C9"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Melani Pek Palčić</w:t>
            </w:r>
          </w:p>
        </w:tc>
      </w:tr>
      <w:tr w:rsidR="00B76750" w:rsidRPr="00B76750" w:rsidTr="00151589">
        <w:trPr>
          <w:trHeight w:val="109"/>
        </w:trPr>
        <w:tc>
          <w:tcPr>
            <w:tcW w:w="1380" w:type="dxa"/>
            <w:shd w:val="clear" w:color="auto" w:fill="auto"/>
          </w:tcPr>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 xml:space="preserve">Mješ. jaslička skupina </w:t>
            </w:r>
          </w:p>
        </w:tc>
        <w:tc>
          <w:tcPr>
            <w:tcW w:w="1718" w:type="dxa"/>
            <w:shd w:val="clear" w:color="auto" w:fill="auto"/>
          </w:tcPr>
          <w:p w:rsidR="00B76750" w:rsidRPr="00B76750" w:rsidRDefault="00B76750" w:rsidP="00DB09C9">
            <w:pPr>
              <w:spacing w:after="0" w:line="240" w:lineRule="auto"/>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1 do 3 godine</w:t>
            </w:r>
          </w:p>
        </w:tc>
        <w:tc>
          <w:tcPr>
            <w:tcW w:w="1156" w:type="dxa"/>
            <w:shd w:val="clear" w:color="auto" w:fill="auto"/>
          </w:tcPr>
          <w:p w:rsidR="00B76750" w:rsidRPr="00B76750" w:rsidRDefault="00B76750" w:rsidP="00DB09C9">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1</w:t>
            </w:r>
            <w:r w:rsidR="00DB09C9">
              <w:rPr>
                <w:rFonts w:ascii="Times New Roman" w:eastAsia="Times New Roman" w:hAnsi="Times New Roman" w:cs="Tahoma"/>
                <w:bCs/>
                <w:sz w:val="24"/>
                <w:szCs w:val="24"/>
                <w:lang w:eastAsia="hr-HR"/>
              </w:rPr>
              <w:t>7</w:t>
            </w:r>
          </w:p>
        </w:tc>
        <w:tc>
          <w:tcPr>
            <w:tcW w:w="2676" w:type="dxa"/>
          </w:tcPr>
          <w:p w:rsid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Slavenka Kovačević</w:t>
            </w:r>
          </w:p>
          <w:p w:rsidR="00DB09C9" w:rsidRPr="00B76750" w:rsidRDefault="00DB09C9"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Martina Leš</w:t>
            </w:r>
          </w:p>
        </w:tc>
      </w:tr>
      <w:tr w:rsidR="00B76750" w:rsidRPr="00B76750" w:rsidTr="00151589">
        <w:trPr>
          <w:trHeight w:val="174"/>
        </w:trPr>
        <w:tc>
          <w:tcPr>
            <w:tcW w:w="1380" w:type="dxa"/>
            <w:shd w:val="clear" w:color="auto" w:fill="auto"/>
          </w:tcPr>
          <w:p w:rsidR="00B76750" w:rsidRPr="00151589" w:rsidRDefault="00B76750" w:rsidP="00B76750">
            <w:pPr>
              <w:spacing w:after="0" w:line="240" w:lineRule="auto"/>
              <w:jc w:val="both"/>
              <w:rPr>
                <w:rFonts w:ascii="Times New Roman" w:eastAsia="Times New Roman" w:hAnsi="Times New Roman" w:cs="Tahoma"/>
                <w:b/>
                <w:sz w:val="24"/>
                <w:szCs w:val="24"/>
                <w:lang w:eastAsia="hr-HR"/>
              </w:rPr>
            </w:pPr>
            <w:r w:rsidRPr="00151589">
              <w:rPr>
                <w:rFonts w:ascii="Times New Roman" w:eastAsia="Times New Roman" w:hAnsi="Times New Roman" w:cs="Tahoma"/>
                <w:b/>
                <w:sz w:val="24"/>
                <w:szCs w:val="24"/>
                <w:lang w:eastAsia="hr-HR"/>
              </w:rPr>
              <w:t>Luka</w:t>
            </w: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 xml:space="preserve">Mješ. vrtićka skupina </w:t>
            </w:r>
          </w:p>
          <w:p w:rsidR="00B76750" w:rsidRPr="00B76750" w:rsidRDefault="00B76750" w:rsidP="00B76750">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 xml:space="preserve"> </w:t>
            </w:r>
          </w:p>
        </w:tc>
        <w:tc>
          <w:tcPr>
            <w:tcW w:w="1718" w:type="dxa"/>
            <w:shd w:val="clear" w:color="auto" w:fill="auto"/>
          </w:tcPr>
          <w:p w:rsidR="00B76750" w:rsidRPr="00B76750" w:rsidRDefault="00B76750" w:rsidP="00B76750">
            <w:pPr>
              <w:spacing w:after="0" w:line="240" w:lineRule="auto"/>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4 do 6 godina</w:t>
            </w:r>
          </w:p>
        </w:tc>
        <w:tc>
          <w:tcPr>
            <w:tcW w:w="1156" w:type="dxa"/>
            <w:shd w:val="clear" w:color="auto" w:fill="auto"/>
          </w:tcPr>
          <w:p w:rsidR="00B76750" w:rsidRPr="00B76750" w:rsidRDefault="00B76750" w:rsidP="00DB09C9">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2</w:t>
            </w:r>
            <w:r w:rsidR="00DB09C9">
              <w:rPr>
                <w:rFonts w:ascii="Times New Roman" w:eastAsia="Times New Roman" w:hAnsi="Times New Roman" w:cs="Tahoma"/>
                <w:bCs/>
                <w:sz w:val="24"/>
                <w:szCs w:val="24"/>
                <w:lang w:eastAsia="hr-HR"/>
              </w:rPr>
              <w:t>8</w:t>
            </w:r>
          </w:p>
        </w:tc>
        <w:tc>
          <w:tcPr>
            <w:tcW w:w="2676" w:type="dxa"/>
          </w:tcPr>
          <w:p w:rsid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Antonija Matasić</w:t>
            </w:r>
          </w:p>
          <w:p w:rsidR="007501C6"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Adriana Kaurin</w:t>
            </w:r>
          </w:p>
        </w:tc>
      </w:tr>
      <w:tr w:rsidR="00B76750" w:rsidRPr="00B76750" w:rsidTr="00151589">
        <w:trPr>
          <w:trHeight w:val="244"/>
        </w:trPr>
        <w:tc>
          <w:tcPr>
            <w:tcW w:w="1380" w:type="dxa"/>
            <w:shd w:val="clear" w:color="auto" w:fill="auto"/>
          </w:tcPr>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Mješ. jaslička</w:t>
            </w:r>
            <w:r w:rsidRPr="00B76750">
              <w:rPr>
                <w:rFonts w:ascii="Times New Roman" w:eastAsia="Times New Roman" w:hAnsi="Times New Roman" w:cs="Tahoma"/>
                <w:b/>
                <w:bCs/>
                <w:sz w:val="24"/>
                <w:szCs w:val="24"/>
                <w:lang w:eastAsia="hr-HR"/>
              </w:rPr>
              <w:t xml:space="preserve"> </w:t>
            </w:r>
            <w:r w:rsidRPr="00B76750">
              <w:rPr>
                <w:rFonts w:ascii="Times New Roman" w:eastAsia="Times New Roman" w:hAnsi="Times New Roman" w:cs="Tahoma"/>
                <w:bCs/>
                <w:sz w:val="24"/>
                <w:szCs w:val="24"/>
                <w:lang w:eastAsia="hr-HR"/>
              </w:rPr>
              <w:t xml:space="preserve">skupina </w:t>
            </w:r>
          </w:p>
        </w:tc>
        <w:tc>
          <w:tcPr>
            <w:tcW w:w="1718" w:type="dxa"/>
            <w:shd w:val="clear" w:color="auto" w:fill="auto"/>
          </w:tcPr>
          <w:p w:rsidR="00B76750" w:rsidRPr="00B76750" w:rsidRDefault="00B76750" w:rsidP="00B76750">
            <w:pPr>
              <w:spacing w:after="0" w:line="240" w:lineRule="auto"/>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1 do 3,5 godine</w:t>
            </w:r>
          </w:p>
        </w:tc>
        <w:tc>
          <w:tcPr>
            <w:tcW w:w="1156" w:type="dxa"/>
            <w:shd w:val="clear" w:color="auto" w:fill="auto"/>
          </w:tcPr>
          <w:p w:rsidR="00B76750" w:rsidRPr="00B76750" w:rsidRDefault="00B76750" w:rsidP="00DB09C9">
            <w:pPr>
              <w:spacing w:after="0" w:line="24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Cs/>
                <w:sz w:val="24"/>
                <w:szCs w:val="24"/>
                <w:lang w:eastAsia="hr-HR"/>
              </w:rPr>
              <w:t>2</w:t>
            </w:r>
            <w:r w:rsidR="00DB09C9">
              <w:rPr>
                <w:rFonts w:ascii="Times New Roman" w:eastAsia="Times New Roman" w:hAnsi="Times New Roman" w:cs="Tahoma"/>
                <w:bCs/>
                <w:sz w:val="24"/>
                <w:szCs w:val="24"/>
                <w:lang w:eastAsia="hr-HR"/>
              </w:rPr>
              <w:t>2</w:t>
            </w:r>
          </w:p>
        </w:tc>
        <w:tc>
          <w:tcPr>
            <w:tcW w:w="2676" w:type="dxa"/>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Ivona Duš</w:t>
            </w:r>
          </w:p>
          <w:p w:rsidR="00B76750"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Marina Dugan</w:t>
            </w:r>
          </w:p>
          <w:p w:rsidR="00B76750"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Dagmar Fabek</w:t>
            </w:r>
          </w:p>
        </w:tc>
      </w:tr>
      <w:tr w:rsidR="00B76750" w:rsidRPr="00B76750" w:rsidTr="00151589">
        <w:trPr>
          <w:trHeight w:val="109"/>
        </w:trPr>
        <w:tc>
          <w:tcPr>
            <w:tcW w:w="1380" w:type="dxa"/>
            <w:shd w:val="clear" w:color="auto" w:fill="auto"/>
          </w:tcPr>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Predškola</w:t>
            </w:r>
          </w:p>
        </w:tc>
        <w:tc>
          <w:tcPr>
            <w:tcW w:w="1718" w:type="dxa"/>
            <w:shd w:val="clear" w:color="auto" w:fill="auto"/>
          </w:tcPr>
          <w:p w:rsidR="00B76750" w:rsidRPr="00B76750" w:rsidRDefault="00B76750" w:rsidP="00B76750">
            <w:pPr>
              <w:spacing w:after="0" w:line="240" w:lineRule="auto"/>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godina prije škole</w:t>
            </w:r>
          </w:p>
        </w:tc>
        <w:tc>
          <w:tcPr>
            <w:tcW w:w="1156" w:type="dxa"/>
            <w:shd w:val="clear" w:color="auto" w:fill="auto"/>
          </w:tcPr>
          <w:p w:rsidR="00B76750" w:rsidRPr="00B76750" w:rsidRDefault="00DB09C9" w:rsidP="007501C6">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1</w:t>
            </w:r>
            <w:r w:rsidR="007501C6">
              <w:rPr>
                <w:rFonts w:ascii="Times New Roman" w:eastAsia="Times New Roman" w:hAnsi="Times New Roman" w:cs="Tahoma"/>
                <w:bCs/>
                <w:sz w:val="24"/>
                <w:szCs w:val="24"/>
                <w:lang w:eastAsia="hr-HR"/>
              </w:rPr>
              <w:t>1</w:t>
            </w:r>
          </w:p>
        </w:tc>
        <w:tc>
          <w:tcPr>
            <w:tcW w:w="2676" w:type="dxa"/>
          </w:tcPr>
          <w:p w:rsidR="00B76750" w:rsidRPr="00B76750" w:rsidRDefault="00DB09C9"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Maja Posavec</w:t>
            </w:r>
          </w:p>
        </w:tc>
      </w:tr>
      <w:tr w:rsidR="00B76750" w:rsidRPr="00B76750" w:rsidTr="00151589">
        <w:trPr>
          <w:trHeight w:val="116"/>
        </w:trPr>
        <w:tc>
          <w:tcPr>
            <w:tcW w:w="1380" w:type="dxa"/>
            <w:shd w:val="clear" w:color="auto" w:fill="auto"/>
          </w:tcPr>
          <w:p w:rsidR="00B76750" w:rsidRPr="00151589" w:rsidRDefault="00B76750" w:rsidP="00B76750">
            <w:pPr>
              <w:spacing w:after="0" w:line="240" w:lineRule="auto"/>
              <w:jc w:val="both"/>
              <w:rPr>
                <w:rFonts w:ascii="Times New Roman" w:eastAsia="Times New Roman" w:hAnsi="Times New Roman" w:cs="Tahoma"/>
                <w:b/>
                <w:sz w:val="24"/>
                <w:szCs w:val="24"/>
                <w:lang w:eastAsia="hr-HR"/>
              </w:rPr>
            </w:pPr>
            <w:r w:rsidRPr="00151589">
              <w:rPr>
                <w:rFonts w:ascii="Times New Roman" w:eastAsia="Times New Roman" w:hAnsi="Times New Roman" w:cs="Tahoma"/>
                <w:b/>
                <w:sz w:val="24"/>
                <w:szCs w:val="24"/>
                <w:lang w:eastAsia="hr-HR"/>
              </w:rPr>
              <w:t>Dubravica</w:t>
            </w: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Mješ. vrtićka</w:t>
            </w:r>
          </w:p>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skupina</w:t>
            </w:r>
          </w:p>
        </w:tc>
        <w:tc>
          <w:tcPr>
            <w:tcW w:w="1718" w:type="dxa"/>
            <w:shd w:val="clear" w:color="auto" w:fill="auto"/>
          </w:tcPr>
          <w:p w:rsidR="00B76750" w:rsidRPr="00B76750" w:rsidRDefault="00DB09C9" w:rsidP="00B76750">
            <w:pPr>
              <w:spacing w:after="0" w:line="240" w:lineRule="auto"/>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4</w:t>
            </w:r>
            <w:r w:rsidR="00B76750" w:rsidRPr="00B76750">
              <w:rPr>
                <w:rFonts w:ascii="Times New Roman" w:eastAsia="Times New Roman" w:hAnsi="Times New Roman" w:cs="Tahoma"/>
                <w:bCs/>
                <w:sz w:val="24"/>
                <w:szCs w:val="24"/>
                <w:lang w:eastAsia="hr-HR"/>
              </w:rPr>
              <w:t xml:space="preserve"> do 6 godina</w:t>
            </w:r>
          </w:p>
        </w:tc>
        <w:tc>
          <w:tcPr>
            <w:tcW w:w="1156" w:type="dxa"/>
            <w:shd w:val="clear" w:color="auto" w:fill="auto"/>
          </w:tcPr>
          <w:p w:rsidR="00B76750" w:rsidRPr="00B76750" w:rsidRDefault="00B76750" w:rsidP="00DB09C9">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2</w:t>
            </w:r>
            <w:r w:rsidR="00DB09C9">
              <w:rPr>
                <w:rFonts w:ascii="Times New Roman" w:eastAsia="Times New Roman" w:hAnsi="Times New Roman" w:cs="Tahoma"/>
                <w:bCs/>
                <w:sz w:val="24"/>
                <w:szCs w:val="24"/>
                <w:lang w:eastAsia="hr-HR"/>
              </w:rPr>
              <w:t>8</w:t>
            </w:r>
          </w:p>
        </w:tc>
        <w:tc>
          <w:tcPr>
            <w:tcW w:w="2676" w:type="dxa"/>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Nikolina Smetiško</w:t>
            </w:r>
          </w:p>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Željka Gorički</w:t>
            </w:r>
          </w:p>
        </w:tc>
      </w:tr>
      <w:tr w:rsidR="00B76750" w:rsidRPr="00B76750" w:rsidTr="00151589">
        <w:trPr>
          <w:trHeight w:val="116"/>
        </w:trPr>
        <w:tc>
          <w:tcPr>
            <w:tcW w:w="1380" w:type="dxa"/>
            <w:shd w:val="clear" w:color="auto" w:fill="auto"/>
          </w:tcPr>
          <w:p w:rsidR="00B76750" w:rsidRPr="00B76750" w:rsidRDefault="00B76750" w:rsidP="00B76750">
            <w:pPr>
              <w:spacing w:after="0" w:line="240" w:lineRule="auto"/>
              <w:jc w:val="both"/>
              <w:rPr>
                <w:rFonts w:ascii="Times New Roman" w:eastAsia="Times New Roman" w:hAnsi="Times New Roman" w:cs="Tahoma"/>
                <w:sz w:val="24"/>
                <w:szCs w:val="24"/>
                <w:lang w:eastAsia="hr-HR"/>
              </w:rPr>
            </w:pP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Mješ. jaslička</w:t>
            </w:r>
          </w:p>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skupina</w:t>
            </w:r>
          </w:p>
        </w:tc>
        <w:tc>
          <w:tcPr>
            <w:tcW w:w="1718" w:type="dxa"/>
            <w:shd w:val="clear" w:color="auto" w:fill="auto"/>
          </w:tcPr>
          <w:p w:rsidR="00B76750" w:rsidRPr="00B76750" w:rsidRDefault="00B76750" w:rsidP="00B76750">
            <w:pPr>
              <w:spacing w:after="0" w:line="240" w:lineRule="auto"/>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 xml:space="preserve">1 do 3 </w:t>
            </w:r>
          </w:p>
        </w:tc>
        <w:tc>
          <w:tcPr>
            <w:tcW w:w="1156" w:type="dxa"/>
            <w:shd w:val="clear" w:color="auto" w:fill="auto"/>
          </w:tcPr>
          <w:p w:rsidR="00B76750" w:rsidRPr="00B76750" w:rsidRDefault="00B76750" w:rsidP="00DB09C9">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1</w:t>
            </w:r>
            <w:r w:rsidR="00DB09C9">
              <w:rPr>
                <w:rFonts w:ascii="Times New Roman" w:eastAsia="Times New Roman" w:hAnsi="Times New Roman" w:cs="Tahoma"/>
                <w:bCs/>
                <w:sz w:val="24"/>
                <w:szCs w:val="24"/>
                <w:lang w:eastAsia="hr-HR"/>
              </w:rPr>
              <w:t>4</w:t>
            </w:r>
          </w:p>
        </w:tc>
        <w:tc>
          <w:tcPr>
            <w:tcW w:w="2676" w:type="dxa"/>
          </w:tcPr>
          <w:p w:rsidR="00B76750" w:rsidRDefault="00B76750" w:rsidP="00B76750">
            <w:pPr>
              <w:spacing w:after="0" w:line="240" w:lineRule="auto"/>
              <w:jc w:val="both"/>
              <w:rPr>
                <w:rFonts w:ascii="Times New Roman" w:eastAsia="Times New Roman" w:hAnsi="Times New Roman" w:cs="Tahoma"/>
                <w:bCs/>
                <w:sz w:val="24"/>
                <w:szCs w:val="24"/>
                <w:lang w:eastAsia="hr-HR"/>
              </w:rPr>
            </w:pPr>
            <w:r w:rsidRPr="00B76750">
              <w:rPr>
                <w:rFonts w:ascii="Times New Roman" w:eastAsia="Times New Roman" w:hAnsi="Times New Roman" w:cs="Tahoma"/>
                <w:bCs/>
                <w:sz w:val="24"/>
                <w:szCs w:val="24"/>
                <w:lang w:eastAsia="hr-HR"/>
              </w:rPr>
              <w:t>Mateja Pismarović</w:t>
            </w:r>
          </w:p>
          <w:p w:rsidR="007501C6"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Ivana Novak</w:t>
            </w:r>
          </w:p>
        </w:tc>
      </w:tr>
      <w:tr w:rsidR="007501C6" w:rsidRPr="00B76750" w:rsidTr="00151589">
        <w:trPr>
          <w:trHeight w:val="116"/>
        </w:trPr>
        <w:tc>
          <w:tcPr>
            <w:tcW w:w="1380" w:type="dxa"/>
            <w:shd w:val="clear" w:color="auto" w:fill="auto"/>
          </w:tcPr>
          <w:p w:rsidR="007501C6" w:rsidRPr="00B76750" w:rsidRDefault="007501C6" w:rsidP="00B76750">
            <w:pPr>
              <w:spacing w:after="0" w:line="240" w:lineRule="auto"/>
              <w:jc w:val="both"/>
              <w:rPr>
                <w:rFonts w:ascii="Times New Roman" w:eastAsia="Times New Roman" w:hAnsi="Times New Roman" w:cs="Tahoma"/>
                <w:sz w:val="24"/>
                <w:szCs w:val="24"/>
                <w:lang w:eastAsia="hr-HR"/>
              </w:rPr>
            </w:pPr>
          </w:p>
        </w:tc>
        <w:tc>
          <w:tcPr>
            <w:tcW w:w="1802" w:type="dxa"/>
            <w:shd w:val="clear" w:color="auto" w:fill="auto"/>
          </w:tcPr>
          <w:p w:rsidR="007501C6"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Predškola</w:t>
            </w:r>
          </w:p>
        </w:tc>
        <w:tc>
          <w:tcPr>
            <w:tcW w:w="1718" w:type="dxa"/>
            <w:shd w:val="clear" w:color="auto" w:fill="auto"/>
          </w:tcPr>
          <w:p w:rsidR="007501C6" w:rsidRPr="00B76750" w:rsidRDefault="007501C6" w:rsidP="00B76750">
            <w:pPr>
              <w:spacing w:after="0" w:line="240" w:lineRule="auto"/>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godina prije škole</w:t>
            </w:r>
          </w:p>
        </w:tc>
        <w:tc>
          <w:tcPr>
            <w:tcW w:w="1156" w:type="dxa"/>
            <w:shd w:val="clear" w:color="auto" w:fill="auto"/>
          </w:tcPr>
          <w:p w:rsidR="007501C6" w:rsidRPr="00B76750" w:rsidRDefault="007501C6" w:rsidP="00DB09C9">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2</w:t>
            </w:r>
          </w:p>
        </w:tc>
        <w:tc>
          <w:tcPr>
            <w:tcW w:w="2676" w:type="dxa"/>
          </w:tcPr>
          <w:p w:rsidR="007501C6"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Nikolina Smetiško</w:t>
            </w:r>
          </w:p>
        </w:tc>
      </w:tr>
      <w:tr w:rsidR="00B76750" w:rsidRPr="00B76750" w:rsidTr="00151589">
        <w:trPr>
          <w:trHeight w:val="58"/>
        </w:trPr>
        <w:tc>
          <w:tcPr>
            <w:tcW w:w="1380" w:type="dxa"/>
            <w:shd w:val="clear" w:color="auto" w:fill="auto"/>
          </w:tcPr>
          <w:p w:rsidR="00B76750" w:rsidRPr="00151589" w:rsidRDefault="00B76750" w:rsidP="00B76750">
            <w:pPr>
              <w:spacing w:after="0" w:line="240" w:lineRule="auto"/>
              <w:jc w:val="both"/>
              <w:rPr>
                <w:rFonts w:ascii="Times New Roman" w:eastAsia="Times New Roman" w:hAnsi="Times New Roman" w:cs="Tahoma"/>
                <w:b/>
                <w:sz w:val="24"/>
                <w:szCs w:val="24"/>
                <w:lang w:eastAsia="hr-HR"/>
              </w:rPr>
            </w:pPr>
            <w:r w:rsidRPr="00151589">
              <w:rPr>
                <w:rFonts w:ascii="Times New Roman" w:eastAsia="Times New Roman" w:hAnsi="Times New Roman" w:cs="Tahoma"/>
                <w:b/>
                <w:sz w:val="24"/>
                <w:szCs w:val="24"/>
                <w:lang w:eastAsia="hr-HR"/>
              </w:rPr>
              <w:t>Ukupno</w:t>
            </w:r>
          </w:p>
        </w:tc>
        <w:tc>
          <w:tcPr>
            <w:tcW w:w="1802" w:type="dxa"/>
            <w:shd w:val="clear" w:color="auto" w:fill="auto"/>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p>
        </w:tc>
        <w:tc>
          <w:tcPr>
            <w:tcW w:w="1718" w:type="dxa"/>
            <w:shd w:val="clear" w:color="auto" w:fill="auto"/>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p>
        </w:tc>
        <w:tc>
          <w:tcPr>
            <w:tcW w:w="1156" w:type="dxa"/>
            <w:shd w:val="clear" w:color="auto" w:fill="auto"/>
          </w:tcPr>
          <w:p w:rsidR="00B76750" w:rsidRPr="00B76750" w:rsidRDefault="007501C6" w:rsidP="00B76750">
            <w:pPr>
              <w:spacing w:after="0" w:line="240" w:lineRule="auto"/>
              <w:jc w:val="both"/>
              <w:rPr>
                <w:rFonts w:ascii="Times New Roman" w:eastAsia="Times New Roman" w:hAnsi="Times New Roman" w:cs="Tahoma"/>
                <w:bCs/>
                <w:sz w:val="24"/>
                <w:szCs w:val="24"/>
                <w:lang w:eastAsia="hr-HR"/>
              </w:rPr>
            </w:pPr>
            <w:r>
              <w:rPr>
                <w:rFonts w:ascii="Times New Roman" w:eastAsia="Times New Roman" w:hAnsi="Times New Roman" w:cs="Tahoma"/>
                <w:bCs/>
                <w:sz w:val="24"/>
                <w:szCs w:val="24"/>
                <w:lang w:eastAsia="hr-HR"/>
              </w:rPr>
              <w:t>153</w:t>
            </w:r>
          </w:p>
        </w:tc>
        <w:tc>
          <w:tcPr>
            <w:tcW w:w="2676" w:type="dxa"/>
          </w:tcPr>
          <w:p w:rsidR="00B76750" w:rsidRPr="00B76750" w:rsidRDefault="00B76750" w:rsidP="00B76750">
            <w:pPr>
              <w:spacing w:after="0" w:line="240" w:lineRule="auto"/>
              <w:jc w:val="both"/>
              <w:rPr>
                <w:rFonts w:ascii="Times New Roman" w:eastAsia="Times New Roman" w:hAnsi="Times New Roman" w:cs="Tahoma"/>
                <w:bCs/>
                <w:sz w:val="24"/>
                <w:szCs w:val="24"/>
                <w:lang w:eastAsia="hr-HR"/>
              </w:rPr>
            </w:pPr>
          </w:p>
        </w:tc>
      </w:tr>
    </w:tbl>
    <w:p w:rsidR="00B76750" w:rsidRPr="00B76750" w:rsidRDefault="00B76750" w:rsidP="00B76750">
      <w:pPr>
        <w:spacing w:after="0" w:line="360" w:lineRule="auto"/>
        <w:jc w:val="both"/>
        <w:rPr>
          <w:rFonts w:ascii="Times New Roman" w:eastAsia="Times New Roman" w:hAnsi="Times New Roman" w:cs="Tahoma"/>
          <w:b/>
          <w:bCs/>
          <w:sz w:val="24"/>
          <w:szCs w:val="24"/>
          <w:lang w:eastAsia="hr-HR"/>
        </w:rPr>
      </w:pPr>
    </w:p>
    <w:p w:rsidR="007146DD" w:rsidRDefault="007146DD" w:rsidP="007146DD">
      <w:pPr>
        <w:rPr>
          <w:rFonts w:ascii="Times New Roman" w:eastAsia="Times New Roman" w:hAnsi="Times New Roman" w:cs="Tahoma"/>
          <w:b/>
          <w:bCs/>
          <w:color w:val="5B9BD5" w:themeColor="accent1"/>
          <w:sz w:val="28"/>
          <w:szCs w:val="28"/>
          <w:lang w:eastAsia="hr-HR"/>
        </w:rPr>
      </w:pPr>
    </w:p>
    <w:p w:rsidR="00B76750" w:rsidRPr="00B76750" w:rsidRDefault="00B76750" w:rsidP="007146DD">
      <w:pPr>
        <w:rPr>
          <w:rFonts w:ascii="Times New Roman" w:eastAsia="Times New Roman" w:hAnsi="Times New Roman" w:cs="Tahoma"/>
          <w:b/>
          <w:bCs/>
          <w:color w:val="5B9BD5" w:themeColor="accent1"/>
          <w:sz w:val="28"/>
          <w:szCs w:val="28"/>
          <w:lang w:eastAsia="hr-HR"/>
        </w:rPr>
      </w:pPr>
      <w:r w:rsidRPr="00B76750">
        <w:rPr>
          <w:rFonts w:ascii="Times New Roman" w:eastAsia="Times New Roman" w:hAnsi="Times New Roman" w:cs="Tahoma"/>
          <w:b/>
          <w:bCs/>
          <w:color w:val="5B9BD5" w:themeColor="accent1"/>
          <w:sz w:val="28"/>
          <w:szCs w:val="28"/>
          <w:lang w:eastAsia="hr-HR"/>
        </w:rPr>
        <w:lastRenderedPageBreak/>
        <w:t>RADNO VRIJEME VRTIĆA I SKUPINA</w:t>
      </w:r>
    </w:p>
    <w:p w:rsidR="00B76750" w:rsidRPr="00B76750" w:rsidRDefault="00B76750" w:rsidP="00B76750">
      <w:pPr>
        <w:spacing w:after="0" w:line="360" w:lineRule="auto"/>
        <w:jc w:val="both"/>
        <w:rPr>
          <w:rFonts w:ascii="Times New Roman" w:eastAsia="Times New Roman" w:hAnsi="Times New Roman" w:cs="Tahoma"/>
          <w:b/>
          <w:bCs/>
          <w:color w:val="5B9BD5" w:themeColor="accent1"/>
          <w:sz w:val="28"/>
          <w:szCs w:val="28"/>
          <w:lang w:eastAsia="hr-HR"/>
        </w:rPr>
      </w:pPr>
    </w:p>
    <w:p w:rsidR="007146DD"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Radno vrijeme Dječjeg vrtića Smokvica u CO Pojatno i PO Dubravica je svakim radnim danom od 6:00 do 17:30 sati. Dežurstva i preklapanje smjena prilagođeni su dinamici dolaska i odlaska djece, odnosno potrebama roditelja te se razlikuju po objektima.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Zbog provođenja mjera suzbijanja širena </w:t>
      </w:r>
      <w:r w:rsidRPr="00B76750">
        <w:rPr>
          <w:rFonts w:ascii="Times New Roman" w:eastAsia="Times New Roman" w:hAnsi="Times New Roman" w:cs="Tahoma"/>
          <w:color w:val="002060"/>
          <w:sz w:val="24"/>
          <w:szCs w:val="24"/>
          <w:lang w:eastAsia="hr-HR"/>
        </w:rPr>
        <w:t>COVID-19</w:t>
      </w:r>
      <w:r w:rsidR="00151589">
        <w:rPr>
          <w:rFonts w:ascii="Times New Roman" w:eastAsia="Times New Roman" w:hAnsi="Times New Roman" w:cs="Tahoma"/>
          <w:sz w:val="24"/>
          <w:szCs w:val="24"/>
          <w:lang w:eastAsia="hr-HR"/>
        </w:rPr>
        <w:t xml:space="preserve"> epidemije pl</w:t>
      </w:r>
      <w:r w:rsidRPr="00B76750">
        <w:rPr>
          <w:rFonts w:ascii="Times New Roman" w:eastAsia="Times New Roman" w:hAnsi="Times New Roman" w:cs="Tahoma"/>
          <w:sz w:val="24"/>
          <w:szCs w:val="24"/>
          <w:lang w:eastAsia="hr-HR"/>
        </w:rPr>
        <w:t xml:space="preserve">aniran je raspored i preklapanje smjena na način da se u dežurstvu primaju djeca iz dvije skupine uz osiguravanje distance između djece, a odgojitelj koji radi s djecom iz drugih skupina dužan je cijelo vrijeme </w:t>
      </w:r>
      <w:r w:rsidR="007058DD">
        <w:rPr>
          <w:rFonts w:ascii="Times New Roman" w:eastAsia="Times New Roman" w:hAnsi="Times New Roman" w:cs="Tahoma"/>
          <w:sz w:val="24"/>
          <w:szCs w:val="24"/>
          <w:lang w:eastAsia="hr-HR"/>
        </w:rPr>
        <w:t xml:space="preserve">nositi zaštitnu masku za lice. </w:t>
      </w:r>
      <w:r w:rsidRPr="00B76750">
        <w:rPr>
          <w:rFonts w:ascii="Times New Roman" w:eastAsia="Times New Roman" w:hAnsi="Times New Roman" w:cs="Tahoma"/>
          <w:sz w:val="24"/>
          <w:szCs w:val="24"/>
          <w:lang w:eastAsia="hr-HR"/>
        </w:rPr>
        <w:t>Pošto sva tri objekta Dječjeg vrtića Smokvica imaju dvije odgojne skupine: mješovitu jasličku i mješovitu vrtićku, dežurstva se odvijaju u sobi jasličke skupine, a provode ga, u jutarnjoj smjeni odgojitelji iz jasličke skupine, a u popodnevnoj smjeni odgojitelji iz vrtićke skupine. Vrijeme dežurstva je skraćeno na 1 sat ujutro i 1 sat poslijepodne.</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417"/>
        <w:gridCol w:w="1418"/>
        <w:gridCol w:w="1559"/>
        <w:gridCol w:w="1559"/>
        <w:gridCol w:w="1588"/>
      </w:tblGrid>
      <w:tr w:rsidR="00B76750" w:rsidRPr="00B76750" w:rsidTr="008D5E51">
        <w:tc>
          <w:tcPr>
            <w:tcW w:w="1668"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Vrtić</w:t>
            </w:r>
          </w:p>
        </w:tc>
        <w:tc>
          <w:tcPr>
            <w:tcW w:w="1417"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Jutarnje dežurstvo - jaslice</w:t>
            </w:r>
          </w:p>
        </w:tc>
        <w:tc>
          <w:tcPr>
            <w:tcW w:w="1418" w:type="dxa"/>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Međusmjena -</w:t>
            </w:r>
            <w:r w:rsidR="007058DD">
              <w:rPr>
                <w:rFonts w:ascii="Times New Roman" w:eastAsia="Times New Roman" w:hAnsi="Times New Roman" w:cs="Times New Roman"/>
                <w:b/>
                <w:sz w:val="24"/>
                <w:szCs w:val="24"/>
                <w:lang w:eastAsia="hr-HR"/>
              </w:rPr>
              <w:t xml:space="preserve"> </w:t>
            </w:r>
            <w:r w:rsidRPr="00B76750">
              <w:rPr>
                <w:rFonts w:ascii="Times New Roman" w:eastAsia="Times New Roman" w:hAnsi="Times New Roman" w:cs="Times New Roman"/>
                <w:b/>
                <w:sz w:val="24"/>
                <w:szCs w:val="24"/>
                <w:lang w:eastAsia="hr-HR"/>
              </w:rPr>
              <w:t>jaslice</w:t>
            </w:r>
          </w:p>
        </w:tc>
        <w:tc>
          <w:tcPr>
            <w:tcW w:w="1559" w:type="dxa"/>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Jutarnja smjena - vrtić</w:t>
            </w:r>
          </w:p>
        </w:tc>
        <w:tc>
          <w:tcPr>
            <w:tcW w:w="1559"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Popodnevna smjena - jaslice</w:t>
            </w:r>
          </w:p>
        </w:tc>
        <w:tc>
          <w:tcPr>
            <w:tcW w:w="1588"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Popodnevno dežurstvo- vrtić</w:t>
            </w:r>
          </w:p>
        </w:tc>
      </w:tr>
      <w:tr w:rsidR="00B76750" w:rsidRPr="00B76750" w:rsidTr="008D5E51">
        <w:tc>
          <w:tcPr>
            <w:tcW w:w="1668"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POJATNO</w:t>
            </w:r>
          </w:p>
        </w:tc>
        <w:tc>
          <w:tcPr>
            <w:tcW w:w="1417"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6:00-12:00</w:t>
            </w:r>
          </w:p>
        </w:tc>
        <w:tc>
          <w:tcPr>
            <w:tcW w:w="1418" w:type="dxa"/>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p>
        </w:tc>
        <w:tc>
          <w:tcPr>
            <w:tcW w:w="1559" w:type="dxa"/>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7:00 – 12:30</w:t>
            </w:r>
          </w:p>
        </w:tc>
        <w:tc>
          <w:tcPr>
            <w:tcW w:w="1559"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11:00-16:30</w:t>
            </w:r>
          </w:p>
        </w:tc>
        <w:tc>
          <w:tcPr>
            <w:tcW w:w="1588"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11:30-17:30</w:t>
            </w:r>
          </w:p>
        </w:tc>
      </w:tr>
      <w:tr w:rsidR="00B76750" w:rsidRPr="00B76750" w:rsidTr="008D5E51">
        <w:tc>
          <w:tcPr>
            <w:tcW w:w="1668"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 xml:space="preserve">LUKA </w:t>
            </w:r>
          </w:p>
        </w:tc>
        <w:tc>
          <w:tcPr>
            <w:tcW w:w="1417"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6:00-12:00</w:t>
            </w:r>
          </w:p>
        </w:tc>
        <w:tc>
          <w:tcPr>
            <w:tcW w:w="1418" w:type="dxa"/>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9:30-15:00</w:t>
            </w:r>
          </w:p>
        </w:tc>
        <w:tc>
          <w:tcPr>
            <w:tcW w:w="1559" w:type="dxa"/>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7:00 - 12:30</w:t>
            </w:r>
          </w:p>
        </w:tc>
        <w:tc>
          <w:tcPr>
            <w:tcW w:w="1559"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11.30-16.30</w:t>
            </w:r>
          </w:p>
        </w:tc>
        <w:tc>
          <w:tcPr>
            <w:tcW w:w="1588"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11:30 –17:30</w:t>
            </w:r>
          </w:p>
        </w:tc>
      </w:tr>
      <w:tr w:rsidR="00B76750" w:rsidRPr="00B76750" w:rsidTr="008D5E51">
        <w:tc>
          <w:tcPr>
            <w:tcW w:w="1668"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DUBRAVICA</w:t>
            </w:r>
          </w:p>
        </w:tc>
        <w:tc>
          <w:tcPr>
            <w:tcW w:w="1417"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6:00-12:00</w:t>
            </w:r>
          </w:p>
        </w:tc>
        <w:tc>
          <w:tcPr>
            <w:tcW w:w="1418" w:type="dxa"/>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p>
        </w:tc>
        <w:tc>
          <w:tcPr>
            <w:tcW w:w="1559" w:type="dxa"/>
          </w:tcPr>
          <w:p w:rsidR="00B76750" w:rsidRPr="00B76750" w:rsidRDefault="00DB09C9" w:rsidP="00B76750">
            <w:pPr>
              <w:spacing w:after="0" w:line="36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7:00 – 12:30</w:t>
            </w:r>
          </w:p>
        </w:tc>
        <w:tc>
          <w:tcPr>
            <w:tcW w:w="1559"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10.00-16.00</w:t>
            </w:r>
          </w:p>
        </w:tc>
        <w:tc>
          <w:tcPr>
            <w:tcW w:w="1588" w:type="dxa"/>
            <w:shd w:val="clear" w:color="auto" w:fill="auto"/>
          </w:tcPr>
          <w:p w:rsidR="00B76750" w:rsidRPr="00B76750" w:rsidRDefault="00B76750" w:rsidP="00B76750">
            <w:pPr>
              <w:spacing w:after="0" w:line="36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11:30-17:30</w:t>
            </w:r>
          </w:p>
        </w:tc>
      </w:tr>
    </w:tbl>
    <w:p w:rsidR="007058DD" w:rsidRDefault="007058DD" w:rsidP="00B76750">
      <w:pPr>
        <w:spacing w:after="0" w:line="360" w:lineRule="auto"/>
        <w:jc w:val="both"/>
        <w:rPr>
          <w:rFonts w:ascii="Times New Roman" w:eastAsia="Times New Roman" w:hAnsi="Times New Roman" w:cs="Tahoma"/>
          <w:b/>
          <w:sz w:val="28"/>
          <w:szCs w:val="28"/>
          <w:lang w:eastAsia="hr-HR"/>
        </w:rPr>
      </w:pPr>
    </w:p>
    <w:p w:rsidR="007146DD"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Program predškole za djecu koja nisu polazn</w:t>
      </w:r>
      <w:r w:rsidR="008E5206">
        <w:rPr>
          <w:rFonts w:ascii="Times New Roman" w:eastAsia="Times New Roman" w:hAnsi="Times New Roman" w:cs="Tahoma"/>
          <w:sz w:val="24"/>
          <w:szCs w:val="24"/>
          <w:lang w:eastAsia="hr-HR"/>
        </w:rPr>
        <w:t>ici redovitih programa provodit</w:t>
      </w:r>
      <w:r w:rsidRPr="00B76750">
        <w:rPr>
          <w:rFonts w:ascii="Times New Roman" w:eastAsia="Times New Roman" w:hAnsi="Times New Roman" w:cs="Tahoma"/>
          <w:sz w:val="24"/>
          <w:szCs w:val="24"/>
          <w:lang w:eastAsia="hr-HR"/>
        </w:rPr>
        <w:t xml:space="preserve"> će se u prosto</w:t>
      </w:r>
      <w:r w:rsidR="00D75748">
        <w:rPr>
          <w:rFonts w:ascii="Times New Roman" w:eastAsia="Times New Roman" w:hAnsi="Times New Roman" w:cs="Tahoma"/>
          <w:sz w:val="24"/>
          <w:szCs w:val="24"/>
          <w:lang w:eastAsia="hr-HR"/>
        </w:rPr>
        <w:t>ru vrtićke skupine u PO Luka 2x</w:t>
      </w:r>
      <w:r w:rsidR="007146DD">
        <w:rPr>
          <w:rFonts w:ascii="Times New Roman" w:eastAsia="Times New Roman" w:hAnsi="Times New Roman" w:cs="Tahoma"/>
          <w:sz w:val="24"/>
          <w:szCs w:val="24"/>
          <w:lang w:eastAsia="hr-HR"/>
        </w:rPr>
        <w:t xml:space="preserve"> tjedno od 16:30 do 19:30 sati.</w:t>
      </w:r>
    </w:p>
    <w:p w:rsidR="007146DD" w:rsidRDefault="007146DD" w:rsidP="00B76750">
      <w:pPr>
        <w:spacing w:after="0" w:line="360" w:lineRule="auto"/>
        <w:jc w:val="both"/>
        <w:rPr>
          <w:rFonts w:ascii="Times New Roman" w:eastAsia="Times New Roman" w:hAnsi="Times New Roman" w:cs="Tahoma"/>
          <w:sz w:val="24"/>
          <w:szCs w:val="24"/>
          <w:lang w:eastAsia="hr-HR"/>
        </w:rPr>
      </w:pP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Kraći p</w:t>
      </w:r>
      <w:r w:rsidR="00CE730F">
        <w:rPr>
          <w:rFonts w:ascii="Times New Roman" w:eastAsia="Times New Roman" w:hAnsi="Times New Roman" w:cs="Tahoma"/>
          <w:sz w:val="24"/>
          <w:szCs w:val="24"/>
          <w:lang w:eastAsia="hr-HR"/>
        </w:rPr>
        <w:t>rogrami stranih jezika provodit</w:t>
      </w:r>
      <w:r w:rsidRPr="00B76750">
        <w:rPr>
          <w:rFonts w:ascii="Times New Roman" w:eastAsia="Times New Roman" w:hAnsi="Times New Roman" w:cs="Tahoma"/>
          <w:sz w:val="24"/>
          <w:szCs w:val="24"/>
          <w:lang w:eastAsia="hr-HR"/>
        </w:rPr>
        <w:t xml:space="preserve"> će se u izdvojenim prostorima, u CO Pojatno to je igraonica u dvorišnom objektu vrtića, a u  PO Luka u prostoru knjižnice vrtića. Na taj način će se osigurati nesmetano provođenje redovitih programa i ujedno provođenje kraćih pr</w:t>
      </w:r>
      <w:r w:rsidR="00941D22">
        <w:rPr>
          <w:rFonts w:ascii="Times New Roman" w:eastAsia="Times New Roman" w:hAnsi="Times New Roman" w:cs="Tahoma"/>
          <w:sz w:val="24"/>
          <w:szCs w:val="24"/>
          <w:lang w:eastAsia="hr-HR"/>
        </w:rPr>
        <w:t xml:space="preserve">ograma u prijepodnevnim satima. </w:t>
      </w:r>
      <w:r w:rsidRPr="00B76750">
        <w:rPr>
          <w:rFonts w:ascii="Times New Roman" w:eastAsia="Times New Roman" w:hAnsi="Times New Roman" w:cs="Tahoma"/>
          <w:sz w:val="24"/>
          <w:szCs w:val="24"/>
          <w:lang w:eastAsia="hr-HR"/>
        </w:rPr>
        <w:t xml:space="preserve">U svim vrtićima kraće programe ranog učenja stranih jezika vode </w:t>
      </w:r>
      <w:r w:rsidR="001149A5">
        <w:rPr>
          <w:rFonts w:ascii="Times New Roman" w:eastAsia="Times New Roman" w:hAnsi="Times New Roman" w:cs="Tahoma"/>
          <w:sz w:val="24"/>
          <w:szCs w:val="24"/>
          <w:lang w:eastAsia="hr-HR"/>
        </w:rPr>
        <w:t>matičn</w:t>
      </w:r>
      <w:r w:rsidRPr="00B76750">
        <w:rPr>
          <w:rFonts w:ascii="Times New Roman" w:eastAsia="Times New Roman" w:hAnsi="Times New Roman" w:cs="Tahoma"/>
          <w:sz w:val="24"/>
          <w:szCs w:val="24"/>
          <w:lang w:eastAsia="hr-HR"/>
        </w:rPr>
        <w:t xml:space="preserve">e odgojiteljice, a program predškole za djecu godinu dana prije polaska u škola koja nisu uključena u redovite programe vodi </w:t>
      </w:r>
      <w:r w:rsidR="00EE6F85">
        <w:rPr>
          <w:rFonts w:ascii="Times New Roman" w:eastAsia="Times New Roman" w:hAnsi="Times New Roman" w:cs="Tahoma"/>
          <w:sz w:val="24"/>
          <w:szCs w:val="24"/>
          <w:lang w:eastAsia="hr-HR"/>
        </w:rPr>
        <w:t>magistra primarnog obrazovanja</w:t>
      </w:r>
      <w:r w:rsidRPr="00B76750">
        <w:rPr>
          <w:rFonts w:ascii="Times New Roman" w:eastAsia="Times New Roman" w:hAnsi="Times New Roman" w:cs="Tahoma"/>
          <w:sz w:val="24"/>
          <w:szCs w:val="24"/>
          <w:lang w:eastAsia="hr-HR"/>
        </w:rPr>
        <w:t xml:space="preserve"> s kojom je sklopljen ugovor o radu na određeno nepuno radno vrijeme. </w:t>
      </w:r>
    </w:p>
    <w:p w:rsidR="00B76750" w:rsidRDefault="00B76750" w:rsidP="00B76750">
      <w:pPr>
        <w:spacing w:after="0" w:line="360" w:lineRule="auto"/>
        <w:jc w:val="both"/>
        <w:rPr>
          <w:rFonts w:ascii="Times New Roman" w:eastAsia="Times New Roman" w:hAnsi="Times New Roman" w:cs="Tahoma"/>
          <w:b/>
          <w:sz w:val="28"/>
          <w:szCs w:val="28"/>
          <w:lang w:eastAsia="hr-HR"/>
        </w:rPr>
      </w:pPr>
    </w:p>
    <w:p w:rsidR="00EE7EF1" w:rsidRDefault="00EE7EF1" w:rsidP="00B76750">
      <w:pPr>
        <w:spacing w:after="0" w:line="360" w:lineRule="auto"/>
        <w:jc w:val="both"/>
        <w:rPr>
          <w:rFonts w:ascii="Times New Roman" w:eastAsia="Times New Roman" w:hAnsi="Times New Roman" w:cs="Tahoma"/>
          <w:b/>
          <w:sz w:val="28"/>
          <w:szCs w:val="28"/>
          <w:lang w:eastAsia="hr-HR"/>
        </w:rPr>
      </w:pPr>
    </w:p>
    <w:p w:rsidR="00EE7EF1" w:rsidRPr="00B76750" w:rsidRDefault="00EE7EF1" w:rsidP="00B76750">
      <w:pPr>
        <w:spacing w:after="0" w:line="360" w:lineRule="auto"/>
        <w:jc w:val="both"/>
        <w:rPr>
          <w:rFonts w:ascii="Times New Roman" w:eastAsia="Times New Roman" w:hAnsi="Times New Roman" w:cs="Tahoma"/>
          <w:b/>
          <w:sz w:val="28"/>
          <w:szCs w:val="28"/>
          <w:lang w:eastAsia="hr-HR"/>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0"/>
        <w:gridCol w:w="2514"/>
        <w:gridCol w:w="2094"/>
        <w:gridCol w:w="2462"/>
      </w:tblGrid>
      <w:tr w:rsidR="00B76750" w:rsidRPr="00B76750" w:rsidTr="00FB3B55">
        <w:trPr>
          <w:trHeight w:val="50"/>
        </w:trPr>
        <w:tc>
          <w:tcPr>
            <w:tcW w:w="2360"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lastRenderedPageBreak/>
              <w:t>Vrtić</w:t>
            </w:r>
          </w:p>
        </w:tc>
        <w:tc>
          <w:tcPr>
            <w:tcW w:w="2514"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Kraći progra</w:t>
            </w:r>
            <w:r w:rsidRPr="00B76750">
              <w:rPr>
                <w:rFonts w:ascii="Times New Roman" w:eastAsia="Times New Roman" w:hAnsi="Times New Roman" w:cs="Tahoma"/>
                <w:b/>
                <w:sz w:val="24"/>
                <w:szCs w:val="24"/>
                <w:lang w:eastAsia="hr-HR"/>
              </w:rPr>
              <w:t>m</w:t>
            </w:r>
          </w:p>
        </w:tc>
        <w:tc>
          <w:tcPr>
            <w:tcW w:w="2094" w:type="dxa"/>
            <w:shd w:val="clear" w:color="auto" w:fill="auto"/>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 xml:space="preserve">Vrijeme </w:t>
            </w:r>
          </w:p>
        </w:tc>
        <w:tc>
          <w:tcPr>
            <w:tcW w:w="2462" w:type="dxa"/>
          </w:tcPr>
          <w:p w:rsidR="00B76750" w:rsidRPr="00B76750" w:rsidRDefault="00B76750" w:rsidP="00B76750">
            <w:pPr>
              <w:spacing w:after="0" w:line="240" w:lineRule="auto"/>
              <w:rPr>
                <w:rFonts w:ascii="Times New Roman" w:eastAsia="Times New Roman" w:hAnsi="Times New Roman" w:cs="Times New Roman"/>
                <w:b/>
                <w:sz w:val="24"/>
                <w:szCs w:val="24"/>
                <w:lang w:eastAsia="hr-HR"/>
              </w:rPr>
            </w:pPr>
            <w:r w:rsidRPr="00B76750">
              <w:rPr>
                <w:rFonts w:ascii="Times New Roman" w:eastAsia="Times New Roman" w:hAnsi="Times New Roman" w:cs="Times New Roman"/>
                <w:b/>
                <w:sz w:val="24"/>
                <w:szCs w:val="24"/>
                <w:lang w:eastAsia="hr-HR"/>
              </w:rPr>
              <w:t xml:space="preserve">Voditelji </w:t>
            </w:r>
          </w:p>
        </w:tc>
      </w:tr>
      <w:tr w:rsidR="00B76750" w:rsidRPr="00B76750" w:rsidTr="00FB3B55">
        <w:trPr>
          <w:trHeight w:val="50"/>
        </w:trPr>
        <w:tc>
          <w:tcPr>
            <w:tcW w:w="2360"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POJATNO</w:t>
            </w:r>
          </w:p>
        </w:tc>
        <w:tc>
          <w:tcPr>
            <w:tcW w:w="251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 xml:space="preserve">Engleski j. </w:t>
            </w:r>
          </w:p>
        </w:tc>
        <w:tc>
          <w:tcPr>
            <w:tcW w:w="209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10:00-10:45</w:t>
            </w:r>
          </w:p>
        </w:tc>
        <w:tc>
          <w:tcPr>
            <w:tcW w:w="2462" w:type="dxa"/>
          </w:tcPr>
          <w:p w:rsidR="00B76750" w:rsidRPr="00B76750" w:rsidRDefault="00EE6F85" w:rsidP="00EE6F85">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Melani Pek Palčić</w:t>
            </w:r>
          </w:p>
        </w:tc>
      </w:tr>
      <w:tr w:rsidR="00B76750" w:rsidRPr="00B76750" w:rsidTr="00FB3B55">
        <w:trPr>
          <w:trHeight w:val="50"/>
        </w:trPr>
        <w:tc>
          <w:tcPr>
            <w:tcW w:w="2360"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p>
        </w:tc>
        <w:tc>
          <w:tcPr>
            <w:tcW w:w="251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Nje</w:t>
            </w:r>
            <w:r w:rsidRPr="00B76750">
              <w:rPr>
                <w:rFonts w:ascii="Times New Roman" w:eastAsia="Times New Roman" w:hAnsi="Times New Roman" w:cs="Tahoma"/>
                <w:sz w:val="24"/>
                <w:szCs w:val="24"/>
                <w:lang w:eastAsia="hr-HR"/>
              </w:rPr>
              <w:t>mački j.</w:t>
            </w:r>
          </w:p>
        </w:tc>
        <w:tc>
          <w:tcPr>
            <w:tcW w:w="209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10:45-11:30</w:t>
            </w:r>
          </w:p>
        </w:tc>
        <w:tc>
          <w:tcPr>
            <w:tcW w:w="2462" w:type="dxa"/>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Snježana Matešić</w:t>
            </w:r>
          </w:p>
        </w:tc>
      </w:tr>
      <w:tr w:rsidR="00B76750" w:rsidRPr="00B76750" w:rsidTr="00FB3B55">
        <w:trPr>
          <w:trHeight w:val="27"/>
        </w:trPr>
        <w:tc>
          <w:tcPr>
            <w:tcW w:w="2360"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p>
        </w:tc>
        <w:tc>
          <w:tcPr>
            <w:tcW w:w="251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p>
        </w:tc>
        <w:tc>
          <w:tcPr>
            <w:tcW w:w="209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p>
        </w:tc>
        <w:tc>
          <w:tcPr>
            <w:tcW w:w="2462" w:type="dxa"/>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p>
        </w:tc>
      </w:tr>
      <w:tr w:rsidR="00B76750" w:rsidRPr="00B76750" w:rsidTr="00FB3B55">
        <w:trPr>
          <w:trHeight w:val="50"/>
        </w:trPr>
        <w:tc>
          <w:tcPr>
            <w:tcW w:w="2360"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 xml:space="preserve">LUKA </w:t>
            </w:r>
          </w:p>
        </w:tc>
        <w:tc>
          <w:tcPr>
            <w:tcW w:w="2514" w:type="dxa"/>
            <w:shd w:val="clear" w:color="auto" w:fill="auto"/>
          </w:tcPr>
          <w:p w:rsidR="00EE6F85"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 xml:space="preserve">Engleski j. </w:t>
            </w:r>
            <w:r w:rsidR="00EE6F85">
              <w:rPr>
                <w:rFonts w:ascii="Times New Roman" w:eastAsia="Times New Roman" w:hAnsi="Times New Roman" w:cs="Times New Roman"/>
                <w:sz w:val="24"/>
                <w:szCs w:val="24"/>
                <w:lang w:eastAsia="hr-HR"/>
              </w:rPr>
              <w:t>-</w:t>
            </w:r>
            <w:r w:rsidR="00CF6AE2">
              <w:rPr>
                <w:rFonts w:ascii="Times New Roman" w:eastAsia="Times New Roman" w:hAnsi="Times New Roman" w:cs="Times New Roman"/>
                <w:sz w:val="24"/>
                <w:szCs w:val="24"/>
                <w:lang w:eastAsia="hr-HR"/>
              </w:rPr>
              <w:t xml:space="preserve"> </w:t>
            </w:r>
            <w:r w:rsidR="00EE6F85">
              <w:rPr>
                <w:rFonts w:ascii="Times New Roman" w:eastAsia="Times New Roman" w:hAnsi="Times New Roman" w:cs="Times New Roman"/>
                <w:sz w:val="24"/>
                <w:szCs w:val="24"/>
                <w:lang w:eastAsia="hr-HR"/>
              </w:rPr>
              <w:t>jaslice</w:t>
            </w:r>
          </w:p>
        </w:tc>
        <w:tc>
          <w:tcPr>
            <w:tcW w:w="209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10:15-11:00</w:t>
            </w:r>
          </w:p>
        </w:tc>
        <w:tc>
          <w:tcPr>
            <w:tcW w:w="2462" w:type="dxa"/>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Ivona Duš</w:t>
            </w:r>
          </w:p>
        </w:tc>
      </w:tr>
      <w:tr w:rsidR="00EE6F85" w:rsidRPr="00B76750" w:rsidTr="00FB3B55">
        <w:trPr>
          <w:trHeight w:val="50"/>
        </w:trPr>
        <w:tc>
          <w:tcPr>
            <w:tcW w:w="2360" w:type="dxa"/>
            <w:shd w:val="clear" w:color="auto" w:fill="auto"/>
          </w:tcPr>
          <w:p w:rsidR="00EE6F85" w:rsidRPr="00B76750" w:rsidRDefault="00EE6F85" w:rsidP="00B76750">
            <w:pPr>
              <w:spacing w:after="0" w:line="240" w:lineRule="auto"/>
              <w:rPr>
                <w:rFonts w:ascii="Times New Roman" w:eastAsia="Times New Roman" w:hAnsi="Times New Roman" w:cs="Times New Roman"/>
                <w:sz w:val="24"/>
                <w:szCs w:val="24"/>
                <w:lang w:eastAsia="hr-HR"/>
              </w:rPr>
            </w:pPr>
          </w:p>
        </w:tc>
        <w:tc>
          <w:tcPr>
            <w:tcW w:w="2514" w:type="dxa"/>
            <w:shd w:val="clear" w:color="auto" w:fill="auto"/>
          </w:tcPr>
          <w:p w:rsidR="00EE6F85" w:rsidRPr="00B76750" w:rsidRDefault="00CF6AE2"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Engleski j.- </w:t>
            </w:r>
            <w:r w:rsidR="00EE6F85">
              <w:rPr>
                <w:rFonts w:ascii="Times New Roman" w:eastAsia="Times New Roman" w:hAnsi="Times New Roman" w:cs="Times New Roman"/>
                <w:sz w:val="24"/>
                <w:szCs w:val="24"/>
                <w:lang w:eastAsia="hr-HR"/>
              </w:rPr>
              <w:t>vrtić</w:t>
            </w:r>
          </w:p>
        </w:tc>
        <w:tc>
          <w:tcPr>
            <w:tcW w:w="2094" w:type="dxa"/>
            <w:shd w:val="clear" w:color="auto" w:fill="auto"/>
          </w:tcPr>
          <w:p w:rsidR="00EE6F85" w:rsidRPr="00B76750" w:rsidRDefault="00EE6F85"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11:00-11:45</w:t>
            </w:r>
          </w:p>
        </w:tc>
        <w:tc>
          <w:tcPr>
            <w:tcW w:w="2462" w:type="dxa"/>
          </w:tcPr>
          <w:p w:rsidR="00EE6F85" w:rsidRPr="00B76750" w:rsidRDefault="00EE6F85"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Antonija Matasić</w:t>
            </w:r>
          </w:p>
        </w:tc>
      </w:tr>
      <w:tr w:rsidR="00B76750" w:rsidRPr="00B76750" w:rsidTr="00FB3B55">
        <w:trPr>
          <w:trHeight w:val="50"/>
        </w:trPr>
        <w:tc>
          <w:tcPr>
            <w:tcW w:w="2360"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p>
        </w:tc>
        <w:tc>
          <w:tcPr>
            <w:tcW w:w="251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 xml:space="preserve">Predškola </w:t>
            </w:r>
          </w:p>
        </w:tc>
        <w:tc>
          <w:tcPr>
            <w:tcW w:w="2094" w:type="dxa"/>
            <w:shd w:val="clear" w:color="auto" w:fill="auto"/>
          </w:tcPr>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16:30-</w:t>
            </w:r>
          </w:p>
          <w:p w:rsidR="00B76750" w:rsidRPr="00B76750" w:rsidRDefault="00B76750" w:rsidP="00B76750">
            <w:pPr>
              <w:spacing w:after="0" w:line="240" w:lineRule="auto"/>
              <w:rPr>
                <w:rFonts w:ascii="Times New Roman" w:eastAsia="Times New Roman" w:hAnsi="Times New Roman" w:cs="Times New Roman"/>
                <w:sz w:val="24"/>
                <w:szCs w:val="24"/>
                <w:lang w:eastAsia="hr-HR"/>
              </w:rPr>
            </w:pPr>
            <w:r w:rsidRPr="00B76750">
              <w:rPr>
                <w:rFonts w:ascii="Times New Roman" w:eastAsia="Times New Roman" w:hAnsi="Times New Roman" w:cs="Times New Roman"/>
                <w:sz w:val="24"/>
                <w:szCs w:val="24"/>
                <w:lang w:eastAsia="hr-HR"/>
              </w:rPr>
              <w:t>19:30</w:t>
            </w:r>
          </w:p>
        </w:tc>
        <w:tc>
          <w:tcPr>
            <w:tcW w:w="2462" w:type="dxa"/>
          </w:tcPr>
          <w:p w:rsidR="00B76750" w:rsidRPr="00B76750" w:rsidRDefault="007501C6" w:rsidP="00B76750">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Maja Posavec</w:t>
            </w:r>
          </w:p>
        </w:tc>
      </w:tr>
    </w:tbl>
    <w:p w:rsidR="003D28BA" w:rsidRDefault="003D28BA" w:rsidP="00B76750">
      <w:pPr>
        <w:spacing w:after="0" w:line="360" w:lineRule="auto"/>
        <w:jc w:val="both"/>
        <w:rPr>
          <w:rFonts w:ascii="Times New Roman" w:eastAsia="Times New Roman" w:hAnsi="Times New Roman" w:cs="Tahoma"/>
          <w:b/>
          <w:color w:val="5B9BD5" w:themeColor="accent1"/>
          <w:sz w:val="28"/>
          <w:szCs w:val="28"/>
          <w:lang w:eastAsia="hr-HR"/>
        </w:rPr>
      </w:pPr>
    </w:p>
    <w:p w:rsidR="00B76750" w:rsidRPr="00B76750" w:rsidRDefault="00B76750" w:rsidP="00B76750">
      <w:pPr>
        <w:spacing w:after="0" w:line="360" w:lineRule="auto"/>
        <w:jc w:val="both"/>
        <w:rPr>
          <w:rFonts w:ascii="Times New Roman" w:eastAsia="Times New Roman" w:hAnsi="Times New Roman" w:cs="Tahoma"/>
          <w:b/>
          <w:color w:val="5B9BD5" w:themeColor="accent1"/>
          <w:sz w:val="28"/>
          <w:szCs w:val="28"/>
          <w:lang w:eastAsia="hr-HR"/>
        </w:rPr>
      </w:pPr>
      <w:r w:rsidRPr="00B76750">
        <w:rPr>
          <w:rFonts w:ascii="Times New Roman" w:eastAsia="Times New Roman" w:hAnsi="Times New Roman" w:cs="Tahoma"/>
          <w:b/>
          <w:color w:val="5B9BD5" w:themeColor="accent1"/>
          <w:sz w:val="28"/>
          <w:szCs w:val="28"/>
          <w:lang w:eastAsia="hr-HR"/>
        </w:rPr>
        <w:t>RADNO VRIJEME  ZAPOSLENIKA</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b/>
          <w:sz w:val="24"/>
          <w:szCs w:val="24"/>
          <w:lang w:eastAsia="hr-HR"/>
        </w:rPr>
        <w:t>ODGOJITELJI</w:t>
      </w:r>
      <w:r w:rsidRPr="00B76750">
        <w:rPr>
          <w:rFonts w:ascii="Times New Roman" w:eastAsia="Times New Roman" w:hAnsi="Times New Roman" w:cs="Tahoma"/>
          <w:sz w:val="24"/>
          <w:szCs w:val="24"/>
          <w:lang w:eastAsia="hr-HR"/>
        </w:rPr>
        <w:t xml:space="preserve"> : Osam satno radno vrijeme raspoređeno je na:  </w:t>
      </w:r>
    </w:p>
    <w:p w:rsidR="00B76750" w:rsidRPr="00B76750" w:rsidRDefault="00B76750" w:rsidP="00B76750">
      <w:pPr>
        <w:numPr>
          <w:ilvl w:val="0"/>
          <w:numId w:val="1"/>
        </w:num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neposredan rad – 5,5 sati</w:t>
      </w:r>
    </w:p>
    <w:p w:rsidR="00B76750" w:rsidRPr="00B76750" w:rsidRDefault="00B76750" w:rsidP="00B76750">
      <w:pPr>
        <w:numPr>
          <w:ilvl w:val="0"/>
          <w:numId w:val="1"/>
        </w:num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ostali rad – 2,5 sata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Fond sati realizira se fleksibilnom godišnjom raspodjelom. Višak odrađenih sati realizira se u vidu slobodnih dana tijekom godine, a manjak sati realizira se radom za potrebe vrtića </w:t>
      </w:r>
    </w:p>
    <w:p w:rsid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(izrada sredstava, sređivanje dokumentacije, zamjena bolesnog radnika).</w:t>
      </w:r>
    </w:p>
    <w:p w:rsidR="00FB3B55" w:rsidRDefault="00FB3B55" w:rsidP="00B76750">
      <w:pPr>
        <w:spacing w:after="0" w:line="360" w:lineRule="auto"/>
        <w:rPr>
          <w:rFonts w:ascii="Times New Roman" w:hAnsi="Times New Roman" w:cs="Times New Roman"/>
          <w:bCs/>
          <w:sz w:val="24"/>
          <w:szCs w:val="24"/>
        </w:rPr>
      </w:pPr>
    </w:p>
    <w:p w:rsidR="00B76750" w:rsidRPr="00FB3B55" w:rsidRDefault="00B76750" w:rsidP="00B76750">
      <w:pPr>
        <w:spacing w:after="0" w:line="360" w:lineRule="auto"/>
        <w:rPr>
          <w:rFonts w:ascii="Times New Roman" w:hAnsi="Times New Roman" w:cs="Times New Roman"/>
          <w:bCs/>
          <w:sz w:val="20"/>
          <w:szCs w:val="24"/>
        </w:rPr>
      </w:pPr>
      <w:r w:rsidRPr="00FB3B55">
        <w:rPr>
          <w:rFonts w:ascii="Times New Roman" w:hAnsi="Times New Roman" w:cs="Times New Roman"/>
          <w:bCs/>
          <w:sz w:val="20"/>
          <w:szCs w:val="24"/>
        </w:rPr>
        <w:t>STRUKTURA SATI ODGOJNO-OBRAZOVNIH ZAPOSLENIKA</w:t>
      </w:r>
      <w:r w:rsidR="00FB3B55" w:rsidRPr="00FB3B55">
        <w:rPr>
          <w:rFonts w:ascii="Times New Roman" w:hAnsi="Times New Roman" w:cs="Times New Roman"/>
          <w:bCs/>
          <w:sz w:val="20"/>
          <w:szCs w:val="24"/>
        </w:rPr>
        <w:t xml:space="preserve"> </w:t>
      </w:r>
      <w:r w:rsidRPr="00FB3B55">
        <w:rPr>
          <w:rFonts w:ascii="Times New Roman" w:hAnsi="Times New Roman" w:cs="Times New Roman"/>
          <w:bCs/>
          <w:sz w:val="20"/>
          <w:szCs w:val="24"/>
        </w:rPr>
        <w:t>ZA PEDAGOŠKU GODINU 202</w:t>
      </w:r>
      <w:r w:rsidR="00EE6F85" w:rsidRPr="00FB3B55">
        <w:rPr>
          <w:rFonts w:ascii="Times New Roman" w:hAnsi="Times New Roman" w:cs="Times New Roman"/>
          <w:bCs/>
          <w:sz w:val="20"/>
          <w:szCs w:val="24"/>
        </w:rPr>
        <w:t>1</w:t>
      </w:r>
      <w:r w:rsidRPr="00FB3B55">
        <w:rPr>
          <w:rFonts w:ascii="Times New Roman" w:hAnsi="Times New Roman" w:cs="Times New Roman"/>
          <w:bCs/>
          <w:sz w:val="20"/>
          <w:szCs w:val="24"/>
        </w:rPr>
        <w:t>./202</w:t>
      </w:r>
      <w:r w:rsidR="00EE6F85" w:rsidRPr="00FB3B55">
        <w:rPr>
          <w:rFonts w:ascii="Times New Roman" w:hAnsi="Times New Roman" w:cs="Times New Roman"/>
          <w:bCs/>
          <w:sz w:val="20"/>
          <w:szCs w:val="24"/>
        </w:rPr>
        <w:t>2</w:t>
      </w:r>
      <w:r w:rsidRPr="00FB3B55">
        <w:rPr>
          <w:rFonts w:ascii="Times New Roman" w:hAnsi="Times New Roman" w:cs="Times New Roman"/>
          <w:bCs/>
          <w:sz w:val="20"/>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787"/>
        <w:gridCol w:w="842"/>
        <w:gridCol w:w="992"/>
        <w:gridCol w:w="927"/>
        <w:gridCol w:w="920"/>
        <w:gridCol w:w="988"/>
        <w:gridCol w:w="1134"/>
        <w:gridCol w:w="1134"/>
        <w:gridCol w:w="1134"/>
      </w:tblGrid>
      <w:tr w:rsidR="00EE6F85" w:rsidRPr="00FB3B55" w:rsidTr="00FB3B55">
        <w:trPr>
          <w:trHeight w:val="816"/>
        </w:trPr>
        <w:tc>
          <w:tcPr>
            <w:tcW w:w="889"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mjesec</w:t>
            </w:r>
          </w:p>
        </w:tc>
        <w:tc>
          <w:tcPr>
            <w:tcW w:w="787"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br.</w:t>
            </w:r>
          </w:p>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dana</w:t>
            </w:r>
          </w:p>
        </w:tc>
        <w:tc>
          <w:tcPr>
            <w:tcW w:w="842"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subote</w:t>
            </w:r>
          </w:p>
        </w:tc>
        <w:tc>
          <w:tcPr>
            <w:tcW w:w="992"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nedjelje</w:t>
            </w:r>
          </w:p>
        </w:tc>
        <w:tc>
          <w:tcPr>
            <w:tcW w:w="927"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praznici</w:t>
            </w:r>
          </w:p>
        </w:tc>
        <w:tc>
          <w:tcPr>
            <w:tcW w:w="920"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radni</w:t>
            </w:r>
          </w:p>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dani</w:t>
            </w:r>
          </w:p>
        </w:tc>
        <w:tc>
          <w:tcPr>
            <w:tcW w:w="988"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neposr</w:t>
            </w:r>
          </w:p>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 xml:space="preserve">rad </w:t>
            </w:r>
          </w:p>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h,min</w:t>
            </w:r>
          </w:p>
        </w:tc>
        <w:tc>
          <w:tcPr>
            <w:tcW w:w="1134"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ostali</w:t>
            </w:r>
          </w:p>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poslovi h,min</w:t>
            </w:r>
          </w:p>
        </w:tc>
        <w:tc>
          <w:tcPr>
            <w:tcW w:w="1134"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stanka</w:t>
            </w:r>
          </w:p>
          <w:p w:rsidR="00EE6F85" w:rsidRPr="00FB3B55" w:rsidRDefault="00EE6F85" w:rsidP="00416CE8">
            <w:pPr>
              <w:spacing w:after="0"/>
              <w:jc w:val="center"/>
              <w:rPr>
                <w:rFonts w:ascii="Times New Roman" w:hAnsi="Times New Roman" w:cs="Times New Roman"/>
                <w:b/>
                <w:bCs/>
                <w:sz w:val="20"/>
                <w:szCs w:val="20"/>
              </w:rPr>
            </w:pPr>
          </w:p>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h,min</w:t>
            </w:r>
          </w:p>
        </w:tc>
        <w:tc>
          <w:tcPr>
            <w:tcW w:w="1134"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spacing w:after="0"/>
              <w:jc w:val="center"/>
              <w:rPr>
                <w:rFonts w:ascii="Times New Roman" w:hAnsi="Times New Roman" w:cs="Times New Roman"/>
                <w:b/>
                <w:bCs/>
                <w:sz w:val="20"/>
                <w:szCs w:val="20"/>
              </w:rPr>
            </w:pPr>
            <w:r w:rsidRPr="00FB3B55">
              <w:rPr>
                <w:rFonts w:ascii="Times New Roman" w:hAnsi="Times New Roman" w:cs="Times New Roman"/>
                <w:b/>
                <w:bCs/>
                <w:sz w:val="20"/>
                <w:szCs w:val="20"/>
              </w:rPr>
              <w:t>ukupno sati rada</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09/21</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30</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0</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22</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121,00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176</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10/21</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0</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21</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115,30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42,00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168</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11/21</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30</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160</w:t>
            </w:r>
          </w:p>
        </w:tc>
      </w:tr>
      <w:tr w:rsidR="00EE6F85" w:rsidRPr="00FB3B55" w:rsidTr="00FB3B55">
        <w:trPr>
          <w:trHeight w:val="420"/>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12/21</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0</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23</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126,30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184</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01/22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sz w:val="20"/>
                <w:szCs w:val="20"/>
              </w:rPr>
            </w:pPr>
            <w:r w:rsidRPr="00FB3B55">
              <w:rPr>
                <w:rFonts w:ascii="Times New Roman" w:hAnsi="Times New Roman" w:cs="Times New Roman"/>
                <w:sz w:val="20"/>
                <w:szCs w:val="20"/>
              </w:rPr>
              <w:t xml:space="preserve">     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160</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02/22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28</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0</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160</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03/22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sz w:val="20"/>
                <w:szCs w:val="20"/>
              </w:rPr>
            </w:pPr>
            <w:r w:rsidRPr="00FB3B55">
              <w:rPr>
                <w:rFonts w:ascii="Times New Roman" w:hAnsi="Times New Roman" w:cs="Times New Roman"/>
                <w:sz w:val="20"/>
                <w:szCs w:val="20"/>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0</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23</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126,30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46,00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184</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04/22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30</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160</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05/22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21</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115,30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42,00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168</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06/22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30</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20</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160</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07/22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0</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21</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115,30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42,00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168</w:t>
            </w:r>
          </w:p>
        </w:tc>
      </w:tr>
      <w:tr w:rsidR="00EE6F85" w:rsidRPr="00FB3B55" w:rsidTr="00FB3B55">
        <w:trPr>
          <w:trHeight w:val="435"/>
        </w:trPr>
        <w:tc>
          <w:tcPr>
            <w:tcW w:w="889"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rPr>
                <w:rFonts w:ascii="Times New Roman" w:hAnsi="Times New Roman" w:cs="Times New Roman"/>
                <w:b/>
                <w:bCs/>
                <w:sz w:val="20"/>
                <w:szCs w:val="20"/>
              </w:rPr>
            </w:pPr>
            <w:r w:rsidRPr="00FB3B55">
              <w:rPr>
                <w:rFonts w:ascii="Times New Roman" w:hAnsi="Times New Roman" w:cs="Times New Roman"/>
                <w:b/>
                <w:bCs/>
                <w:sz w:val="20"/>
                <w:szCs w:val="20"/>
              </w:rPr>
              <w:t>08/22</w:t>
            </w:r>
          </w:p>
        </w:tc>
        <w:tc>
          <w:tcPr>
            <w:tcW w:w="78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31</w:t>
            </w:r>
          </w:p>
        </w:tc>
        <w:tc>
          <w:tcPr>
            <w:tcW w:w="84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w:t>
            </w:r>
          </w:p>
        </w:tc>
        <w:tc>
          <w:tcPr>
            <w:tcW w:w="920"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21</w:t>
            </w:r>
          </w:p>
        </w:tc>
        <w:tc>
          <w:tcPr>
            <w:tcW w:w="988"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115,30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42,00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10,30</w:t>
            </w:r>
          </w:p>
        </w:tc>
        <w:tc>
          <w:tcPr>
            <w:tcW w:w="1134" w:type="dxa"/>
            <w:tcBorders>
              <w:top w:val="single" w:sz="4" w:space="0" w:color="auto"/>
              <w:left w:val="single" w:sz="4" w:space="0" w:color="auto"/>
              <w:bottom w:val="single" w:sz="4" w:space="0" w:color="auto"/>
              <w:right w:val="single" w:sz="4" w:space="0" w:color="auto"/>
            </w:tcBorders>
            <w:hideMark/>
          </w:tcPr>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168</w:t>
            </w:r>
          </w:p>
        </w:tc>
      </w:tr>
      <w:tr w:rsidR="00EE6F85" w:rsidRPr="00FB3B55" w:rsidTr="00FB3B55">
        <w:trPr>
          <w:trHeight w:val="425"/>
        </w:trPr>
        <w:tc>
          <w:tcPr>
            <w:tcW w:w="889" w:type="dxa"/>
            <w:tcBorders>
              <w:top w:val="single" w:sz="4" w:space="0" w:color="auto"/>
              <w:left w:val="single" w:sz="4" w:space="0" w:color="auto"/>
              <w:bottom w:val="single" w:sz="4" w:space="0" w:color="auto"/>
              <w:right w:val="single" w:sz="4" w:space="0" w:color="auto"/>
            </w:tcBorders>
            <w:shd w:val="clear" w:color="auto" w:fill="CCFFFF"/>
            <w:hideMark/>
          </w:tcPr>
          <w:p w:rsidR="00EE6F85" w:rsidRPr="00FB3B55" w:rsidRDefault="00EE6F85" w:rsidP="00416CE8">
            <w:pPr>
              <w:pStyle w:val="Naslov1"/>
              <w:spacing w:after="0"/>
              <w:rPr>
                <w:rFonts w:eastAsiaTheme="minorEastAsia" w:cs="Times New Roman"/>
                <w:sz w:val="20"/>
                <w:szCs w:val="20"/>
              </w:rPr>
            </w:pPr>
            <w:bookmarkStart w:id="13" w:name="_Toc84591712"/>
            <w:bookmarkStart w:id="14" w:name="_Toc84591793"/>
            <w:bookmarkStart w:id="15" w:name="_Toc84591980"/>
            <w:bookmarkStart w:id="16" w:name="_Toc84592084"/>
            <w:bookmarkStart w:id="17" w:name="_Toc84592393"/>
            <w:r w:rsidRPr="00FB3B55">
              <w:rPr>
                <w:rFonts w:eastAsiaTheme="minorEastAsia" w:cs="Times New Roman"/>
                <w:sz w:val="20"/>
                <w:szCs w:val="20"/>
              </w:rPr>
              <w:t>ukupno</w:t>
            </w:r>
            <w:bookmarkEnd w:id="13"/>
            <w:bookmarkEnd w:id="14"/>
            <w:bookmarkEnd w:id="15"/>
            <w:bookmarkEnd w:id="16"/>
            <w:bookmarkEnd w:id="17"/>
          </w:p>
        </w:tc>
        <w:tc>
          <w:tcPr>
            <w:tcW w:w="787"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365</w:t>
            </w:r>
          </w:p>
        </w:tc>
        <w:tc>
          <w:tcPr>
            <w:tcW w:w="842"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52</w:t>
            </w:r>
          </w:p>
        </w:tc>
        <w:tc>
          <w:tcPr>
            <w:tcW w:w="992"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52</w:t>
            </w:r>
          </w:p>
        </w:tc>
        <w:tc>
          <w:tcPr>
            <w:tcW w:w="927"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9</w:t>
            </w:r>
          </w:p>
        </w:tc>
        <w:tc>
          <w:tcPr>
            <w:tcW w:w="920"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252</w:t>
            </w:r>
          </w:p>
        </w:tc>
        <w:tc>
          <w:tcPr>
            <w:tcW w:w="988"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1.386,00</w:t>
            </w:r>
          </w:p>
        </w:tc>
        <w:tc>
          <w:tcPr>
            <w:tcW w:w="1134"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504,00</w:t>
            </w:r>
          </w:p>
        </w:tc>
        <w:tc>
          <w:tcPr>
            <w:tcW w:w="1134"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126</w:t>
            </w:r>
          </w:p>
        </w:tc>
        <w:tc>
          <w:tcPr>
            <w:tcW w:w="1134" w:type="dxa"/>
            <w:tcBorders>
              <w:top w:val="single" w:sz="4" w:space="0" w:color="auto"/>
              <w:left w:val="single" w:sz="4" w:space="0" w:color="auto"/>
              <w:bottom w:val="single" w:sz="4" w:space="0" w:color="auto"/>
              <w:right w:val="single" w:sz="4" w:space="0" w:color="auto"/>
            </w:tcBorders>
            <w:shd w:val="clear" w:color="auto" w:fill="CCFFFF"/>
          </w:tcPr>
          <w:p w:rsidR="00EE6F85" w:rsidRPr="00FB3B55" w:rsidRDefault="00EE6F85" w:rsidP="00416CE8">
            <w:pPr>
              <w:spacing w:after="0"/>
              <w:jc w:val="center"/>
              <w:rPr>
                <w:rFonts w:ascii="Times New Roman" w:hAnsi="Times New Roman" w:cs="Times New Roman"/>
                <w:sz w:val="20"/>
                <w:szCs w:val="20"/>
              </w:rPr>
            </w:pPr>
          </w:p>
          <w:p w:rsidR="00EE6F85" w:rsidRPr="00FB3B55" w:rsidRDefault="00EE6F85" w:rsidP="00416CE8">
            <w:pPr>
              <w:spacing w:after="0"/>
              <w:jc w:val="center"/>
              <w:rPr>
                <w:rFonts w:ascii="Times New Roman" w:hAnsi="Times New Roman" w:cs="Times New Roman"/>
                <w:sz w:val="20"/>
                <w:szCs w:val="20"/>
              </w:rPr>
            </w:pPr>
            <w:r w:rsidRPr="00FB3B55">
              <w:rPr>
                <w:rFonts w:ascii="Times New Roman" w:hAnsi="Times New Roman" w:cs="Times New Roman"/>
                <w:sz w:val="20"/>
                <w:szCs w:val="20"/>
              </w:rPr>
              <w:t>2.016,00</w:t>
            </w:r>
          </w:p>
          <w:p w:rsidR="00EE6F85" w:rsidRPr="00FB3B55" w:rsidRDefault="00EE6F85" w:rsidP="00416CE8">
            <w:pPr>
              <w:spacing w:after="0"/>
              <w:jc w:val="center"/>
              <w:rPr>
                <w:rFonts w:ascii="Times New Roman" w:hAnsi="Times New Roman" w:cs="Times New Roman"/>
                <w:sz w:val="20"/>
                <w:szCs w:val="20"/>
              </w:rPr>
            </w:pPr>
          </w:p>
        </w:tc>
      </w:tr>
    </w:tbl>
    <w:p w:rsidR="00FB3B55" w:rsidRDefault="00FB3B55" w:rsidP="00B76750">
      <w:pPr>
        <w:spacing w:after="0" w:line="360" w:lineRule="auto"/>
        <w:jc w:val="both"/>
        <w:rPr>
          <w:rFonts w:ascii="Times New Roman" w:hAnsi="Times New Roman" w:cs="Times New Roman"/>
          <w:bCs/>
          <w:sz w:val="24"/>
          <w:szCs w:val="24"/>
        </w:rPr>
      </w:pPr>
    </w:p>
    <w:p w:rsidR="00B76750" w:rsidRPr="00B76750" w:rsidRDefault="00B76750" w:rsidP="00B76750">
      <w:pPr>
        <w:spacing w:after="0" w:line="360" w:lineRule="auto"/>
        <w:jc w:val="both"/>
        <w:rPr>
          <w:rFonts w:ascii="Times New Roman" w:eastAsia="Times New Roman" w:hAnsi="Times New Roman" w:cs="Tahoma"/>
          <w:b/>
          <w:bCs/>
          <w:color w:val="5B9BD5" w:themeColor="accent1"/>
          <w:sz w:val="24"/>
          <w:szCs w:val="24"/>
          <w:lang w:eastAsia="hr-HR"/>
        </w:rPr>
      </w:pPr>
      <w:r w:rsidRPr="00B76750">
        <w:rPr>
          <w:rFonts w:ascii="Times New Roman" w:eastAsia="Times New Roman" w:hAnsi="Times New Roman" w:cs="Tahoma"/>
          <w:b/>
          <w:bCs/>
          <w:sz w:val="24"/>
          <w:szCs w:val="24"/>
          <w:lang w:eastAsia="hr-HR"/>
        </w:rPr>
        <w:lastRenderedPageBreak/>
        <w:t xml:space="preserve">OSTALI RADNICI : </w:t>
      </w:r>
      <w:r w:rsidRPr="00B76750">
        <w:rPr>
          <w:rFonts w:ascii="Times New Roman" w:eastAsia="Times New Roman" w:hAnsi="Times New Roman" w:cs="Tahoma"/>
          <w:b/>
          <w:bCs/>
          <w:color w:val="5B9BD5" w:themeColor="accent1"/>
          <w:sz w:val="24"/>
          <w:szCs w:val="24"/>
          <w:lang w:eastAsia="hr-HR"/>
        </w:rPr>
        <w:t xml:space="preserve">       </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Zdravstvena voditeljica</w:t>
      </w:r>
      <w:r w:rsidR="00EE6F85">
        <w:rPr>
          <w:rFonts w:ascii="Times New Roman" w:eastAsia="Times New Roman" w:hAnsi="Times New Roman" w:cs="Tahoma"/>
          <w:sz w:val="24"/>
          <w:szCs w:val="24"/>
          <w:lang w:eastAsia="hr-HR"/>
        </w:rPr>
        <w:t xml:space="preserve"> u pola radnog vremena svaki drugi dan </w:t>
      </w:r>
      <w:r w:rsidRPr="00B76750">
        <w:rPr>
          <w:rFonts w:ascii="Times New Roman" w:eastAsia="Times New Roman" w:hAnsi="Times New Roman" w:cs="Tahoma"/>
          <w:sz w:val="24"/>
          <w:szCs w:val="24"/>
          <w:lang w:eastAsia="hr-HR"/>
        </w:rPr>
        <w:t>od 8:00 do 15:30 sati</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Pedagog: nepuno radno vrijeme 16 sati tjedno</w:t>
      </w:r>
    </w:p>
    <w:p w:rsidR="00B844F6"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Logoped: od 8:00 do 15:30</w:t>
      </w:r>
    </w:p>
    <w:p w:rsidR="00B76750" w:rsidRPr="00B76750" w:rsidRDefault="00B76750" w:rsidP="00B7675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Tajnica vrtića</w:t>
      </w:r>
      <w:r w:rsidR="00EE6F85">
        <w:rPr>
          <w:rFonts w:ascii="Times New Roman" w:eastAsia="Times New Roman" w:hAnsi="Times New Roman" w:cs="Tahoma"/>
          <w:sz w:val="24"/>
          <w:szCs w:val="24"/>
          <w:lang w:eastAsia="hr-HR"/>
        </w:rPr>
        <w:t xml:space="preserve"> u pola radnog vremena svaki drugi dan</w:t>
      </w:r>
      <w:r w:rsidRPr="00B76750">
        <w:rPr>
          <w:rFonts w:ascii="Times New Roman" w:eastAsia="Times New Roman" w:hAnsi="Times New Roman" w:cs="Tahoma"/>
          <w:sz w:val="24"/>
          <w:szCs w:val="24"/>
          <w:lang w:eastAsia="hr-HR"/>
        </w:rPr>
        <w:t xml:space="preserve"> od 8:00 do 16:00 sati</w:t>
      </w:r>
    </w:p>
    <w:p w:rsidR="005F454D" w:rsidRDefault="00B76750" w:rsidP="005F454D">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Domar: od 7:00 do 15:00 sati</w:t>
      </w:r>
    </w:p>
    <w:p w:rsidR="005F454D" w:rsidRDefault="00B76750" w:rsidP="005F454D">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Kuharica: od 6:00 do </w:t>
      </w:r>
      <w:r w:rsidR="00EE6F85">
        <w:rPr>
          <w:rFonts w:ascii="Times New Roman" w:eastAsia="Times New Roman" w:hAnsi="Times New Roman" w:cs="Tahoma"/>
          <w:sz w:val="24"/>
          <w:szCs w:val="24"/>
          <w:lang w:eastAsia="hr-HR"/>
        </w:rPr>
        <w:t>10</w:t>
      </w:r>
      <w:r w:rsidRPr="00B76750">
        <w:rPr>
          <w:rFonts w:ascii="Times New Roman" w:eastAsia="Times New Roman" w:hAnsi="Times New Roman" w:cs="Tahoma"/>
          <w:sz w:val="24"/>
          <w:szCs w:val="24"/>
          <w:lang w:eastAsia="hr-HR"/>
        </w:rPr>
        <w:t>:00 sati</w:t>
      </w:r>
    </w:p>
    <w:p w:rsidR="00B76750" w:rsidRPr="00B76750" w:rsidRDefault="00B76750" w:rsidP="005F454D">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Pomoćna kuharica: od </w:t>
      </w:r>
      <w:r w:rsidR="00EE6F85">
        <w:rPr>
          <w:rFonts w:ascii="Times New Roman" w:eastAsia="Times New Roman" w:hAnsi="Times New Roman" w:cs="Tahoma"/>
          <w:sz w:val="24"/>
          <w:szCs w:val="24"/>
          <w:lang w:eastAsia="hr-HR"/>
        </w:rPr>
        <w:t>7:30</w:t>
      </w:r>
      <w:r w:rsidRPr="00B76750">
        <w:rPr>
          <w:rFonts w:ascii="Times New Roman" w:eastAsia="Times New Roman" w:hAnsi="Times New Roman" w:cs="Tahoma"/>
          <w:sz w:val="24"/>
          <w:szCs w:val="24"/>
          <w:lang w:eastAsia="hr-HR"/>
        </w:rPr>
        <w:t xml:space="preserve"> do 1</w:t>
      </w:r>
      <w:r w:rsidR="00EE6F85">
        <w:rPr>
          <w:rFonts w:ascii="Times New Roman" w:eastAsia="Times New Roman" w:hAnsi="Times New Roman" w:cs="Tahoma"/>
          <w:sz w:val="24"/>
          <w:szCs w:val="24"/>
          <w:lang w:eastAsia="hr-HR"/>
        </w:rPr>
        <w:t>5:30</w:t>
      </w:r>
      <w:r w:rsidRPr="00B76750">
        <w:rPr>
          <w:rFonts w:ascii="Times New Roman" w:eastAsia="Times New Roman" w:hAnsi="Times New Roman" w:cs="Tahoma"/>
          <w:sz w:val="24"/>
          <w:szCs w:val="24"/>
          <w:lang w:eastAsia="hr-HR"/>
        </w:rPr>
        <w:t xml:space="preserve"> sati</w:t>
      </w:r>
    </w:p>
    <w:p w:rsidR="00B76750" w:rsidRPr="00B76750" w:rsidRDefault="00B76750" w:rsidP="00B76750">
      <w:pPr>
        <w:spacing w:after="0" w:line="360" w:lineRule="auto"/>
        <w:jc w:val="both"/>
        <w:rPr>
          <w:rFonts w:ascii="Times New Roman" w:eastAsia="Times New Roman" w:hAnsi="Times New Roman" w:cs="Times New Roman"/>
          <w:b/>
          <w:sz w:val="24"/>
          <w:szCs w:val="24"/>
          <w:lang w:eastAsia="hr-HR"/>
        </w:rPr>
      </w:pPr>
      <w:r w:rsidRPr="00B76750">
        <w:rPr>
          <w:rFonts w:ascii="Times New Roman" w:eastAsia="Times New Roman" w:hAnsi="Times New Roman" w:cs="Tahoma"/>
          <w:bCs/>
          <w:sz w:val="24"/>
          <w:szCs w:val="24"/>
          <w:lang w:eastAsia="hr-HR"/>
        </w:rPr>
        <w:t>Servirka</w:t>
      </w:r>
      <w:r w:rsidRPr="00B76750">
        <w:rPr>
          <w:rFonts w:ascii="Times New Roman" w:eastAsia="Times New Roman" w:hAnsi="Times New Roman" w:cs="Tahoma"/>
          <w:b/>
          <w:bCs/>
          <w:sz w:val="24"/>
          <w:szCs w:val="24"/>
          <w:lang w:eastAsia="hr-HR"/>
        </w:rPr>
        <w:t>/</w:t>
      </w:r>
      <w:r w:rsidRPr="00B76750">
        <w:rPr>
          <w:rFonts w:ascii="Times New Roman" w:eastAsia="Times New Roman" w:hAnsi="Times New Roman" w:cs="Tahoma"/>
          <w:sz w:val="24"/>
          <w:szCs w:val="24"/>
          <w:lang w:eastAsia="hr-HR"/>
        </w:rPr>
        <w:t>Spremačica: od 7:00 do 15:00 i od 1</w:t>
      </w:r>
      <w:r w:rsidR="00EE6F85">
        <w:rPr>
          <w:rFonts w:ascii="Times New Roman" w:eastAsia="Times New Roman" w:hAnsi="Times New Roman" w:cs="Tahoma"/>
          <w:sz w:val="24"/>
          <w:szCs w:val="24"/>
          <w:lang w:eastAsia="hr-HR"/>
        </w:rPr>
        <w:t>1</w:t>
      </w:r>
      <w:r w:rsidRPr="00B76750">
        <w:rPr>
          <w:rFonts w:ascii="Times New Roman" w:eastAsia="Times New Roman" w:hAnsi="Times New Roman" w:cs="Tahoma"/>
          <w:sz w:val="24"/>
          <w:szCs w:val="24"/>
          <w:lang w:eastAsia="hr-HR"/>
        </w:rPr>
        <w:t xml:space="preserve">:00 do </w:t>
      </w:r>
      <w:r w:rsidR="00EE6F85">
        <w:rPr>
          <w:rFonts w:ascii="Times New Roman" w:eastAsia="Times New Roman" w:hAnsi="Times New Roman" w:cs="Tahoma"/>
          <w:sz w:val="24"/>
          <w:szCs w:val="24"/>
          <w:lang w:eastAsia="hr-HR"/>
        </w:rPr>
        <w:t>19</w:t>
      </w:r>
      <w:r w:rsidRPr="00B76750">
        <w:rPr>
          <w:rFonts w:ascii="Times New Roman" w:eastAsia="Times New Roman" w:hAnsi="Times New Roman" w:cs="Tahoma"/>
          <w:sz w:val="24"/>
          <w:szCs w:val="24"/>
          <w:lang w:eastAsia="hr-HR"/>
        </w:rPr>
        <w:t>:00</w:t>
      </w:r>
    </w:p>
    <w:p w:rsidR="00B76750" w:rsidRPr="00B76750" w:rsidRDefault="00B76750" w:rsidP="00B76750">
      <w:pPr>
        <w:spacing w:after="0" w:line="360" w:lineRule="auto"/>
        <w:jc w:val="both"/>
        <w:rPr>
          <w:rFonts w:ascii="Times New Roman" w:eastAsia="Times New Roman" w:hAnsi="Times New Roman" w:cs="Tahoma"/>
          <w:b/>
          <w:bCs/>
          <w:sz w:val="28"/>
          <w:szCs w:val="28"/>
          <w:lang w:eastAsia="hr-HR"/>
        </w:rPr>
      </w:pPr>
    </w:p>
    <w:p w:rsidR="00B76750" w:rsidRPr="00B76750" w:rsidRDefault="00B76750" w:rsidP="00B76750">
      <w:pPr>
        <w:spacing w:after="0" w:line="360" w:lineRule="auto"/>
        <w:jc w:val="both"/>
        <w:rPr>
          <w:rFonts w:ascii="Times New Roman" w:eastAsia="Times New Roman" w:hAnsi="Times New Roman" w:cs="Tahoma"/>
          <w:b/>
          <w:bCs/>
          <w:sz w:val="28"/>
          <w:szCs w:val="28"/>
          <w:lang w:eastAsia="hr-HR"/>
        </w:rPr>
      </w:pPr>
      <w:r w:rsidRPr="00B76750">
        <w:rPr>
          <w:rFonts w:ascii="Times New Roman" w:eastAsia="Times New Roman" w:hAnsi="Times New Roman" w:cs="Tahoma"/>
          <w:b/>
          <w:bCs/>
          <w:sz w:val="28"/>
          <w:szCs w:val="28"/>
          <w:lang w:eastAsia="hr-HR"/>
        </w:rPr>
        <w:t xml:space="preserve">KADROVSKI PODACI: </w:t>
      </w:r>
    </w:p>
    <w:p w:rsidR="00B76750" w:rsidRPr="00B76750" w:rsidRDefault="00B76750" w:rsidP="00B76750">
      <w:pPr>
        <w:spacing w:after="0" w:line="360" w:lineRule="auto"/>
        <w:jc w:val="both"/>
        <w:rPr>
          <w:rFonts w:ascii="Times New Roman" w:eastAsia="Times New Roman" w:hAnsi="Times New Roman" w:cs="Tahoma"/>
          <w:b/>
          <w:bCs/>
          <w:sz w:val="24"/>
          <w:szCs w:val="24"/>
          <w:lang w:eastAsia="hr-HR"/>
        </w:rPr>
      </w:pPr>
    </w:p>
    <w:p w:rsidR="00B76750" w:rsidRPr="00B76750" w:rsidRDefault="00B76750" w:rsidP="00B76750">
      <w:pPr>
        <w:numPr>
          <w:ilvl w:val="0"/>
          <w:numId w:val="7"/>
        </w:numPr>
        <w:spacing w:after="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Snježana Matešić , VŠS, odgojiteljica –</w:t>
      </w:r>
      <w:r w:rsidRPr="00B76750">
        <w:rPr>
          <w:rFonts w:ascii="Times New Roman" w:eastAsia="Calibri" w:hAnsi="Times New Roman" w:cs="Times New Roman"/>
          <w:b/>
          <w:sz w:val="24"/>
          <w:szCs w:val="24"/>
        </w:rPr>
        <w:t xml:space="preserve"> ravnateljica vrtića,</w:t>
      </w:r>
      <w:r w:rsidRPr="00B76750">
        <w:rPr>
          <w:rFonts w:ascii="Times New Roman" w:eastAsia="Calibri" w:hAnsi="Times New Roman" w:cs="Times New Roman"/>
          <w:sz w:val="24"/>
          <w:szCs w:val="24"/>
        </w:rPr>
        <w:t xml:space="preserve"> </w:t>
      </w:r>
    </w:p>
    <w:p w:rsidR="00B76750" w:rsidRPr="00B76750" w:rsidRDefault="00B76750" w:rsidP="00B76750">
      <w:pPr>
        <w:spacing w:after="0" w:line="360" w:lineRule="auto"/>
        <w:ind w:left="720"/>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2</w:t>
      </w:r>
      <w:r w:rsidR="00EE6F85">
        <w:rPr>
          <w:rFonts w:ascii="Times New Roman" w:eastAsia="Calibri" w:hAnsi="Times New Roman" w:cs="Times New Roman"/>
          <w:sz w:val="24"/>
          <w:szCs w:val="24"/>
        </w:rPr>
        <w:t>2</w:t>
      </w:r>
      <w:r w:rsidRPr="00B76750">
        <w:rPr>
          <w:rFonts w:ascii="Times New Roman" w:eastAsia="Calibri" w:hAnsi="Times New Roman" w:cs="Times New Roman"/>
          <w:sz w:val="24"/>
          <w:szCs w:val="24"/>
        </w:rPr>
        <w:t xml:space="preserve"> god. radnog iskustva, voditeljica kraćeg programa ranog učenja njemačkog jezika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Mira Kunstek,VSS, stručni suradnik pedagog, 16 sati tjedno</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Mirna Burić, VSS, stručni suradnik logoped, </w:t>
      </w:r>
      <w:r w:rsidR="00EE6F85">
        <w:rPr>
          <w:rFonts w:ascii="Times New Roman" w:eastAsia="Calibri" w:hAnsi="Times New Roman" w:cs="Times New Roman"/>
          <w:sz w:val="24"/>
          <w:szCs w:val="24"/>
        </w:rPr>
        <w:t>2</w:t>
      </w:r>
      <w:r w:rsidR="00930468">
        <w:rPr>
          <w:rFonts w:ascii="Times New Roman" w:eastAsia="Calibri" w:hAnsi="Times New Roman" w:cs="Times New Roman"/>
          <w:sz w:val="24"/>
          <w:szCs w:val="24"/>
        </w:rPr>
        <w:t xml:space="preserve"> godine</w:t>
      </w:r>
      <w:r w:rsidRPr="00B76750">
        <w:rPr>
          <w:rFonts w:ascii="Times New Roman" w:eastAsia="Calibri" w:hAnsi="Times New Roman" w:cs="Times New Roman"/>
          <w:sz w:val="24"/>
          <w:szCs w:val="24"/>
        </w:rPr>
        <w:t xml:space="preserve"> radnog iskustva</w:t>
      </w:r>
    </w:p>
    <w:p w:rsidR="00B76750" w:rsidRPr="00B76750" w:rsidRDefault="00B76750" w:rsidP="00B76750">
      <w:pPr>
        <w:numPr>
          <w:ilvl w:val="0"/>
          <w:numId w:val="7"/>
        </w:numPr>
        <w:spacing w:after="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Marica Prstačić Ljubić, VŠS,VMS zdravstvena voditeljica</w:t>
      </w:r>
      <w:r w:rsidR="00EE6F85">
        <w:rPr>
          <w:rFonts w:ascii="Times New Roman" w:eastAsia="Calibri" w:hAnsi="Times New Roman" w:cs="Times New Roman"/>
          <w:sz w:val="24"/>
          <w:szCs w:val="24"/>
        </w:rPr>
        <w:t xml:space="preserve"> 20 sati tjedno</w:t>
      </w:r>
      <w:r w:rsidRPr="00B76750">
        <w:rPr>
          <w:rFonts w:ascii="Times New Roman" w:eastAsia="Calibri" w:hAnsi="Times New Roman" w:cs="Times New Roman"/>
          <w:sz w:val="24"/>
          <w:szCs w:val="24"/>
        </w:rPr>
        <w:t>,  3</w:t>
      </w:r>
      <w:r w:rsidR="00EE6F85">
        <w:rPr>
          <w:rFonts w:ascii="Times New Roman" w:eastAsia="Calibri" w:hAnsi="Times New Roman" w:cs="Times New Roman"/>
          <w:sz w:val="24"/>
          <w:szCs w:val="24"/>
        </w:rPr>
        <w:t>2</w:t>
      </w:r>
      <w:r w:rsidRPr="00B76750">
        <w:rPr>
          <w:rFonts w:ascii="Times New Roman" w:eastAsia="Calibri" w:hAnsi="Times New Roman" w:cs="Times New Roman"/>
          <w:sz w:val="24"/>
          <w:szCs w:val="24"/>
        </w:rPr>
        <w:t xml:space="preserve"> god. radnog iskustva</w:t>
      </w:r>
      <w:r w:rsidR="00EE6F85">
        <w:rPr>
          <w:rFonts w:ascii="Times New Roman" w:eastAsia="Calibri" w:hAnsi="Times New Roman" w:cs="Times New Roman"/>
          <w:sz w:val="24"/>
          <w:szCs w:val="24"/>
        </w:rPr>
        <w:t>, obavlja i tajničke poslove</w:t>
      </w:r>
      <w:r w:rsidRPr="00B76750">
        <w:rPr>
          <w:rFonts w:ascii="Times New Roman" w:eastAsia="Calibri" w:hAnsi="Times New Roman" w:cs="Times New Roman"/>
          <w:sz w:val="24"/>
          <w:szCs w:val="24"/>
        </w:rPr>
        <w:t xml:space="preserve"> </w:t>
      </w:r>
      <w:r w:rsidR="00EE6F85">
        <w:rPr>
          <w:rFonts w:ascii="Times New Roman" w:eastAsia="Calibri" w:hAnsi="Times New Roman" w:cs="Times New Roman"/>
          <w:sz w:val="24"/>
          <w:szCs w:val="24"/>
        </w:rPr>
        <w:t>20 sati tjedno</w:t>
      </w:r>
    </w:p>
    <w:p w:rsidR="00B76750" w:rsidRPr="00B76750" w:rsidRDefault="00930468" w:rsidP="00B76750">
      <w:pPr>
        <w:numPr>
          <w:ilvl w:val="0"/>
          <w:numId w:val="7"/>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Slavenka Kovačević, VŠS</w:t>
      </w:r>
      <w:r w:rsidR="00B76750" w:rsidRPr="00B76750">
        <w:rPr>
          <w:rFonts w:ascii="Times New Roman" w:eastAsia="Calibri" w:hAnsi="Times New Roman" w:cs="Times New Roman"/>
          <w:sz w:val="24"/>
          <w:szCs w:val="24"/>
        </w:rPr>
        <w:t>, odgojiteljica, 2</w:t>
      </w:r>
      <w:r w:rsidR="00EE6F85">
        <w:rPr>
          <w:rFonts w:ascii="Times New Roman" w:eastAsia="Calibri" w:hAnsi="Times New Roman" w:cs="Times New Roman"/>
          <w:sz w:val="24"/>
          <w:szCs w:val="24"/>
        </w:rPr>
        <w:t>3</w:t>
      </w:r>
      <w:r w:rsidR="00B76750" w:rsidRPr="00B76750">
        <w:rPr>
          <w:rFonts w:ascii="Times New Roman" w:eastAsia="Calibri" w:hAnsi="Times New Roman" w:cs="Times New Roman"/>
          <w:sz w:val="24"/>
          <w:szCs w:val="24"/>
        </w:rPr>
        <w:t xml:space="preserve"> god. radnog iskustva</w:t>
      </w:r>
    </w:p>
    <w:p w:rsidR="00B76750" w:rsidRPr="00B76750" w:rsidRDefault="00B76750" w:rsidP="00B76750">
      <w:pPr>
        <w:numPr>
          <w:ilvl w:val="0"/>
          <w:numId w:val="7"/>
        </w:numPr>
        <w:spacing w:after="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Ivona Duš, VŠS, odgojiteljica, 1</w:t>
      </w:r>
      <w:r w:rsidR="00EE6F85">
        <w:rPr>
          <w:rFonts w:ascii="Times New Roman" w:eastAsia="Calibri" w:hAnsi="Times New Roman" w:cs="Times New Roman"/>
          <w:sz w:val="24"/>
          <w:szCs w:val="24"/>
        </w:rPr>
        <w:t>4</w:t>
      </w:r>
      <w:r w:rsidRPr="00B76750">
        <w:rPr>
          <w:rFonts w:ascii="Times New Roman" w:eastAsia="Calibri" w:hAnsi="Times New Roman" w:cs="Times New Roman"/>
          <w:sz w:val="24"/>
          <w:szCs w:val="24"/>
        </w:rPr>
        <w:t xml:space="preserve"> godina radnog iskustva, voditeljica kraćeg programa ranog učenja engleskog jezika, voditeljica PO Luka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Melani Pek Palčić, VSS mr. ranog i predškolskog odgoja, </w:t>
      </w:r>
      <w:r w:rsidR="00EE6F85">
        <w:rPr>
          <w:rFonts w:ascii="Times New Roman" w:eastAsia="Calibri" w:hAnsi="Times New Roman" w:cs="Times New Roman"/>
          <w:sz w:val="24"/>
          <w:szCs w:val="24"/>
        </w:rPr>
        <w:t>10</w:t>
      </w:r>
      <w:r w:rsidRPr="00B76750">
        <w:rPr>
          <w:rFonts w:ascii="Times New Roman" w:eastAsia="Calibri" w:hAnsi="Times New Roman" w:cs="Times New Roman"/>
          <w:sz w:val="24"/>
          <w:szCs w:val="24"/>
        </w:rPr>
        <w:t xml:space="preserve"> godina radnog iskustva, voditeljica kraćeg programa učenja engleskog jezika </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Antonija Matasić, </w:t>
      </w:r>
      <w:r w:rsidR="00EE6F85">
        <w:rPr>
          <w:rFonts w:ascii="Times New Roman" w:eastAsia="Calibri" w:hAnsi="Times New Roman" w:cs="Times New Roman"/>
          <w:sz w:val="24"/>
          <w:szCs w:val="24"/>
        </w:rPr>
        <w:t>prvostupnica ranog i predškolskog odgoja</w:t>
      </w:r>
      <w:r w:rsidRPr="00B76750">
        <w:rPr>
          <w:rFonts w:ascii="Times New Roman" w:eastAsia="Calibri" w:hAnsi="Times New Roman" w:cs="Times New Roman"/>
          <w:sz w:val="24"/>
          <w:szCs w:val="24"/>
        </w:rPr>
        <w:t xml:space="preserve">, </w:t>
      </w:r>
      <w:r w:rsidR="00EE6F85">
        <w:rPr>
          <w:rFonts w:ascii="Times New Roman" w:eastAsia="Calibri" w:hAnsi="Times New Roman" w:cs="Times New Roman"/>
          <w:sz w:val="24"/>
          <w:szCs w:val="24"/>
        </w:rPr>
        <w:t>7</w:t>
      </w:r>
      <w:r w:rsidRPr="00B76750">
        <w:rPr>
          <w:rFonts w:ascii="Times New Roman" w:eastAsia="Calibri" w:hAnsi="Times New Roman" w:cs="Times New Roman"/>
          <w:sz w:val="24"/>
          <w:szCs w:val="24"/>
        </w:rPr>
        <w:t xml:space="preserve"> godina radnog iskustva, voditeljica kraćeg programa ranog učenja engleskog jezika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Adriana Kaurin, mr. ranog i predškolskog odgoja, </w:t>
      </w:r>
      <w:r w:rsidR="00EE6F85">
        <w:rPr>
          <w:rFonts w:ascii="Times New Roman" w:eastAsia="Calibri" w:hAnsi="Times New Roman" w:cs="Times New Roman"/>
          <w:sz w:val="24"/>
          <w:szCs w:val="24"/>
        </w:rPr>
        <w:t>6</w:t>
      </w:r>
      <w:r w:rsidRPr="00B76750">
        <w:rPr>
          <w:rFonts w:ascii="Times New Roman" w:eastAsia="Calibri" w:hAnsi="Times New Roman" w:cs="Times New Roman"/>
          <w:sz w:val="24"/>
          <w:szCs w:val="24"/>
        </w:rPr>
        <w:t xml:space="preserve"> godina radnog iskustva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Marina Dugan, </w:t>
      </w:r>
      <w:r w:rsidR="00EE6F85">
        <w:rPr>
          <w:rFonts w:ascii="Times New Roman" w:eastAsia="Calibri" w:hAnsi="Times New Roman" w:cs="Times New Roman"/>
          <w:sz w:val="24"/>
          <w:szCs w:val="24"/>
        </w:rPr>
        <w:t>prvostupnica ranog i predškolskog odgoja</w:t>
      </w:r>
      <w:r w:rsidRPr="00B76750">
        <w:rPr>
          <w:rFonts w:ascii="Times New Roman" w:eastAsia="Calibri" w:hAnsi="Times New Roman" w:cs="Times New Roman"/>
          <w:sz w:val="24"/>
          <w:szCs w:val="24"/>
        </w:rPr>
        <w:t xml:space="preserve">, </w:t>
      </w:r>
      <w:r w:rsidR="00EE6F85">
        <w:rPr>
          <w:rFonts w:ascii="Times New Roman" w:eastAsia="Calibri" w:hAnsi="Times New Roman" w:cs="Times New Roman"/>
          <w:sz w:val="24"/>
          <w:szCs w:val="24"/>
        </w:rPr>
        <w:t>4</w:t>
      </w:r>
      <w:r w:rsidRPr="00B76750">
        <w:rPr>
          <w:rFonts w:ascii="Times New Roman" w:eastAsia="Calibri" w:hAnsi="Times New Roman" w:cs="Times New Roman"/>
          <w:sz w:val="24"/>
          <w:szCs w:val="24"/>
        </w:rPr>
        <w:t xml:space="preserve"> godine radnog iskustva</w:t>
      </w:r>
    </w:p>
    <w:p w:rsidR="00B76750" w:rsidRPr="00B76750" w:rsidRDefault="00B76750" w:rsidP="009F1FB6">
      <w:pPr>
        <w:numPr>
          <w:ilvl w:val="0"/>
          <w:numId w:val="7"/>
        </w:numPr>
        <w:spacing w:after="200" w:line="360" w:lineRule="auto"/>
        <w:contextualSpacing/>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Nikolina Smetiško, </w:t>
      </w:r>
      <w:r w:rsidR="00EE6F85">
        <w:rPr>
          <w:rFonts w:ascii="Times New Roman" w:eastAsia="Calibri" w:hAnsi="Times New Roman" w:cs="Times New Roman"/>
          <w:sz w:val="24"/>
          <w:szCs w:val="24"/>
        </w:rPr>
        <w:t>prvostu</w:t>
      </w:r>
      <w:r w:rsidR="009F1FB6">
        <w:rPr>
          <w:rFonts w:ascii="Times New Roman" w:eastAsia="Calibri" w:hAnsi="Times New Roman" w:cs="Times New Roman"/>
          <w:sz w:val="24"/>
          <w:szCs w:val="24"/>
        </w:rPr>
        <w:t>p</w:t>
      </w:r>
      <w:r w:rsidR="00EE6F85">
        <w:rPr>
          <w:rFonts w:ascii="Times New Roman" w:eastAsia="Calibri" w:hAnsi="Times New Roman" w:cs="Times New Roman"/>
          <w:sz w:val="24"/>
          <w:szCs w:val="24"/>
        </w:rPr>
        <w:t>nica</w:t>
      </w:r>
      <w:r w:rsidR="009F1FB6">
        <w:rPr>
          <w:rFonts w:ascii="Times New Roman" w:eastAsia="Calibri" w:hAnsi="Times New Roman" w:cs="Times New Roman"/>
          <w:sz w:val="24"/>
          <w:szCs w:val="24"/>
        </w:rPr>
        <w:t xml:space="preserve"> predškolskog odgoja</w:t>
      </w:r>
      <w:r w:rsidR="00EE6F85">
        <w:rPr>
          <w:rFonts w:ascii="Times New Roman" w:eastAsia="Calibri" w:hAnsi="Times New Roman" w:cs="Times New Roman"/>
          <w:sz w:val="24"/>
          <w:szCs w:val="24"/>
        </w:rPr>
        <w:t xml:space="preserve"> </w:t>
      </w:r>
      <w:r w:rsidRPr="00B76750">
        <w:rPr>
          <w:rFonts w:ascii="Times New Roman" w:eastAsia="Calibri" w:hAnsi="Times New Roman" w:cs="Times New Roman"/>
          <w:sz w:val="24"/>
          <w:szCs w:val="24"/>
        </w:rPr>
        <w:t xml:space="preserve">, </w:t>
      </w:r>
      <w:r w:rsidR="00EE6F85">
        <w:rPr>
          <w:rFonts w:ascii="Times New Roman" w:eastAsia="Calibri" w:hAnsi="Times New Roman" w:cs="Times New Roman"/>
          <w:sz w:val="24"/>
          <w:szCs w:val="24"/>
        </w:rPr>
        <w:t>9</w:t>
      </w:r>
      <w:r w:rsidRPr="00B76750">
        <w:rPr>
          <w:rFonts w:ascii="Times New Roman" w:eastAsia="Calibri" w:hAnsi="Times New Roman" w:cs="Times New Roman"/>
          <w:sz w:val="24"/>
          <w:szCs w:val="24"/>
        </w:rPr>
        <w:t xml:space="preserve"> godina radnog iskustva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 xml:space="preserve">Mateja Pismarović, </w:t>
      </w:r>
      <w:r w:rsidR="009F1FB6">
        <w:rPr>
          <w:rFonts w:ascii="Times New Roman" w:eastAsia="Calibri" w:hAnsi="Times New Roman" w:cs="Times New Roman"/>
          <w:sz w:val="24"/>
          <w:szCs w:val="24"/>
        </w:rPr>
        <w:t>prvostupnica predškolskog odgoja</w:t>
      </w:r>
      <w:r w:rsidR="00EE6F85">
        <w:rPr>
          <w:rFonts w:ascii="Times New Roman" w:eastAsia="Calibri" w:hAnsi="Times New Roman" w:cs="Times New Roman"/>
          <w:sz w:val="24"/>
          <w:szCs w:val="24"/>
        </w:rPr>
        <w:t>, 1 godina radnog iskustva</w:t>
      </w:r>
    </w:p>
    <w:p w:rsidR="009F1FB6"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9F1FB6">
        <w:rPr>
          <w:rFonts w:ascii="Times New Roman" w:eastAsia="Calibri" w:hAnsi="Times New Roman" w:cs="Times New Roman"/>
          <w:sz w:val="24"/>
          <w:szCs w:val="24"/>
        </w:rPr>
        <w:t xml:space="preserve">Željka Gorički, </w:t>
      </w:r>
      <w:r w:rsidR="009F1FB6" w:rsidRPr="009F1FB6">
        <w:rPr>
          <w:rFonts w:ascii="Times New Roman" w:eastAsia="Calibri" w:hAnsi="Times New Roman" w:cs="Times New Roman"/>
          <w:sz w:val="24"/>
          <w:szCs w:val="24"/>
        </w:rPr>
        <w:t>mr. primarnog obrazovanja</w:t>
      </w:r>
      <w:r w:rsidRPr="009F1FB6">
        <w:rPr>
          <w:rFonts w:ascii="Times New Roman" w:eastAsia="Calibri" w:hAnsi="Times New Roman" w:cs="Times New Roman"/>
          <w:sz w:val="24"/>
          <w:szCs w:val="24"/>
        </w:rPr>
        <w:t>,</w:t>
      </w:r>
      <w:r w:rsidR="009F1FB6">
        <w:rPr>
          <w:rFonts w:ascii="Times New Roman" w:eastAsia="Calibri" w:hAnsi="Times New Roman" w:cs="Times New Roman"/>
          <w:sz w:val="24"/>
          <w:szCs w:val="24"/>
        </w:rPr>
        <w:t xml:space="preserve"> 1 godina radnog iskustva,</w:t>
      </w:r>
      <w:r w:rsidRPr="009F1FB6">
        <w:rPr>
          <w:rFonts w:ascii="Times New Roman" w:eastAsia="Calibri" w:hAnsi="Times New Roman" w:cs="Times New Roman"/>
          <w:sz w:val="24"/>
          <w:szCs w:val="24"/>
        </w:rPr>
        <w:t xml:space="preserve"> na određeno </w:t>
      </w:r>
    </w:p>
    <w:p w:rsidR="00B76750" w:rsidRPr="009F1FB6" w:rsidRDefault="009F1FB6" w:rsidP="00B76750">
      <w:pPr>
        <w:numPr>
          <w:ilvl w:val="0"/>
          <w:numId w:val="7"/>
        </w:numPr>
        <w:spacing w:after="200" w:line="360" w:lineRule="auto"/>
        <w:contextualSpacing/>
        <w:jc w:val="both"/>
        <w:rPr>
          <w:rFonts w:ascii="Times New Roman" w:eastAsia="Calibri" w:hAnsi="Times New Roman" w:cs="Times New Roman"/>
          <w:sz w:val="24"/>
          <w:szCs w:val="24"/>
        </w:rPr>
      </w:pPr>
      <w:r w:rsidRPr="009F1FB6">
        <w:rPr>
          <w:rFonts w:ascii="Times New Roman" w:eastAsia="Calibri" w:hAnsi="Times New Roman" w:cs="Times New Roman"/>
          <w:sz w:val="24"/>
          <w:szCs w:val="24"/>
        </w:rPr>
        <w:t>Maja Posavec</w:t>
      </w:r>
      <w:r w:rsidR="00B76750" w:rsidRPr="009F1FB6">
        <w:rPr>
          <w:rFonts w:ascii="Times New Roman" w:eastAsia="Calibri" w:hAnsi="Times New Roman" w:cs="Times New Roman"/>
          <w:sz w:val="24"/>
          <w:szCs w:val="24"/>
        </w:rPr>
        <w:t xml:space="preserve">, </w:t>
      </w:r>
      <w:r w:rsidRPr="009F1FB6">
        <w:rPr>
          <w:rFonts w:ascii="Times New Roman" w:eastAsia="Calibri" w:hAnsi="Times New Roman" w:cs="Times New Roman"/>
          <w:sz w:val="24"/>
          <w:szCs w:val="24"/>
        </w:rPr>
        <w:t xml:space="preserve">mr. primarnog obrazovanja, </w:t>
      </w:r>
      <w:r w:rsidR="00B76750" w:rsidRPr="009F1FB6">
        <w:rPr>
          <w:rFonts w:ascii="Times New Roman" w:eastAsia="Calibri" w:hAnsi="Times New Roman" w:cs="Times New Roman"/>
          <w:sz w:val="24"/>
          <w:szCs w:val="24"/>
        </w:rPr>
        <w:t>voditeljica Programa predškole u PO Luka</w:t>
      </w:r>
    </w:p>
    <w:p w:rsidR="00B76750" w:rsidRPr="00B76750" w:rsidRDefault="009F1FB6" w:rsidP="00B76750">
      <w:pPr>
        <w:numPr>
          <w:ilvl w:val="0"/>
          <w:numId w:val="7"/>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Dagmar Fabek</w:t>
      </w:r>
      <w:r w:rsidR="00B76750" w:rsidRPr="00B76750">
        <w:rPr>
          <w:rFonts w:ascii="Times New Roman" w:eastAsia="Calibri" w:hAnsi="Times New Roman" w:cs="Times New Roman"/>
          <w:sz w:val="24"/>
          <w:szCs w:val="24"/>
        </w:rPr>
        <w:t xml:space="preserve">, dadilja, </w:t>
      </w:r>
      <w:r>
        <w:rPr>
          <w:rFonts w:ascii="Times New Roman" w:eastAsia="Calibri" w:hAnsi="Times New Roman" w:cs="Times New Roman"/>
          <w:sz w:val="24"/>
          <w:szCs w:val="24"/>
        </w:rPr>
        <w:t xml:space="preserve">na određeno, </w:t>
      </w:r>
      <w:r w:rsidR="00B76750" w:rsidRPr="00B76750">
        <w:rPr>
          <w:rFonts w:ascii="Times New Roman" w:eastAsia="Calibri" w:hAnsi="Times New Roman" w:cs="Times New Roman"/>
          <w:sz w:val="24"/>
          <w:szCs w:val="24"/>
        </w:rPr>
        <w:t>pomoćni odgojitelj u jaslicama</w:t>
      </w:r>
    </w:p>
    <w:p w:rsidR="00B76750" w:rsidRDefault="009F1FB6" w:rsidP="00B76750">
      <w:pPr>
        <w:numPr>
          <w:ilvl w:val="0"/>
          <w:numId w:val="7"/>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Ivana Novak, dadilja, na određeno zbog neodogovarajuće stručne spreme</w:t>
      </w:r>
    </w:p>
    <w:p w:rsidR="009F1FB6" w:rsidRPr="00B76750" w:rsidRDefault="009F1FB6" w:rsidP="00B76750">
      <w:pPr>
        <w:numPr>
          <w:ilvl w:val="0"/>
          <w:numId w:val="7"/>
        </w:numPr>
        <w:spacing w:after="20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Martina Leš, dadilja, na određeno zbog neodgovarajuće stručne spreme</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Nedeljko Ljubić, domar</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Ljubica Hanžek, kuharica</w:t>
      </w:r>
      <w:r w:rsidR="009F1FB6">
        <w:rPr>
          <w:rFonts w:ascii="Times New Roman" w:eastAsia="Calibri" w:hAnsi="Times New Roman" w:cs="Times New Roman"/>
          <w:sz w:val="24"/>
          <w:szCs w:val="24"/>
        </w:rPr>
        <w:t>, pola radnog vremena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Calibri" w:hAnsi="Times New Roman" w:cs="Times New Roman"/>
          <w:sz w:val="24"/>
          <w:szCs w:val="24"/>
        </w:rPr>
        <w:t>Štefica Herendić, pomoćna kuharica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Times New Roman" w:hAnsi="Times New Roman" w:cs="Tahoma"/>
          <w:sz w:val="24"/>
          <w:szCs w:val="24"/>
          <w:lang w:eastAsia="hr-HR"/>
        </w:rPr>
        <w:t>Nikolina Đurkinjak, spremačica/servirka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Times New Roman" w:hAnsi="Times New Roman" w:cs="Tahoma"/>
          <w:sz w:val="24"/>
          <w:szCs w:val="24"/>
          <w:lang w:eastAsia="hr-HR"/>
        </w:rPr>
        <w:t>Debogović Štefica, spremačica/servirka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Times New Roman" w:hAnsi="Times New Roman" w:cs="Tahoma"/>
          <w:sz w:val="24"/>
          <w:szCs w:val="24"/>
          <w:lang w:eastAsia="hr-HR"/>
        </w:rPr>
        <w:t>Božica Prstačić, spremačica/servirka</w:t>
      </w:r>
    </w:p>
    <w:p w:rsidR="00B76750" w:rsidRPr="00B76750" w:rsidRDefault="00B76750" w:rsidP="00B76750">
      <w:pPr>
        <w:numPr>
          <w:ilvl w:val="0"/>
          <w:numId w:val="7"/>
        </w:numPr>
        <w:spacing w:after="200" w:line="360" w:lineRule="auto"/>
        <w:contextualSpacing/>
        <w:jc w:val="both"/>
        <w:rPr>
          <w:rFonts w:ascii="Times New Roman" w:eastAsia="Calibri" w:hAnsi="Times New Roman" w:cs="Times New Roman"/>
          <w:sz w:val="24"/>
          <w:szCs w:val="24"/>
        </w:rPr>
      </w:pPr>
      <w:r w:rsidRPr="00B76750">
        <w:rPr>
          <w:rFonts w:ascii="Times New Roman" w:eastAsia="Times New Roman" w:hAnsi="Times New Roman" w:cs="Tahoma"/>
          <w:sz w:val="24"/>
          <w:szCs w:val="24"/>
          <w:lang w:eastAsia="hr-HR"/>
        </w:rPr>
        <w:t>Ivana Stiperski, spremačica/servirka</w:t>
      </w:r>
    </w:p>
    <w:p w:rsidR="00B76750" w:rsidRPr="00B76750" w:rsidRDefault="00B76750" w:rsidP="00B76750">
      <w:pPr>
        <w:spacing w:after="0" w:line="360" w:lineRule="auto"/>
        <w:jc w:val="both"/>
        <w:rPr>
          <w:rFonts w:ascii="Times New Roman" w:eastAsia="Times New Roman" w:hAnsi="Times New Roman" w:cs="Tahoma"/>
          <w:color w:val="FF0000"/>
          <w:sz w:val="24"/>
          <w:szCs w:val="24"/>
          <w:lang w:eastAsia="hr-HR"/>
        </w:rPr>
      </w:pPr>
    </w:p>
    <w:p w:rsidR="00B76750" w:rsidRPr="00B76750" w:rsidRDefault="00B76750" w:rsidP="00B76750">
      <w:pPr>
        <w:spacing w:after="0" w:line="360" w:lineRule="auto"/>
        <w:jc w:val="both"/>
        <w:rPr>
          <w:rFonts w:ascii="Times New Roman" w:eastAsia="Times New Roman" w:hAnsi="Times New Roman" w:cs="Tahoma"/>
          <w:color w:val="FF0000"/>
          <w:sz w:val="24"/>
          <w:szCs w:val="24"/>
          <w:lang w:eastAsia="hr-HR"/>
        </w:rPr>
      </w:pPr>
    </w:p>
    <w:p w:rsidR="00B76750" w:rsidRPr="00BB7141" w:rsidRDefault="00B76750" w:rsidP="00F254E0">
      <w:pPr>
        <w:rPr>
          <w:rFonts w:ascii="Times New Roman" w:hAnsi="Times New Roman" w:cs="Times New Roman"/>
          <w:b/>
          <w:color w:val="5B9BD5" w:themeColor="accent1"/>
          <w:sz w:val="28"/>
          <w:szCs w:val="28"/>
          <w:lang w:eastAsia="hr-HR"/>
        </w:rPr>
      </w:pPr>
      <w:bookmarkStart w:id="18" w:name="_Toc84591713"/>
      <w:r w:rsidRPr="00BB7141">
        <w:rPr>
          <w:rFonts w:ascii="Times New Roman" w:hAnsi="Times New Roman" w:cs="Times New Roman"/>
          <w:b/>
          <w:color w:val="5B9BD5" w:themeColor="accent1"/>
          <w:sz w:val="28"/>
          <w:szCs w:val="28"/>
          <w:lang w:eastAsia="hr-HR"/>
        </w:rPr>
        <w:t>FINANCIJSKI PLAN</w:t>
      </w:r>
      <w:bookmarkEnd w:id="18"/>
      <w:r w:rsidRPr="00BB7141">
        <w:rPr>
          <w:rFonts w:ascii="Times New Roman" w:hAnsi="Times New Roman" w:cs="Times New Roman"/>
          <w:b/>
          <w:color w:val="5B9BD5" w:themeColor="accent1"/>
          <w:sz w:val="28"/>
          <w:szCs w:val="28"/>
          <w:lang w:eastAsia="hr-HR"/>
        </w:rPr>
        <w:t xml:space="preserve"> </w:t>
      </w:r>
    </w:p>
    <w:p w:rsidR="00B76750" w:rsidRPr="00B76750" w:rsidRDefault="00B76750" w:rsidP="00B76750">
      <w:pPr>
        <w:spacing w:after="0" w:line="360" w:lineRule="auto"/>
        <w:rPr>
          <w:rFonts w:ascii="Times New Roman" w:eastAsia="Times New Roman" w:hAnsi="Times New Roman" w:cs="Tahoma"/>
          <w:sz w:val="24"/>
          <w:szCs w:val="24"/>
          <w:lang w:eastAsia="hr-HR"/>
        </w:rPr>
      </w:pPr>
    </w:p>
    <w:p w:rsidR="00B76750" w:rsidRPr="00B76750" w:rsidRDefault="00B76750" w:rsidP="00B76750">
      <w:pPr>
        <w:spacing w:after="0" w:line="360" w:lineRule="auto"/>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Redoviti prohodi vrtića ostvaruju se iz:</w:t>
      </w:r>
    </w:p>
    <w:p w:rsidR="00B76750" w:rsidRPr="00B76750" w:rsidRDefault="00B76750" w:rsidP="00B76750">
      <w:pPr>
        <w:numPr>
          <w:ilvl w:val="0"/>
          <w:numId w:val="9"/>
        </w:numPr>
        <w:spacing w:after="0" w:line="360" w:lineRule="auto"/>
        <w:contextualSpacing/>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sredstva roditelja</w:t>
      </w:r>
    </w:p>
    <w:p w:rsidR="00B76750" w:rsidRPr="00B76750" w:rsidRDefault="00B76750" w:rsidP="00B76750">
      <w:pPr>
        <w:numPr>
          <w:ilvl w:val="0"/>
          <w:numId w:val="9"/>
        </w:numPr>
        <w:spacing w:after="0" w:line="360" w:lineRule="auto"/>
        <w:contextualSpacing/>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subvencija iz proračuna Grada Zaprešića, Općine Luka i općine Dubravica,</w:t>
      </w:r>
    </w:p>
    <w:p w:rsidR="00B76750" w:rsidRPr="00B76750" w:rsidRDefault="00B76750" w:rsidP="00B76750">
      <w:pPr>
        <w:spacing w:after="0" w:line="360" w:lineRule="auto"/>
        <w:ind w:left="960"/>
        <w:contextualSpacing/>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 te u manjem djelu općina  Jakovlje i Kraljevec na Sutli, te grada Klanjca</w:t>
      </w:r>
    </w:p>
    <w:p w:rsidR="00B76750" w:rsidRPr="00B76750" w:rsidRDefault="00B76750" w:rsidP="00B76750">
      <w:pPr>
        <w:numPr>
          <w:ilvl w:val="0"/>
          <w:numId w:val="8"/>
        </w:numPr>
        <w:spacing w:after="0" w:line="360" w:lineRule="auto"/>
        <w:contextualSpacing/>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prihodi od kraćih programa ranog učenja engleskog i njemačkog jezika</w:t>
      </w:r>
    </w:p>
    <w:p w:rsidR="00B76750" w:rsidRPr="00B76750" w:rsidRDefault="00B76750" w:rsidP="00B76750">
      <w:pPr>
        <w:numPr>
          <w:ilvl w:val="0"/>
          <w:numId w:val="8"/>
        </w:numPr>
        <w:spacing w:after="0" w:line="360" w:lineRule="auto"/>
        <w:contextualSpacing/>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sredstva iz Državnog proračuna za programe javnih potreba</w:t>
      </w:r>
    </w:p>
    <w:p w:rsidR="00B76750" w:rsidRDefault="00930468" w:rsidP="00B76750">
      <w:pPr>
        <w:widowControl w:val="0"/>
        <w:spacing w:before="100" w:beforeAutospacing="1" w:after="100" w:afterAutospacing="1" w:line="360" w:lineRule="auto"/>
        <w:ind w:left="116"/>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Ekonomska cijena </w:t>
      </w:r>
      <w:r w:rsidR="00B76750" w:rsidRPr="00B76750">
        <w:rPr>
          <w:rFonts w:ascii="Times New Roman" w:eastAsia="Times New Roman" w:hAnsi="Times New Roman" w:cs="Times New Roman"/>
          <w:bCs/>
          <w:sz w:val="24"/>
          <w:szCs w:val="24"/>
          <w:lang w:val="en-US"/>
        </w:rPr>
        <w:t xml:space="preserve">10-satnog primarnog programa iznosi 1.900,00 kn po djetetu, a udio roditelja u ukupnoj cijeni ovisi o Odlukama jedinica lokalne samouprave o visini subvencija za djecu s njihovog područja. </w:t>
      </w:r>
    </w:p>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cs="Times New Roman"/>
          <w:bCs/>
          <w:sz w:val="24"/>
          <w:szCs w:val="24"/>
          <w:lang w:val="en-US"/>
        </w:rPr>
      </w:pPr>
      <w:r w:rsidRPr="00B76750">
        <w:rPr>
          <w:rFonts w:ascii="Times New Roman" w:eastAsia="Times New Roman" w:hAnsi="Times New Roman" w:cs="Times New Roman"/>
          <w:b/>
          <w:bCs/>
          <w:sz w:val="24"/>
          <w:szCs w:val="24"/>
          <w:lang w:val="en-US"/>
        </w:rPr>
        <w:t>Roditeljsko učešće do pune ekonomske</w:t>
      </w:r>
      <w:r w:rsidRPr="00B76750">
        <w:rPr>
          <w:rFonts w:ascii="Times New Roman" w:eastAsia="Times New Roman" w:hAnsi="Times New Roman" w:cs="Times New Roman"/>
          <w:bCs/>
          <w:sz w:val="24"/>
          <w:szCs w:val="24"/>
          <w:lang w:val="en-US"/>
        </w:rPr>
        <w:t xml:space="preserve"> </w:t>
      </w:r>
      <w:r w:rsidRPr="00B76750">
        <w:rPr>
          <w:rFonts w:ascii="Times New Roman" w:eastAsia="Times New Roman" w:hAnsi="Times New Roman" w:cs="Times New Roman"/>
          <w:b/>
          <w:bCs/>
          <w:sz w:val="24"/>
          <w:szCs w:val="24"/>
          <w:lang w:val="en-US"/>
        </w:rPr>
        <w:t>cijene</w:t>
      </w:r>
      <w:r w:rsidRPr="00B76750">
        <w:rPr>
          <w:rFonts w:ascii="Times New Roman" w:eastAsia="Times New Roman" w:hAnsi="Times New Roman" w:cs="Times New Roman"/>
          <w:bCs/>
          <w:sz w:val="24"/>
          <w:szCs w:val="24"/>
          <w:lang w:val="en-US"/>
        </w:rPr>
        <w:t>:</w:t>
      </w:r>
    </w:p>
    <w:tbl>
      <w:tblPr>
        <w:tblStyle w:val="Reetkatablice"/>
        <w:tblW w:w="0" w:type="auto"/>
        <w:tblLook w:val="04A0" w:firstRow="1" w:lastRow="0" w:firstColumn="1" w:lastColumn="0" w:noHBand="0" w:noVBand="1"/>
      </w:tblPr>
      <w:tblGrid>
        <w:gridCol w:w="2518"/>
        <w:gridCol w:w="3260"/>
        <w:gridCol w:w="3260"/>
      </w:tblGrid>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
                <w:bCs/>
                <w:sz w:val="24"/>
                <w:szCs w:val="24"/>
                <w:lang w:val="en-US"/>
              </w:rPr>
            </w:pPr>
            <w:r w:rsidRPr="00B76750">
              <w:rPr>
                <w:rFonts w:ascii="Times New Roman" w:eastAsia="Times New Roman" w:hAnsi="Times New Roman"/>
                <w:b/>
                <w:bCs/>
                <w:sz w:val="24"/>
                <w:szCs w:val="24"/>
                <w:lang w:val="en-US"/>
              </w:rPr>
              <w:t>Općina / Grad</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
                <w:bCs/>
                <w:sz w:val="24"/>
                <w:szCs w:val="24"/>
                <w:lang w:val="en-US"/>
              </w:rPr>
            </w:pPr>
            <w:r w:rsidRPr="00B76750">
              <w:rPr>
                <w:rFonts w:ascii="Times New Roman" w:eastAsia="Times New Roman" w:hAnsi="Times New Roman"/>
                <w:b/>
                <w:bCs/>
                <w:sz w:val="24"/>
                <w:szCs w:val="24"/>
                <w:lang w:val="en-US"/>
              </w:rPr>
              <w:t>Visina subvencije</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
                <w:bCs/>
                <w:sz w:val="24"/>
                <w:szCs w:val="24"/>
                <w:lang w:val="en-US"/>
              </w:rPr>
            </w:pPr>
            <w:r w:rsidRPr="00B76750">
              <w:rPr>
                <w:rFonts w:ascii="Times New Roman" w:eastAsia="Times New Roman" w:hAnsi="Times New Roman"/>
                <w:b/>
                <w:bCs/>
                <w:sz w:val="24"/>
                <w:szCs w:val="24"/>
                <w:lang w:val="en-US"/>
              </w:rPr>
              <w:t>Udio roditelja</w:t>
            </w:r>
          </w:p>
        </w:tc>
      </w:tr>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Zaprešić</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1.200,00 kn</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700,00 kn</w:t>
            </w:r>
          </w:p>
        </w:tc>
      </w:tr>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Luka</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1.150,00 kn</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750,00 kn</w:t>
            </w:r>
          </w:p>
        </w:tc>
      </w:tr>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Dubravica</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 xml:space="preserve">   980,00 kn</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920,00 kn</w:t>
            </w:r>
          </w:p>
        </w:tc>
      </w:tr>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Jakovlje</w:t>
            </w:r>
          </w:p>
        </w:tc>
        <w:tc>
          <w:tcPr>
            <w:tcW w:w="3260" w:type="dxa"/>
          </w:tcPr>
          <w:p w:rsidR="00B76750" w:rsidRPr="00B76750" w:rsidRDefault="007501C6"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1.1</w:t>
            </w:r>
            <w:r w:rsidR="00B76750" w:rsidRPr="00B76750">
              <w:rPr>
                <w:rFonts w:ascii="Times New Roman" w:eastAsia="Times New Roman" w:hAnsi="Times New Roman"/>
                <w:bCs/>
                <w:sz w:val="24"/>
                <w:szCs w:val="24"/>
                <w:lang w:val="en-US"/>
              </w:rPr>
              <w:t>00,00 kn</w:t>
            </w:r>
          </w:p>
        </w:tc>
        <w:tc>
          <w:tcPr>
            <w:tcW w:w="3260" w:type="dxa"/>
          </w:tcPr>
          <w:p w:rsidR="00B76750" w:rsidRPr="00B76750" w:rsidRDefault="007501C6"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8</w:t>
            </w:r>
            <w:r w:rsidR="00B76750" w:rsidRPr="00B76750">
              <w:rPr>
                <w:rFonts w:ascii="Times New Roman" w:eastAsia="Times New Roman" w:hAnsi="Times New Roman"/>
                <w:bCs/>
                <w:sz w:val="24"/>
                <w:szCs w:val="24"/>
                <w:lang w:val="en-US"/>
              </w:rPr>
              <w:t>00,00 kn</w:t>
            </w:r>
          </w:p>
        </w:tc>
      </w:tr>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Kraljevec na Sutli</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 xml:space="preserve">   950,00 kn</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950,00 kn</w:t>
            </w:r>
          </w:p>
        </w:tc>
      </w:tr>
      <w:tr w:rsidR="00B76750" w:rsidRPr="00B76750" w:rsidTr="008D5E51">
        <w:tc>
          <w:tcPr>
            <w:tcW w:w="2518"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Klanjec</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1.020,00 kn</w:t>
            </w:r>
          </w:p>
        </w:tc>
        <w:tc>
          <w:tcPr>
            <w:tcW w:w="3260" w:type="dxa"/>
          </w:tcPr>
          <w:p w:rsidR="00B76750" w:rsidRPr="00B76750" w:rsidRDefault="00B76750" w:rsidP="00B76750">
            <w:pPr>
              <w:widowControl w:val="0"/>
              <w:spacing w:before="100" w:beforeAutospacing="1" w:after="100" w:afterAutospacing="1" w:line="360" w:lineRule="auto"/>
              <w:ind w:left="116"/>
              <w:jc w:val="both"/>
              <w:rPr>
                <w:rFonts w:ascii="Times New Roman" w:eastAsia="Times New Roman" w:hAnsi="Times New Roman"/>
                <w:bCs/>
                <w:sz w:val="24"/>
                <w:szCs w:val="24"/>
                <w:lang w:val="en-US"/>
              </w:rPr>
            </w:pPr>
            <w:r w:rsidRPr="00B76750">
              <w:rPr>
                <w:rFonts w:ascii="Times New Roman" w:eastAsia="Times New Roman" w:hAnsi="Times New Roman"/>
                <w:bCs/>
                <w:sz w:val="24"/>
                <w:szCs w:val="24"/>
                <w:lang w:val="en-US"/>
              </w:rPr>
              <w:t>880,00 kn</w:t>
            </w:r>
          </w:p>
        </w:tc>
      </w:tr>
    </w:tbl>
    <w:p w:rsidR="00B76750" w:rsidRPr="00B76750" w:rsidRDefault="00B76750" w:rsidP="00B76750">
      <w:pPr>
        <w:widowControl w:val="0"/>
        <w:spacing w:before="100" w:beforeAutospacing="1" w:after="100" w:afterAutospacing="1" w:line="360" w:lineRule="auto"/>
        <w:jc w:val="both"/>
        <w:rPr>
          <w:rFonts w:ascii="Times New Roman" w:eastAsia="Times New Roman" w:hAnsi="Times New Roman" w:cs="Times New Roman"/>
          <w:bCs/>
          <w:sz w:val="24"/>
          <w:szCs w:val="24"/>
          <w:lang w:val="en-US"/>
        </w:rPr>
      </w:pPr>
      <w:r w:rsidRPr="00B76750">
        <w:rPr>
          <w:rFonts w:ascii="Times New Roman" w:eastAsia="Times New Roman" w:hAnsi="Times New Roman" w:cs="Times New Roman"/>
          <w:bCs/>
          <w:sz w:val="24"/>
          <w:szCs w:val="24"/>
          <w:lang w:val="en-US"/>
        </w:rPr>
        <w:t>Cijena kraćeg programa učenja stranog jezika iznosi 150,00 kn mjesečno po djetetu.</w:t>
      </w:r>
    </w:p>
    <w:p w:rsidR="008B439D" w:rsidRDefault="00B76750" w:rsidP="00930468">
      <w:pPr>
        <w:widowControl w:val="0"/>
        <w:spacing w:before="100" w:beforeAutospacing="1" w:after="100" w:afterAutospacing="1" w:line="360" w:lineRule="auto"/>
        <w:jc w:val="both"/>
        <w:rPr>
          <w:rFonts w:ascii="Times New Roman" w:eastAsia="Times New Roman" w:hAnsi="Times New Roman" w:cs="Times New Roman"/>
          <w:bCs/>
          <w:sz w:val="24"/>
          <w:szCs w:val="24"/>
          <w:lang w:val="en-US"/>
        </w:rPr>
      </w:pPr>
      <w:r w:rsidRPr="00B76750">
        <w:rPr>
          <w:rFonts w:ascii="Times New Roman" w:eastAsia="Times New Roman" w:hAnsi="Times New Roman" w:cs="Times New Roman"/>
          <w:bCs/>
          <w:sz w:val="24"/>
          <w:szCs w:val="24"/>
          <w:lang w:val="en-US"/>
        </w:rPr>
        <w:lastRenderedPageBreak/>
        <w:t>Provedbu Programa predškole za djecu godinu dana do škole koja nisu uključena u redovite programe</w:t>
      </w:r>
      <w:r w:rsidR="008B439D">
        <w:rPr>
          <w:rFonts w:ascii="Times New Roman" w:eastAsia="Times New Roman" w:hAnsi="Times New Roman" w:cs="Times New Roman"/>
          <w:bCs/>
          <w:sz w:val="24"/>
          <w:szCs w:val="24"/>
          <w:lang w:val="en-US"/>
        </w:rPr>
        <w:t>,</w:t>
      </w:r>
      <w:r w:rsidRPr="00B76750">
        <w:rPr>
          <w:rFonts w:ascii="Times New Roman" w:eastAsia="Times New Roman" w:hAnsi="Times New Roman" w:cs="Times New Roman"/>
          <w:bCs/>
          <w:sz w:val="24"/>
          <w:szCs w:val="24"/>
          <w:lang w:val="en-US"/>
        </w:rPr>
        <w:t xml:space="preserve"> financiraju jedinica lokalne samouprave i MZO. Općine Luka i Dubravica te grad Zaprešić financiraju 250,00 kn mjesečno po djete</w:t>
      </w:r>
      <w:r w:rsidR="007146DD">
        <w:rPr>
          <w:rFonts w:ascii="Times New Roman" w:eastAsia="Times New Roman" w:hAnsi="Times New Roman" w:cs="Times New Roman"/>
          <w:bCs/>
          <w:sz w:val="24"/>
          <w:szCs w:val="24"/>
          <w:lang w:val="en-US"/>
        </w:rPr>
        <w:t>tu u periodu provedbe programa.</w:t>
      </w:r>
    </w:p>
    <w:p w:rsidR="00B76750" w:rsidRPr="00B76750" w:rsidRDefault="00B76750" w:rsidP="00930468">
      <w:pPr>
        <w:widowControl w:val="0"/>
        <w:spacing w:before="100" w:beforeAutospacing="1" w:after="100" w:afterAutospacing="1" w:line="360" w:lineRule="auto"/>
        <w:jc w:val="both"/>
        <w:rPr>
          <w:rFonts w:ascii="Times New Roman" w:eastAsia="Times New Roman" w:hAnsi="Times New Roman" w:cs="Times New Roman"/>
          <w:bCs/>
          <w:sz w:val="24"/>
          <w:szCs w:val="24"/>
          <w:lang w:val="en-US"/>
        </w:rPr>
      </w:pPr>
      <w:r w:rsidRPr="00B76750">
        <w:rPr>
          <w:rFonts w:ascii="Times New Roman" w:eastAsia="Times New Roman" w:hAnsi="Times New Roman" w:cs="Tahoma"/>
          <w:sz w:val="24"/>
          <w:szCs w:val="24"/>
          <w:lang w:val="en-US" w:eastAsia="hr-HR"/>
        </w:rPr>
        <w:t>Ukupno planirana sredstva iz redovitih prihoda za pedagošku godinu 202</w:t>
      </w:r>
      <w:r w:rsidR="009F1FB6">
        <w:rPr>
          <w:rFonts w:ascii="Times New Roman" w:eastAsia="Times New Roman" w:hAnsi="Times New Roman" w:cs="Tahoma"/>
          <w:sz w:val="24"/>
          <w:szCs w:val="24"/>
          <w:lang w:val="en-US" w:eastAsia="hr-HR"/>
        </w:rPr>
        <w:t>1</w:t>
      </w:r>
      <w:r w:rsidRPr="00B76750">
        <w:rPr>
          <w:rFonts w:ascii="Times New Roman" w:eastAsia="Times New Roman" w:hAnsi="Times New Roman" w:cs="Tahoma"/>
          <w:sz w:val="24"/>
          <w:szCs w:val="24"/>
          <w:lang w:val="en-US" w:eastAsia="hr-HR"/>
        </w:rPr>
        <w:t>./202</w:t>
      </w:r>
      <w:r w:rsidR="009F1FB6">
        <w:rPr>
          <w:rFonts w:ascii="Times New Roman" w:eastAsia="Times New Roman" w:hAnsi="Times New Roman" w:cs="Tahoma"/>
          <w:sz w:val="24"/>
          <w:szCs w:val="24"/>
          <w:lang w:val="en-US" w:eastAsia="hr-HR"/>
        </w:rPr>
        <w:t>2</w:t>
      </w:r>
      <w:r w:rsidRPr="00B76750">
        <w:rPr>
          <w:rFonts w:ascii="Times New Roman" w:eastAsia="Times New Roman" w:hAnsi="Times New Roman" w:cs="Tahoma"/>
          <w:sz w:val="24"/>
          <w:szCs w:val="24"/>
          <w:lang w:val="en-US" w:eastAsia="hr-HR"/>
        </w:rPr>
        <w:t>. iznose: 3.</w:t>
      </w:r>
      <w:r w:rsidR="00EE5E13">
        <w:rPr>
          <w:rFonts w:ascii="Times New Roman" w:eastAsia="Times New Roman" w:hAnsi="Times New Roman" w:cs="Tahoma"/>
          <w:sz w:val="24"/>
          <w:szCs w:val="24"/>
          <w:lang w:val="en-US" w:eastAsia="hr-HR"/>
        </w:rPr>
        <w:t>232.320,00</w:t>
      </w:r>
      <w:r w:rsidRPr="00B76750">
        <w:rPr>
          <w:rFonts w:ascii="Times New Roman" w:eastAsia="Times New Roman" w:hAnsi="Times New Roman" w:cs="Tahoma"/>
          <w:sz w:val="24"/>
          <w:szCs w:val="24"/>
          <w:lang w:val="en-US" w:eastAsia="hr-HR"/>
        </w:rPr>
        <w:t xml:space="preserve"> kuna. Iz ovih sredstava i</w:t>
      </w:r>
      <w:r w:rsidR="009F1FB6">
        <w:rPr>
          <w:rFonts w:ascii="Times New Roman" w:eastAsia="Times New Roman" w:hAnsi="Times New Roman" w:cs="Tahoma"/>
          <w:sz w:val="24"/>
          <w:szCs w:val="24"/>
          <w:lang w:val="en-US" w:eastAsia="hr-HR"/>
        </w:rPr>
        <w:t xml:space="preserve">splaćuju se </w:t>
      </w:r>
      <w:r w:rsidR="00390E28">
        <w:rPr>
          <w:rFonts w:ascii="Times New Roman" w:eastAsia="Times New Roman" w:hAnsi="Times New Roman" w:cs="Tahoma"/>
          <w:sz w:val="24"/>
          <w:szCs w:val="24"/>
          <w:lang w:val="en-US" w:eastAsia="hr-HR"/>
        </w:rPr>
        <w:t>plać</w:t>
      </w:r>
      <w:r w:rsidR="00EE5E13">
        <w:rPr>
          <w:rFonts w:ascii="Times New Roman" w:eastAsia="Times New Roman" w:hAnsi="Times New Roman" w:cs="Tahoma"/>
          <w:sz w:val="24"/>
          <w:szCs w:val="24"/>
          <w:lang w:val="en-US" w:eastAsia="hr-HR"/>
        </w:rPr>
        <w:t>e i ostala primanja</w:t>
      </w:r>
      <w:r w:rsidR="009F1FB6">
        <w:rPr>
          <w:rFonts w:ascii="Times New Roman" w:eastAsia="Times New Roman" w:hAnsi="Times New Roman" w:cs="Tahoma"/>
          <w:sz w:val="24"/>
          <w:szCs w:val="24"/>
          <w:lang w:val="en-US" w:eastAsia="hr-HR"/>
        </w:rPr>
        <w:t xml:space="preserve"> djelatnicima v</w:t>
      </w:r>
      <w:r w:rsidRPr="00B76750">
        <w:rPr>
          <w:rFonts w:ascii="Times New Roman" w:eastAsia="Times New Roman" w:hAnsi="Times New Roman" w:cs="Tahoma"/>
          <w:sz w:val="24"/>
          <w:szCs w:val="24"/>
          <w:lang w:val="en-US" w:eastAsia="hr-HR"/>
        </w:rPr>
        <w:t>rtića, troškovi prehrane</w:t>
      </w:r>
      <w:r w:rsidR="00EE5E13">
        <w:rPr>
          <w:rFonts w:ascii="Times New Roman" w:eastAsia="Times New Roman" w:hAnsi="Times New Roman" w:cs="Tahoma"/>
          <w:sz w:val="24"/>
          <w:szCs w:val="24"/>
          <w:lang w:val="en-US" w:eastAsia="hr-HR"/>
        </w:rPr>
        <w:t xml:space="preserve"> djece</w:t>
      </w:r>
      <w:r w:rsidRPr="00B76750">
        <w:rPr>
          <w:rFonts w:ascii="Times New Roman" w:eastAsia="Times New Roman" w:hAnsi="Times New Roman" w:cs="Tahoma"/>
          <w:sz w:val="24"/>
          <w:szCs w:val="24"/>
          <w:lang w:val="en-US" w:eastAsia="hr-HR"/>
        </w:rPr>
        <w:t>, režijski troškovi, troškovi najma prostora, nabavka potrošnog materijala, didaktike i opreme, troškovi unapr</w:t>
      </w:r>
      <w:r w:rsidR="00390E28">
        <w:rPr>
          <w:rFonts w:ascii="Times New Roman" w:eastAsia="Times New Roman" w:hAnsi="Times New Roman" w:cs="Tahoma"/>
          <w:sz w:val="24"/>
          <w:szCs w:val="24"/>
          <w:lang w:val="en-US" w:eastAsia="hr-HR"/>
        </w:rPr>
        <w:t>i</w:t>
      </w:r>
      <w:r w:rsidRPr="00B76750">
        <w:rPr>
          <w:rFonts w:ascii="Times New Roman" w:eastAsia="Times New Roman" w:hAnsi="Times New Roman" w:cs="Tahoma"/>
          <w:sz w:val="24"/>
          <w:szCs w:val="24"/>
          <w:lang w:val="en-US" w:eastAsia="hr-HR"/>
        </w:rPr>
        <w:t>jeđenja i kontrole kvalitete procesa, održavanje prostora.</w:t>
      </w:r>
    </w:p>
    <w:p w:rsidR="00CF6BBA" w:rsidRDefault="00CF6BBA" w:rsidP="00B76750">
      <w:pPr>
        <w:spacing w:after="0" w:line="240" w:lineRule="auto"/>
        <w:rPr>
          <w:rFonts w:ascii="Times New Roman" w:eastAsiaTheme="majorEastAsia" w:hAnsi="Times New Roman" w:cstheme="majorBidi"/>
          <w:b/>
          <w:color w:val="5B9BD5" w:themeColor="accent1"/>
          <w:sz w:val="28"/>
          <w:szCs w:val="28"/>
          <w:lang w:eastAsia="hr-HR"/>
        </w:rPr>
      </w:pPr>
    </w:p>
    <w:p w:rsidR="00B76750" w:rsidRPr="00B76750" w:rsidRDefault="00B76750" w:rsidP="00B76750">
      <w:pPr>
        <w:spacing w:after="0" w:line="240" w:lineRule="auto"/>
        <w:rPr>
          <w:rFonts w:ascii="Times New Roman" w:eastAsiaTheme="majorEastAsia" w:hAnsi="Times New Roman" w:cstheme="majorBidi"/>
          <w:b/>
          <w:color w:val="5B9BD5" w:themeColor="accent1"/>
          <w:sz w:val="28"/>
          <w:szCs w:val="28"/>
          <w:lang w:eastAsia="hr-HR"/>
        </w:rPr>
      </w:pPr>
      <w:r w:rsidRPr="00B76750">
        <w:rPr>
          <w:rFonts w:ascii="Times New Roman" w:eastAsiaTheme="majorEastAsia" w:hAnsi="Times New Roman" w:cstheme="majorBidi"/>
          <w:b/>
          <w:color w:val="5B9BD5" w:themeColor="accent1"/>
          <w:sz w:val="28"/>
          <w:szCs w:val="28"/>
          <w:lang w:eastAsia="hr-HR"/>
        </w:rPr>
        <w:t>LJETNI PLAN</w:t>
      </w:r>
    </w:p>
    <w:p w:rsidR="00B76750" w:rsidRPr="00B76750" w:rsidRDefault="00B76750" w:rsidP="00B76750">
      <w:pPr>
        <w:spacing w:after="0" w:line="240" w:lineRule="auto"/>
        <w:jc w:val="both"/>
        <w:rPr>
          <w:rFonts w:ascii="Times New Roman" w:eastAsia="Times New Roman" w:hAnsi="Times New Roman" w:cs="Times New Roman"/>
          <w:sz w:val="24"/>
          <w:szCs w:val="24"/>
          <w:lang w:eastAsia="hr-HR"/>
        </w:rPr>
      </w:pPr>
    </w:p>
    <w:p w:rsidR="00B76750" w:rsidRPr="006A3FB0" w:rsidRDefault="00B76750" w:rsidP="006A3FB0">
      <w:pPr>
        <w:spacing w:after="0" w:line="360" w:lineRule="auto"/>
        <w:jc w:val="both"/>
        <w:rPr>
          <w:rFonts w:ascii="Times New Roman" w:eastAsia="Times New Roman" w:hAnsi="Times New Roman" w:cs="Tahoma"/>
          <w:sz w:val="24"/>
          <w:szCs w:val="24"/>
          <w:lang w:eastAsia="hr-HR"/>
        </w:rPr>
      </w:pPr>
      <w:r w:rsidRPr="00B76750">
        <w:rPr>
          <w:rFonts w:ascii="Times New Roman" w:eastAsia="Times New Roman" w:hAnsi="Times New Roman" w:cs="Tahoma"/>
          <w:sz w:val="24"/>
          <w:szCs w:val="24"/>
          <w:lang w:eastAsia="hr-HR"/>
        </w:rPr>
        <w:t xml:space="preserve">O potrebama roditelja za radom </w:t>
      </w:r>
      <w:r w:rsidR="006A3FB0">
        <w:rPr>
          <w:rFonts w:ascii="Times New Roman" w:eastAsia="Times New Roman" w:hAnsi="Times New Roman" w:cs="Tahoma"/>
          <w:sz w:val="24"/>
          <w:szCs w:val="24"/>
          <w:lang w:eastAsia="hr-HR"/>
        </w:rPr>
        <w:t xml:space="preserve">vrtića ljeti provest </w:t>
      </w:r>
      <w:r w:rsidRPr="00B76750">
        <w:rPr>
          <w:rFonts w:ascii="Times New Roman" w:eastAsia="Times New Roman" w:hAnsi="Times New Roman" w:cs="Tahoma"/>
          <w:sz w:val="24"/>
          <w:szCs w:val="24"/>
          <w:lang w:eastAsia="hr-HR"/>
        </w:rPr>
        <w:t>ćemo ankete u svim objektima. Pre</w:t>
      </w:r>
      <w:r w:rsidR="006A3FB0">
        <w:rPr>
          <w:rFonts w:ascii="Times New Roman" w:eastAsia="Times New Roman" w:hAnsi="Times New Roman" w:cs="Tahoma"/>
          <w:sz w:val="24"/>
          <w:szCs w:val="24"/>
          <w:lang w:eastAsia="hr-HR"/>
        </w:rPr>
        <w:t xml:space="preserve">ma dobivenim podacima planirat </w:t>
      </w:r>
      <w:r w:rsidRPr="00B76750">
        <w:rPr>
          <w:rFonts w:ascii="Times New Roman" w:eastAsia="Times New Roman" w:hAnsi="Times New Roman" w:cs="Tahoma"/>
          <w:sz w:val="24"/>
          <w:szCs w:val="24"/>
          <w:lang w:eastAsia="hr-HR"/>
        </w:rPr>
        <w:t>će se godišnji odmori zaposlenih, preklapanja skupina i zatvaranje CO Pojatno i PO Dubravica tijekom ljeta. PO Luka raditi će tijekom cijele godine zbog rada centralne kuhinje i praonice.</w:t>
      </w:r>
    </w:p>
    <w:p w:rsidR="00B76750" w:rsidRDefault="00B76750"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Default="00CF6BBA" w:rsidP="00B76750">
      <w:pPr>
        <w:spacing w:after="0" w:line="240" w:lineRule="auto"/>
        <w:rPr>
          <w:rFonts w:ascii="Times New Roman" w:eastAsia="Calibri" w:hAnsi="Times New Roman" w:cs="Times New Roman"/>
          <w:b/>
          <w:bCs/>
          <w:iCs/>
          <w:sz w:val="28"/>
          <w:szCs w:val="28"/>
          <w:lang w:eastAsia="hr-HR"/>
        </w:rPr>
      </w:pPr>
    </w:p>
    <w:p w:rsidR="00CF6BBA" w:rsidRPr="00B76750" w:rsidRDefault="00CF6BBA" w:rsidP="00B76750">
      <w:pPr>
        <w:spacing w:after="0" w:line="240" w:lineRule="auto"/>
        <w:rPr>
          <w:rFonts w:ascii="Times New Roman" w:eastAsia="Calibri" w:hAnsi="Times New Roman" w:cs="Times New Roman"/>
          <w:b/>
          <w:bCs/>
          <w:iCs/>
          <w:sz w:val="28"/>
          <w:szCs w:val="28"/>
          <w:lang w:eastAsia="hr-HR"/>
        </w:rPr>
      </w:pPr>
    </w:p>
    <w:p w:rsidR="00416CE8" w:rsidRPr="00BB7141" w:rsidRDefault="00F254E0" w:rsidP="002A49C6">
      <w:pPr>
        <w:pStyle w:val="Naslov1"/>
        <w:rPr>
          <w:sz w:val="28"/>
          <w:szCs w:val="28"/>
        </w:rPr>
      </w:pPr>
      <w:bookmarkStart w:id="19" w:name="_Toc84591714"/>
      <w:bookmarkStart w:id="20" w:name="_Toc84592394"/>
      <w:r w:rsidRPr="00BB7141">
        <w:rPr>
          <w:sz w:val="28"/>
          <w:szCs w:val="28"/>
        </w:rPr>
        <w:lastRenderedPageBreak/>
        <w:t xml:space="preserve">3. </w:t>
      </w:r>
      <w:r w:rsidR="00416CE8" w:rsidRPr="00BB7141">
        <w:rPr>
          <w:sz w:val="28"/>
          <w:szCs w:val="28"/>
        </w:rPr>
        <w:t>KURIKULUM</w:t>
      </w:r>
      <w:bookmarkEnd w:id="19"/>
      <w:bookmarkEnd w:id="20"/>
    </w:p>
    <w:p w:rsidR="00416CE8" w:rsidRPr="00416CE8" w:rsidRDefault="00416CE8" w:rsidP="00416CE8">
      <w:pPr>
        <w:pStyle w:val="Odlomakpopisa"/>
        <w:spacing w:before="100" w:after="100" w:line="360" w:lineRule="auto"/>
        <w:ind w:left="0"/>
        <w:jc w:val="both"/>
        <w:rPr>
          <w:rFonts w:eastAsia="Times New Roman" w:cs="Times New Roman"/>
          <w:color w:val="2E74B5" w:themeColor="accent1" w:themeShade="BF"/>
        </w:rPr>
      </w:pPr>
      <w:r w:rsidRPr="00416CE8">
        <w:rPr>
          <w:rFonts w:eastAsia="Times New Roman" w:cs="Times New Roman"/>
          <w:color w:val="2E74B5" w:themeColor="accent1" w:themeShade="BF"/>
        </w:rPr>
        <w:t>NACIONALNI KURIKULUM</w:t>
      </w:r>
    </w:p>
    <w:p w:rsidR="009416B1" w:rsidRPr="007146DD" w:rsidRDefault="00416CE8" w:rsidP="00416CE8">
      <w:pPr>
        <w:pStyle w:val="Odlomakpopisa"/>
        <w:spacing w:before="100" w:after="100" w:line="360" w:lineRule="auto"/>
        <w:ind w:left="0"/>
        <w:jc w:val="both"/>
        <w:rPr>
          <w:rFonts w:eastAsia="Calibri" w:cs="Times New Roman"/>
        </w:rPr>
      </w:pPr>
      <w:r>
        <w:rPr>
          <w:rFonts w:eastAsia="Calibri" w:cs="Times New Roman"/>
        </w:rPr>
        <w:t>Odgojno-obrazovni rad u vrtiću organizira se i provodi u skladu s Nacionalnim kurikulumom za rani i predškolski odgoj i obrazovanje (2014.). Oslanja se na dosadašnja pozitivna iskustva ostvarena u našem vrtiću i postignuća suvremene znanosti u području ranog razvoja djeteta. Odgojno-obrazovni rad planira se i provodi kao kurikulum vrtića i</w:t>
      </w:r>
      <w:r w:rsidR="007146DD">
        <w:rPr>
          <w:rFonts w:eastAsia="Calibri" w:cs="Times New Roman"/>
        </w:rPr>
        <w:t xml:space="preserve"> kurikulum predškole.</w:t>
      </w:r>
    </w:p>
    <w:p w:rsidR="00D12C17" w:rsidRDefault="00D12C17" w:rsidP="00416CE8">
      <w:pPr>
        <w:pStyle w:val="Odlomakpopisa"/>
        <w:spacing w:before="100" w:after="100" w:line="360" w:lineRule="auto"/>
        <w:ind w:left="0"/>
        <w:jc w:val="both"/>
        <w:rPr>
          <w:rFonts w:eastAsia="Calibri" w:cs="Times New Roman"/>
          <w:i/>
          <w:iCs/>
        </w:rPr>
      </w:pPr>
    </w:p>
    <w:p w:rsidR="00416CE8" w:rsidRDefault="00416CE8" w:rsidP="00416CE8">
      <w:pPr>
        <w:pStyle w:val="Odlomakpopisa"/>
        <w:spacing w:before="100" w:after="100" w:line="360" w:lineRule="auto"/>
        <w:ind w:left="0"/>
        <w:jc w:val="both"/>
        <w:rPr>
          <w:rFonts w:eastAsia="Calibri" w:cs="Times New Roman"/>
          <w:i/>
          <w:iCs/>
        </w:rPr>
      </w:pPr>
      <w:r>
        <w:rPr>
          <w:rFonts w:eastAsia="Calibri" w:cs="Times New Roman"/>
          <w:i/>
          <w:iCs/>
        </w:rPr>
        <w:t>KURIKULUM DV SMOKVICA</w:t>
      </w:r>
    </w:p>
    <w:p w:rsidR="00416CE8" w:rsidRDefault="00416CE8" w:rsidP="00416CE8">
      <w:pPr>
        <w:pStyle w:val="Standard"/>
        <w:spacing w:line="360" w:lineRule="auto"/>
        <w:jc w:val="both"/>
        <w:rPr>
          <w:lang w:eastAsia="en-US"/>
        </w:rPr>
      </w:pPr>
      <w:r>
        <w:rPr>
          <w:lang w:eastAsia="en-US"/>
        </w:rPr>
        <w:t>Ciljevi i zadaće kurikuluma zasnivaju se na holističkom pristupu</w:t>
      </w:r>
      <w:r w:rsidR="00270AC9">
        <w:rPr>
          <w:lang w:eastAsia="en-US"/>
        </w:rPr>
        <w:t>, usmjerenju na razvoj djeteta i konstruktivizmu.</w:t>
      </w:r>
    </w:p>
    <w:p w:rsidR="00416CE8" w:rsidRDefault="00270AC9" w:rsidP="00416CE8">
      <w:pPr>
        <w:pStyle w:val="Standard"/>
        <w:spacing w:line="360" w:lineRule="auto"/>
        <w:jc w:val="both"/>
        <w:rPr>
          <w:lang w:eastAsia="en-US"/>
        </w:rPr>
      </w:pPr>
      <w:r>
        <w:rPr>
          <w:noProof/>
          <w:lang w:val="hr-HR" w:eastAsia="hr-HR" w:bidi="ar-SA"/>
        </w:rPr>
        <mc:AlternateContent>
          <mc:Choice Requires="wps">
            <w:drawing>
              <wp:anchor distT="0" distB="0" distL="114300" distR="114300" simplePos="0" relativeHeight="251665408" behindDoc="1" locked="0" layoutInCell="1" allowOverlap="1" wp14:anchorId="56C4FA22" wp14:editId="5DBCC683">
                <wp:simplePos x="0" y="0"/>
                <wp:positionH relativeFrom="column">
                  <wp:posOffset>3304218</wp:posOffset>
                </wp:positionH>
                <wp:positionV relativeFrom="paragraph">
                  <wp:posOffset>210820</wp:posOffset>
                </wp:positionV>
                <wp:extent cx="3136265" cy="636270"/>
                <wp:effectExtent l="0" t="0" r="26035" b="11430"/>
                <wp:wrapNone/>
                <wp:docPr id="2" name="Frame4"/>
                <wp:cNvGraphicFramePr/>
                <a:graphic xmlns:a="http://schemas.openxmlformats.org/drawingml/2006/main">
                  <a:graphicData uri="http://schemas.microsoft.com/office/word/2010/wordprocessingShape">
                    <wps:wsp>
                      <wps:cNvSpPr txBox="1"/>
                      <wps:spPr>
                        <a:xfrm>
                          <a:off x="0" y="0"/>
                          <a:ext cx="3136265" cy="636270"/>
                        </a:xfrm>
                        <a:prstGeom prst="rect">
                          <a:avLst/>
                        </a:prstGeom>
                        <a:noFill/>
                        <a:ln w="6492">
                          <a:solidFill>
                            <a:srgbClr val="000000"/>
                          </a:solidFill>
                          <a:prstDash val="solid"/>
                        </a:ln>
                      </wps:spPr>
                      <wps:txbx>
                        <w:txbxContent>
                          <w:p w:rsidR="00DB62B9" w:rsidRDefault="00DB62B9" w:rsidP="00270AC9">
                            <w:pPr>
                              <w:pStyle w:val="Standard"/>
                              <w:spacing w:line="276" w:lineRule="auto"/>
                              <w:jc w:val="center"/>
                              <w:rPr>
                                <w:sz w:val="20"/>
                                <w:szCs w:val="20"/>
                              </w:rPr>
                            </w:pPr>
                            <w:r>
                              <w:rPr>
                                <w:sz w:val="20"/>
                                <w:szCs w:val="20"/>
                              </w:rPr>
                              <w:t>PRUŽITI MU PRILIKU DA SE OSJEĆA UGODNO U OKRUŽENJU</w:t>
                            </w:r>
                          </w:p>
                          <w:p w:rsidR="00DB62B9" w:rsidRDefault="00DB62B9" w:rsidP="00270AC9">
                            <w:pPr>
                              <w:pStyle w:val="Standard"/>
                              <w:spacing w:line="276" w:lineRule="auto"/>
                              <w:jc w:val="center"/>
                              <w:rPr>
                                <w:sz w:val="20"/>
                                <w:szCs w:val="20"/>
                              </w:rPr>
                            </w:pPr>
                            <w:r>
                              <w:rPr>
                                <w:sz w:val="20"/>
                                <w:szCs w:val="20"/>
                              </w:rPr>
                              <w:t>- KAO KOD KUĆE -</w:t>
                            </w:r>
                          </w:p>
                          <w:p w:rsidR="00DB62B9" w:rsidRDefault="00DB62B9" w:rsidP="00416CE8">
                            <w:pPr>
                              <w:pStyle w:val="Standard"/>
                              <w:jc w:val="center"/>
                              <w:rPr>
                                <w:sz w:val="20"/>
                                <w:szCs w:val="20"/>
                              </w:rPr>
                            </w:pPr>
                          </w:p>
                        </w:txbxContent>
                      </wps:txbx>
                      <wps:bodyPr vert="horz" wrap="square" lIns="94640" tIns="48920" rIns="94640" bIns="489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6C4FA22" id="_x0000_t202" coordsize="21600,21600" o:spt="202" path="m,l,21600r21600,l21600,xe">
                <v:stroke joinstyle="miter"/>
                <v:path gradientshapeok="t" o:connecttype="rect"/>
              </v:shapetype>
              <v:shape id="Frame4" o:spid="_x0000_s1026" type="#_x0000_t202" style="position:absolute;left:0;text-align:left;margin-left:260.15pt;margin-top:16.6pt;width:246.95pt;height:5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" filled="f" strokeweight=".18033mm">
                <v:textbox inset="2.62889mm,1.3589mm,2.62889mm,1.3589mm">
                  <w:txbxContent>
                    <w:p w:rsidR="00DB62B9" w:rsidRDefault="00DB62B9" w:rsidP="00270AC9">
                      <w:pPr>
                        <w:pStyle w:val="Standard"/>
                        <w:spacing w:line="276" w:lineRule="auto"/>
                        <w:jc w:val="center"/>
                        <w:rPr>
                          <w:sz w:val="20"/>
                          <w:szCs w:val="20"/>
                        </w:rPr>
                      </w:pPr>
                      <w:r>
                        <w:rPr>
                          <w:sz w:val="20"/>
                          <w:szCs w:val="20"/>
                        </w:rPr>
                        <w:t>PRUŽITI MU PRILIKU DA SE OSJEĆA UGODNO U OKRUŽENJU</w:t>
                      </w:r>
                    </w:p>
                    <w:p w:rsidR="00DB62B9" w:rsidRDefault="00DB62B9" w:rsidP="00270AC9">
                      <w:pPr>
                        <w:pStyle w:val="Standard"/>
                        <w:spacing w:line="276" w:lineRule="auto"/>
                        <w:jc w:val="center"/>
                        <w:rPr>
                          <w:sz w:val="20"/>
                          <w:szCs w:val="20"/>
                        </w:rPr>
                      </w:pPr>
                      <w:r>
                        <w:rPr>
                          <w:sz w:val="20"/>
                          <w:szCs w:val="20"/>
                        </w:rPr>
                        <w:t>- KAO KOD KUĆE -</w:t>
                      </w:r>
                    </w:p>
                    <w:p w:rsidR="00DB62B9" w:rsidRDefault="00DB62B9" w:rsidP="00416CE8">
                      <w:pPr>
                        <w:pStyle w:val="Standard"/>
                        <w:jc w:val="center"/>
                        <w:rPr>
                          <w:sz w:val="20"/>
                          <w:szCs w:val="20"/>
                        </w:rPr>
                      </w:pPr>
                    </w:p>
                  </w:txbxContent>
                </v:textbox>
              </v:shape>
            </w:pict>
          </mc:Fallback>
        </mc:AlternateContent>
      </w:r>
    </w:p>
    <w:p w:rsidR="00416CE8" w:rsidRDefault="007715A5" w:rsidP="00416CE8">
      <w:pPr>
        <w:pStyle w:val="Standard"/>
        <w:spacing w:after="200" w:line="360" w:lineRule="auto"/>
        <w:jc w:val="both"/>
      </w:pPr>
      <w:r>
        <w:rPr>
          <w:noProof/>
          <w:lang w:val="hr-HR" w:eastAsia="hr-HR" w:bidi="ar-SA"/>
        </w:rPr>
        <mc:AlternateContent>
          <mc:Choice Requires="wps">
            <w:drawing>
              <wp:anchor distT="0" distB="0" distL="114300" distR="114300" simplePos="0" relativeHeight="251666432" behindDoc="0" locked="0" layoutInCell="1" allowOverlap="1" wp14:anchorId="2E187977" wp14:editId="7BF896F4">
                <wp:simplePos x="0" y="0"/>
                <wp:positionH relativeFrom="column">
                  <wp:posOffset>848995</wp:posOffset>
                </wp:positionH>
                <wp:positionV relativeFrom="paragraph">
                  <wp:posOffset>317500</wp:posOffset>
                </wp:positionV>
                <wp:extent cx="534035" cy="762635"/>
                <wp:effectExtent l="19050" t="19050" r="37465" b="37465"/>
                <wp:wrapNone/>
                <wp:docPr id="5" name="Ravni poveznik sa strelicom 3"/>
                <wp:cNvGraphicFramePr/>
                <a:graphic xmlns:a="http://schemas.openxmlformats.org/drawingml/2006/main">
                  <a:graphicData uri="http://schemas.microsoft.com/office/word/2010/wordprocessingShape">
                    <wps:wsp>
                      <wps:cNvCnPr/>
                      <wps:spPr>
                        <a:xfrm flipV="1">
                          <a:off x="0" y="0"/>
                          <a:ext cx="534035" cy="762635"/>
                        </a:xfrm>
                        <a:prstGeom prst="straightConnector1">
                          <a:avLst/>
                        </a:prstGeom>
                        <a:noFill/>
                        <a:ln w="9326" cap="sq">
                          <a:solidFill>
                            <a:srgbClr val="000000"/>
                          </a:solidFill>
                          <a:prstDash val="solid"/>
                          <a:miter/>
                        </a:ln>
                      </wps:spPr>
                      <wps:bodyPr/>
                    </wps:wsp>
                  </a:graphicData>
                </a:graphic>
              </wp:anchor>
            </w:drawing>
          </mc:Choice>
          <mc:Fallback>
            <w:pict>
              <v:shapetype w14:anchorId="1469FF4E" id="_x0000_t32" coordsize="21600,21600" o:spt="32" o:oned="t" path="m,l21600,21600e" filled="f">
                <v:path arrowok="t" fillok="f" o:connecttype="none"/>
                <o:lock v:ext="edit" shapetype="t"/>
              </v:shapetype>
              <v:shape id="Ravni poveznik sa strelicom 3" o:spid="_x0000_s1026" type="#_x0000_t32" style="position:absolute;margin-left:66.85pt;margin-top:25pt;width:42.05pt;height:60.0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" strokeweight=".25906mm">
                <v:stroke joinstyle="miter" endcap="square"/>
              </v:shape>
            </w:pict>
          </mc:Fallback>
        </mc:AlternateContent>
      </w:r>
      <w:r w:rsidR="00270AC9">
        <w:rPr>
          <w:noProof/>
          <w:lang w:val="hr-HR" w:eastAsia="hr-HR" w:bidi="ar-SA"/>
        </w:rPr>
        <mc:AlternateContent>
          <mc:Choice Requires="wps">
            <w:drawing>
              <wp:anchor distT="0" distB="0" distL="114300" distR="114300" simplePos="0" relativeHeight="251669504" behindDoc="0" locked="0" layoutInCell="1" allowOverlap="1" wp14:anchorId="0AC40ED9" wp14:editId="1E7A4638">
                <wp:simplePos x="0" y="0"/>
                <wp:positionH relativeFrom="column">
                  <wp:posOffset>3008142</wp:posOffset>
                </wp:positionH>
                <wp:positionV relativeFrom="paragraph">
                  <wp:posOffset>323215</wp:posOffset>
                </wp:positionV>
                <wp:extent cx="213995" cy="1270"/>
                <wp:effectExtent l="19050" t="19050" r="33655" b="36830"/>
                <wp:wrapNone/>
                <wp:docPr id="6" name="Ravni poveznik sa strelicom 4"/>
                <wp:cNvGraphicFramePr/>
                <a:graphic xmlns:a="http://schemas.openxmlformats.org/drawingml/2006/main">
                  <a:graphicData uri="http://schemas.microsoft.com/office/word/2010/wordprocessingShape">
                    <wps:wsp>
                      <wps:cNvCnPr/>
                      <wps:spPr>
                        <a:xfrm>
                          <a:off x="0" y="0"/>
                          <a:ext cx="213995" cy="1270"/>
                        </a:xfrm>
                        <a:prstGeom prst="straightConnector1">
                          <a:avLst/>
                        </a:prstGeom>
                        <a:noFill/>
                        <a:ln w="9326" cap="sq">
                          <a:solidFill>
                            <a:srgbClr val="000000"/>
                          </a:solidFill>
                          <a:prstDash val="solid"/>
                          <a:miter/>
                        </a:ln>
                      </wps:spPr>
                      <wps:bodyPr/>
                    </wps:wsp>
                  </a:graphicData>
                </a:graphic>
              </wp:anchor>
            </w:drawing>
          </mc:Choice>
          <mc:Fallback>
            <w:pict>
              <v:shape w14:anchorId="351472CB" id="Ravni poveznik sa strelicom 4" o:spid="_x0000_s1026" type="#_x0000_t32" style="position:absolute;margin-left:236.85pt;margin-top:25.45pt;width:16.85pt;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" strokeweight=".25906mm">
                <v:stroke joinstyle="miter" endcap="square"/>
              </v:shape>
            </w:pict>
          </mc:Fallback>
        </mc:AlternateContent>
      </w:r>
      <w:r w:rsidR="00270AC9">
        <w:rPr>
          <w:noProof/>
          <w:lang w:val="hr-HR" w:eastAsia="hr-HR" w:bidi="ar-SA"/>
        </w:rPr>
        <mc:AlternateContent>
          <mc:Choice Requires="wps">
            <w:drawing>
              <wp:anchor distT="0" distB="0" distL="114300" distR="114300" simplePos="0" relativeHeight="251661312" behindDoc="1" locked="0" layoutInCell="1" allowOverlap="1" wp14:anchorId="53E48C56" wp14:editId="01E8AFB7">
                <wp:simplePos x="0" y="0"/>
                <wp:positionH relativeFrom="column">
                  <wp:posOffset>1460633</wp:posOffset>
                </wp:positionH>
                <wp:positionV relativeFrom="paragraph">
                  <wp:posOffset>54300</wp:posOffset>
                </wp:positionV>
                <wp:extent cx="1410970" cy="478465"/>
                <wp:effectExtent l="0" t="0" r="17780" b="17145"/>
                <wp:wrapNone/>
                <wp:docPr id="3" name="Frame3"/>
                <wp:cNvGraphicFramePr/>
                <a:graphic xmlns:a="http://schemas.openxmlformats.org/drawingml/2006/main">
                  <a:graphicData uri="http://schemas.microsoft.com/office/word/2010/wordprocessingShape">
                    <wps:wsp>
                      <wps:cNvSpPr txBox="1"/>
                      <wps:spPr>
                        <a:xfrm>
                          <a:off x="0" y="0"/>
                          <a:ext cx="1410970" cy="478465"/>
                        </a:xfrm>
                        <a:prstGeom prst="rect">
                          <a:avLst/>
                        </a:prstGeom>
                        <a:noFill/>
                        <a:ln w="6492">
                          <a:solidFill>
                            <a:srgbClr val="000000"/>
                          </a:solidFill>
                          <a:prstDash val="solid"/>
                        </a:ln>
                      </wps:spPr>
                      <wps:txbx>
                        <w:txbxContent>
                          <w:p w:rsidR="00DB62B9" w:rsidRDefault="00DB62B9" w:rsidP="00416CE8">
                            <w:pPr>
                              <w:pStyle w:val="Standard"/>
                              <w:jc w:val="center"/>
                            </w:pPr>
                            <w:r>
                              <w:t>ZADOVOLJNO DIJETE</w:t>
                            </w:r>
                          </w:p>
                          <w:p w:rsidR="00DB62B9" w:rsidRDefault="00DB62B9" w:rsidP="00416CE8">
                            <w:pPr>
                              <w:pStyle w:val="Standard"/>
                              <w:jc w:val="center"/>
                            </w:pPr>
                          </w:p>
                        </w:txbxContent>
                      </wps:txbx>
                      <wps:bodyPr vert="horz" wrap="square" lIns="94640" tIns="48920" rIns="94640" bIns="489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3E48C56" id="Frame3" o:spid="_x0000_s1027" type="#_x0000_t202" style="position:absolute;left:0;text-align:left;margin-left:115pt;margin-top:4.3pt;width:111.1pt;height:3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" filled="f" strokeweight=".18033mm">
                <v:textbox inset="2.62889mm,1.3589mm,2.62889mm,1.3589mm">
                  <w:txbxContent>
                    <w:p w:rsidR="00DB62B9" w:rsidRDefault="00DB62B9" w:rsidP="00416CE8">
                      <w:pPr>
                        <w:pStyle w:val="Standard"/>
                        <w:jc w:val="center"/>
                      </w:pPr>
                      <w:r>
                        <w:t>ZADOVOLJNO DIJETE</w:t>
                      </w:r>
                    </w:p>
                    <w:p w:rsidR="00DB62B9" w:rsidRDefault="00DB62B9" w:rsidP="00416CE8">
                      <w:pPr>
                        <w:pStyle w:val="Standard"/>
                        <w:jc w:val="center"/>
                      </w:pPr>
                    </w:p>
                  </w:txbxContent>
                </v:textbox>
              </v:shape>
            </w:pict>
          </mc:Fallback>
        </mc:AlternateContent>
      </w:r>
    </w:p>
    <w:p w:rsidR="00416CE8" w:rsidRDefault="00416CE8" w:rsidP="00416CE8">
      <w:pPr>
        <w:pStyle w:val="Standard"/>
        <w:spacing w:after="200" w:line="360" w:lineRule="auto"/>
        <w:jc w:val="both"/>
      </w:pPr>
    </w:p>
    <w:p w:rsidR="00416CE8" w:rsidRDefault="00270AC9" w:rsidP="00416CE8">
      <w:pPr>
        <w:pStyle w:val="Standard"/>
        <w:spacing w:after="200" w:line="360" w:lineRule="auto"/>
        <w:jc w:val="both"/>
      </w:pPr>
      <w:r>
        <w:rPr>
          <w:noProof/>
          <w:lang w:val="hr-HR" w:eastAsia="hr-HR" w:bidi="ar-SA"/>
        </w:rPr>
        <mc:AlternateContent>
          <mc:Choice Requires="wps">
            <w:drawing>
              <wp:anchor distT="0" distB="0" distL="114300" distR="114300" simplePos="0" relativeHeight="251670528" behindDoc="0" locked="0" layoutInCell="1" allowOverlap="1" wp14:anchorId="56A9A53E" wp14:editId="45352A58">
                <wp:simplePos x="0" y="0"/>
                <wp:positionH relativeFrom="column">
                  <wp:posOffset>3010904</wp:posOffset>
                </wp:positionH>
                <wp:positionV relativeFrom="paragraph">
                  <wp:posOffset>208280</wp:posOffset>
                </wp:positionV>
                <wp:extent cx="213995" cy="1270"/>
                <wp:effectExtent l="19050" t="19050" r="33655" b="36830"/>
                <wp:wrapNone/>
                <wp:docPr id="10" name="Ravni poveznik sa strelicom 10"/>
                <wp:cNvGraphicFramePr/>
                <a:graphic xmlns:a="http://schemas.openxmlformats.org/drawingml/2006/main">
                  <a:graphicData uri="http://schemas.microsoft.com/office/word/2010/wordprocessingShape">
                    <wps:wsp>
                      <wps:cNvCnPr/>
                      <wps:spPr>
                        <a:xfrm>
                          <a:off x="0" y="0"/>
                          <a:ext cx="213995" cy="1270"/>
                        </a:xfrm>
                        <a:prstGeom prst="straightConnector1">
                          <a:avLst/>
                        </a:prstGeom>
                        <a:noFill/>
                        <a:ln w="9326" cap="sq">
                          <a:solidFill>
                            <a:srgbClr val="000000"/>
                          </a:solidFill>
                          <a:prstDash val="solid"/>
                          <a:miter/>
                        </a:ln>
                      </wps:spPr>
                      <wps:bodyPr/>
                    </wps:wsp>
                  </a:graphicData>
                </a:graphic>
              </wp:anchor>
            </w:drawing>
          </mc:Choice>
          <mc:Fallback>
            <w:pict>
              <v:shape w14:anchorId="3DFE2A01" id="Ravni poveznik sa strelicom 10" o:spid="_x0000_s1026" type="#_x0000_t32" style="position:absolute;margin-left:237.1pt;margin-top:16.4pt;width:16.85pt;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" strokeweight=".25906mm">
                <v:stroke joinstyle="miter" endcap="square"/>
              </v:shape>
            </w:pict>
          </mc:Fallback>
        </mc:AlternateContent>
      </w:r>
      <w:r>
        <w:rPr>
          <w:noProof/>
          <w:lang w:val="hr-HR" w:eastAsia="hr-HR" w:bidi="ar-SA"/>
        </w:rPr>
        <mc:AlternateContent>
          <mc:Choice Requires="wps">
            <w:drawing>
              <wp:anchor distT="0" distB="0" distL="114300" distR="114300" simplePos="0" relativeHeight="251664384" behindDoc="1" locked="0" layoutInCell="1" allowOverlap="1" wp14:anchorId="23A65540" wp14:editId="3F214594">
                <wp:simplePos x="0" y="0"/>
                <wp:positionH relativeFrom="column">
                  <wp:posOffset>3363861</wp:posOffset>
                </wp:positionH>
                <wp:positionV relativeFrom="paragraph">
                  <wp:posOffset>18799</wp:posOffset>
                </wp:positionV>
                <wp:extent cx="3136265" cy="472292"/>
                <wp:effectExtent l="0" t="0" r="26035" b="23495"/>
                <wp:wrapNone/>
                <wp:docPr id="7" name="Frame7"/>
                <wp:cNvGraphicFramePr/>
                <a:graphic xmlns:a="http://schemas.openxmlformats.org/drawingml/2006/main">
                  <a:graphicData uri="http://schemas.microsoft.com/office/word/2010/wordprocessingShape">
                    <wps:wsp>
                      <wps:cNvSpPr txBox="1"/>
                      <wps:spPr>
                        <a:xfrm>
                          <a:off x="0" y="0"/>
                          <a:ext cx="3136265" cy="472292"/>
                        </a:xfrm>
                        <a:prstGeom prst="rect">
                          <a:avLst/>
                        </a:prstGeom>
                        <a:noFill/>
                        <a:ln w="6492">
                          <a:solidFill>
                            <a:srgbClr val="000000"/>
                          </a:solidFill>
                          <a:prstDash val="solid"/>
                        </a:ln>
                      </wps:spPr>
                      <wps:txbx>
                        <w:txbxContent>
                          <w:p w:rsidR="00DB62B9" w:rsidRDefault="00DB62B9" w:rsidP="00270AC9">
                            <w:pPr>
                              <w:pStyle w:val="Standard"/>
                              <w:spacing w:line="360" w:lineRule="auto"/>
                              <w:rPr>
                                <w:sz w:val="20"/>
                                <w:szCs w:val="20"/>
                              </w:rPr>
                            </w:pPr>
                            <w:r>
                              <w:rPr>
                                <w:sz w:val="20"/>
                                <w:szCs w:val="20"/>
                              </w:rPr>
                              <w:t xml:space="preserve">OSIGURATI MU MATERIJALNU I EMOCIONALNU  </w:t>
                            </w:r>
                          </w:p>
                          <w:p w:rsidR="00DB62B9" w:rsidRDefault="00DB62B9" w:rsidP="00270AC9">
                            <w:pPr>
                              <w:pStyle w:val="Standard"/>
                              <w:spacing w:line="360" w:lineRule="auto"/>
                              <w:rPr>
                                <w:sz w:val="20"/>
                                <w:szCs w:val="20"/>
                              </w:rPr>
                            </w:pPr>
                            <w:r>
                              <w:rPr>
                                <w:sz w:val="20"/>
                                <w:szCs w:val="20"/>
                              </w:rPr>
                              <w:t xml:space="preserve">                                 SIGURNOST I PODRŠKU</w:t>
                            </w:r>
                          </w:p>
                          <w:p w:rsidR="00DB62B9" w:rsidRDefault="00DB62B9" w:rsidP="00416CE8">
                            <w:pPr>
                              <w:pStyle w:val="Standard"/>
                              <w:rPr>
                                <w:sz w:val="20"/>
                                <w:szCs w:val="20"/>
                              </w:rPr>
                            </w:pPr>
                          </w:p>
                        </w:txbxContent>
                      </wps:txbx>
                      <wps:bodyPr vert="horz" wrap="square" lIns="94640" tIns="48920" rIns="94640" bIns="489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3A65540" id="Frame7" o:spid="_x0000_s1028" type="#_x0000_t202" style="position:absolute;left:0;text-align:left;margin-left:264.85pt;margin-top:1.5pt;width:246.95pt;height:37.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" filled="f" strokeweight=".18033mm">
                <v:textbox inset="2.62889mm,1.3589mm,2.62889mm,1.3589mm">
                  <w:txbxContent>
                    <w:p w:rsidR="00DB62B9" w:rsidRDefault="00DB62B9" w:rsidP="00270AC9">
                      <w:pPr>
                        <w:pStyle w:val="Standard"/>
                        <w:spacing w:line="360" w:lineRule="auto"/>
                        <w:rPr>
                          <w:sz w:val="20"/>
                          <w:szCs w:val="20"/>
                        </w:rPr>
                      </w:pPr>
                      <w:r>
                        <w:rPr>
                          <w:sz w:val="20"/>
                          <w:szCs w:val="20"/>
                        </w:rPr>
                        <w:t xml:space="preserve">OSIGURATI MU MATERIJALNU I EMOCIONALNU  </w:t>
                      </w:r>
                    </w:p>
                    <w:p w:rsidR="00DB62B9" w:rsidRDefault="00DB62B9" w:rsidP="00270AC9">
                      <w:pPr>
                        <w:pStyle w:val="Standard"/>
                        <w:spacing w:line="360" w:lineRule="auto"/>
                        <w:rPr>
                          <w:sz w:val="20"/>
                          <w:szCs w:val="20"/>
                        </w:rPr>
                      </w:pPr>
                      <w:r>
                        <w:rPr>
                          <w:sz w:val="20"/>
                          <w:szCs w:val="20"/>
                        </w:rPr>
                        <w:t xml:space="preserve">                                 SIGURNOST I PODRŠKU</w:t>
                      </w:r>
                    </w:p>
                    <w:p w:rsidR="00DB62B9" w:rsidRDefault="00DB62B9" w:rsidP="00416CE8">
                      <w:pPr>
                        <w:pStyle w:val="Standard"/>
                        <w:rPr>
                          <w:sz w:val="20"/>
                          <w:szCs w:val="20"/>
                        </w:rPr>
                      </w:pPr>
                    </w:p>
                  </w:txbxContent>
                </v:textbox>
              </v:shape>
            </w:pict>
          </mc:Fallback>
        </mc:AlternateContent>
      </w:r>
      <w:r>
        <w:rPr>
          <w:noProof/>
          <w:lang w:val="hr-HR" w:eastAsia="hr-HR" w:bidi="ar-SA"/>
        </w:rPr>
        <mc:AlternateContent>
          <mc:Choice Requires="wps">
            <w:drawing>
              <wp:anchor distT="0" distB="0" distL="114300" distR="114300" simplePos="0" relativeHeight="251667456" behindDoc="0" locked="0" layoutInCell="1" allowOverlap="1" wp14:anchorId="7A77039F" wp14:editId="42D2E831">
                <wp:simplePos x="0" y="0"/>
                <wp:positionH relativeFrom="column">
                  <wp:posOffset>848995</wp:posOffset>
                </wp:positionH>
                <wp:positionV relativeFrom="paragraph">
                  <wp:posOffset>182245</wp:posOffset>
                </wp:positionV>
                <wp:extent cx="534035" cy="305435"/>
                <wp:effectExtent l="19050" t="19050" r="37465" b="37465"/>
                <wp:wrapNone/>
                <wp:docPr id="9" name="Ravni poveznik sa strelicom 9"/>
                <wp:cNvGraphicFramePr/>
                <a:graphic xmlns:a="http://schemas.openxmlformats.org/drawingml/2006/main">
                  <a:graphicData uri="http://schemas.microsoft.com/office/word/2010/wordprocessingShape">
                    <wps:wsp>
                      <wps:cNvCnPr/>
                      <wps:spPr>
                        <a:xfrm flipV="1">
                          <a:off x="0" y="0"/>
                          <a:ext cx="534035" cy="305435"/>
                        </a:xfrm>
                        <a:prstGeom prst="straightConnector1">
                          <a:avLst/>
                        </a:prstGeom>
                        <a:noFill/>
                        <a:ln w="9326" cap="sq">
                          <a:solidFill>
                            <a:srgbClr val="000000"/>
                          </a:solidFill>
                          <a:prstDash val="solid"/>
                          <a:miter/>
                        </a:ln>
                      </wps:spPr>
                      <wps:bodyPr/>
                    </wps:wsp>
                  </a:graphicData>
                </a:graphic>
              </wp:anchor>
            </w:drawing>
          </mc:Choice>
          <mc:Fallback>
            <w:pict>
              <v:shape w14:anchorId="24C3EAD7" id="Ravni poveznik sa strelicom 9" o:spid="_x0000_s1026" type="#_x0000_t32" style="position:absolute;margin-left:66.85pt;margin-top:14.35pt;width:42.05pt;height:24.0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" strokeweight=".25906mm">
                <v:stroke joinstyle="miter" endcap="square"/>
              </v:shape>
            </w:pict>
          </mc:Fallback>
        </mc:AlternateContent>
      </w:r>
      <w:r>
        <w:rPr>
          <w:noProof/>
          <w:lang w:val="hr-HR" w:eastAsia="hr-HR" w:bidi="ar-SA"/>
        </w:rPr>
        <mc:AlternateContent>
          <mc:Choice Requires="wps">
            <w:drawing>
              <wp:anchor distT="0" distB="0" distL="114300" distR="114300" simplePos="0" relativeHeight="251674624" behindDoc="1" locked="0" layoutInCell="1" allowOverlap="1" wp14:anchorId="30227C30" wp14:editId="360315DB">
                <wp:simplePos x="0" y="0"/>
                <wp:positionH relativeFrom="column">
                  <wp:posOffset>-344805</wp:posOffset>
                </wp:positionH>
                <wp:positionV relativeFrom="paragraph">
                  <wp:posOffset>12700</wp:posOffset>
                </wp:positionV>
                <wp:extent cx="1139825" cy="779780"/>
                <wp:effectExtent l="0" t="0" r="26035" b="20320"/>
                <wp:wrapNone/>
                <wp:docPr id="4" name="Frame5"/>
                <wp:cNvGraphicFramePr/>
                <a:graphic xmlns:a="http://schemas.openxmlformats.org/drawingml/2006/main">
                  <a:graphicData uri="http://schemas.microsoft.com/office/word/2010/wordprocessingShape">
                    <wps:wsp>
                      <wps:cNvSpPr txBox="1"/>
                      <wps:spPr>
                        <a:xfrm>
                          <a:off x="0" y="0"/>
                          <a:ext cx="1139825" cy="779780"/>
                        </a:xfrm>
                        <a:prstGeom prst="rect">
                          <a:avLst/>
                        </a:prstGeom>
                        <a:noFill/>
                        <a:ln w="6492">
                          <a:solidFill>
                            <a:srgbClr val="000000"/>
                          </a:solidFill>
                          <a:prstDash val="solid"/>
                        </a:ln>
                      </wps:spPr>
                      <wps:txbx>
                        <w:txbxContent>
                          <w:p w:rsidR="00DB62B9" w:rsidRDefault="00DB62B9" w:rsidP="00416CE8">
                            <w:pPr>
                              <w:pStyle w:val="Standard"/>
                              <w:jc w:val="center"/>
                            </w:pPr>
                            <w:r>
                              <w:t>PEDAGOŠKI</w:t>
                            </w:r>
                          </w:p>
                          <w:p w:rsidR="00DB62B9" w:rsidRDefault="00DB62B9" w:rsidP="00416CE8">
                            <w:pPr>
                              <w:pStyle w:val="Standard"/>
                              <w:jc w:val="center"/>
                            </w:pPr>
                            <w:r>
                              <w:t xml:space="preserve"> CILJEVI</w:t>
                            </w:r>
                          </w:p>
                        </w:txbxContent>
                      </wps:txbx>
                      <wps:bodyPr vert="horz" wrap="none" lIns="94640" tIns="48920" rIns="94640" bIns="48920" anchor="t" anchorCtr="0" compatLnSpc="0">
                        <a:noAutofit/>
                      </wps:bodyPr>
                    </wps:wsp>
                  </a:graphicData>
                </a:graphic>
              </wp:anchor>
            </w:drawing>
          </mc:Choice>
          <mc:Fallback>
            <w:pict>
              <v:shape w14:anchorId="30227C30" id="Frame5" o:spid="_x0000_s1029" type="#_x0000_t202" style="position:absolute;left:0;text-align:left;margin-left:-27.15pt;margin-top:1pt;width:89.75pt;height:61.4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" filled="f" strokeweight=".18033mm">
                <v:textbox inset="2.62889mm,1.3589mm,2.62889mm,1.3589mm">
                  <w:txbxContent>
                    <w:p w:rsidR="00DB62B9" w:rsidRDefault="00DB62B9" w:rsidP="00416CE8">
                      <w:pPr>
                        <w:pStyle w:val="Standard"/>
                        <w:jc w:val="center"/>
                      </w:pPr>
                      <w:r>
                        <w:t>PEDAGOŠKI</w:t>
                      </w:r>
                    </w:p>
                    <w:p w:rsidR="00DB62B9" w:rsidRDefault="00DB62B9" w:rsidP="00416CE8">
                      <w:pPr>
                        <w:pStyle w:val="Standard"/>
                        <w:jc w:val="center"/>
                      </w:pPr>
                      <w:r>
                        <w:t xml:space="preserve"> CILJEVI</w:t>
                      </w:r>
                    </w:p>
                  </w:txbxContent>
                </v:textbox>
              </v:shape>
            </w:pict>
          </mc:Fallback>
        </mc:AlternateContent>
      </w:r>
      <w:r w:rsidR="00416CE8">
        <w:rPr>
          <w:noProof/>
          <w:lang w:val="hr-HR" w:eastAsia="hr-HR" w:bidi="ar-SA"/>
        </w:rPr>
        <mc:AlternateContent>
          <mc:Choice Requires="wps">
            <w:drawing>
              <wp:anchor distT="0" distB="0" distL="114300" distR="114300" simplePos="0" relativeHeight="251660288" behindDoc="1" locked="0" layoutInCell="1" allowOverlap="1" wp14:anchorId="2F6A32EC" wp14:editId="183062B3">
                <wp:simplePos x="0" y="0"/>
                <wp:positionH relativeFrom="column">
                  <wp:posOffset>1458742</wp:posOffset>
                </wp:positionH>
                <wp:positionV relativeFrom="paragraph">
                  <wp:posOffset>-10789</wp:posOffset>
                </wp:positionV>
                <wp:extent cx="1284603" cy="504191"/>
                <wp:effectExtent l="0" t="0" r="10797" b="10159"/>
                <wp:wrapNone/>
                <wp:docPr id="8" name="Frame6"/>
                <wp:cNvGraphicFramePr/>
                <a:graphic xmlns:a="http://schemas.openxmlformats.org/drawingml/2006/main">
                  <a:graphicData uri="http://schemas.microsoft.com/office/word/2010/wordprocessingShape">
                    <wps:wsp>
                      <wps:cNvSpPr txBox="1"/>
                      <wps:spPr>
                        <a:xfrm>
                          <a:off x="0" y="0"/>
                          <a:ext cx="1284603" cy="504191"/>
                        </a:xfrm>
                        <a:prstGeom prst="rect">
                          <a:avLst/>
                        </a:prstGeom>
                        <a:noFill/>
                        <a:ln w="6492">
                          <a:solidFill>
                            <a:srgbClr val="000000"/>
                          </a:solidFill>
                          <a:prstDash val="solid"/>
                        </a:ln>
                      </wps:spPr>
                      <wps:txbx>
                        <w:txbxContent>
                          <w:p w:rsidR="00DB62B9" w:rsidRDefault="00DB62B9" w:rsidP="00416CE8">
                            <w:pPr>
                              <w:pStyle w:val="Standard"/>
                              <w:jc w:val="center"/>
                            </w:pPr>
                            <w:r>
                              <w:t>SIGURNO DIJETE</w:t>
                            </w:r>
                          </w:p>
                        </w:txbxContent>
                      </wps:txbx>
                      <wps:bodyPr vert="horz" wrap="none" lIns="94640" tIns="48920" rIns="94640" bIns="48920" anchor="t" anchorCtr="0" compatLnSpc="0">
                        <a:noAutofit/>
                      </wps:bodyPr>
                    </wps:wsp>
                  </a:graphicData>
                </a:graphic>
              </wp:anchor>
            </w:drawing>
          </mc:Choice>
          <mc:Fallback>
            <w:pict>
              <v:shape w14:anchorId="2F6A32EC" id="Frame6" o:spid="_x0000_s1030" type="#_x0000_t202" style="position:absolute;left:0;text-align:left;margin-left:114.85pt;margin-top:-.85pt;width:101.15pt;height:39.7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" filled="f" strokeweight=".18033mm">
                <v:textbox inset="2.62889mm,1.3589mm,2.62889mm,1.3589mm">
                  <w:txbxContent>
                    <w:p w:rsidR="00DB62B9" w:rsidRDefault="00DB62B9" w:rsidP="00416CE8">
                      <w:pPr>
                        <w:pStyle w:val="Standard"/>
                        <w:jc w:val="center"/>
                      </w:pPr>
                      <w:r>
                        <w:t>SIGURNO DIJETE</w:t>
                      </w:r>
                    </w:p>
                  </w:txbxContent>
                </v:textbox>
              </v:shape>
            </w:pict>
          </mc:Fallback>
        </mc:AlternateContent>
      </w:r>
    </w:p>
    <w:p w:rsidR="00416CE8" w:rsidRDefault="007715A5" w:rsidP="00416CE8">
      <w:pPr>
        <w:pStyle w:val="Standard"/>
        <w:spacing w:after="200" w:line="360" w:lineRule="auto"/>
        <w:jc w:val="both"/>
      </w:pPr>
      <w:r>
        <w:rPr>
          <w:noProof/>
          <w:lang w:val="hr-HR" w:eastAsia="hr-HR" w:bidi="ar-SA"/>
        </w:rPr>
        <mc:AlternateContent>
          <mc:Choice Requires="wps">
            <w:drawing>
              <wp:anchor distT="0" distB="0" distL="114300" distR="114300" simplePos="0" relativeHeight="251668480" behindDoc="0" locked="0" layoutInCell="1" allowOverlap="1" wp14:anchorId="13473423" wp14:editId="2DA7E4A7">
                <wp:simplePos x="0" y="0"/>
                <wp:positionH relativeFrom="column">
                  <wp:posOffset>848995</wp:posOffset>
                </wp:positionH>
                <wp:positionV relativeFrom="paragraph">
                  <wp:posOffset>233045</wp:posOffset>
                </wp:positionV>
                <wp:extent cx="534035" cy="362585"/>
                <wp:effectExtent l="19050" t="19050" r="37465" b="37465"/>
                <wp:wrapNone/>
                <wp:docPr id="12" name="Ravni poveznik sa strelicom 12"/>
                <wp:cNvGraphicFramePr/>
                <a:graphic xmlns:a="http://schemas.openxmlformats.org/drawingml/2006/main">
                  <a:graphicData uri="http://schemas.microsoft.com/office/word/2010/wordprocessingShape">
                    <wps:wsp>
                      <wps:cNvCnPr/>
                      <wps:spPr>
                        <a:xfrm>
                          <a:off x="0" y="0"/>
                          <a:ext cx="534035" cy="362585"/>
                        </a:xfrm>
                        <a:prstGeom prst="straightConnector1">
                          <a:avLst/>
                        </a:prstGeom>
                        <a:noFill/>
                        <a:ln w="9326" cap="sq">
                          <a:solidFill>
                            <a:srgbClr val="000000"/>
                          </a:solidFill>
                          <a:prstDash val="solid"/>
                          <a:miter/>
                        </a:ln>
                      </wps:spPr>
                      <wps:bodyPr/>
                    </wps:wsp>
                  </a:graphicData>
                </a:graphic>
              </wp:anchor>
            </w:drawing>
          </mc:Choice>
          <mc:Fallback>
            <w:pict>
              <v:shape w14:anchorId="400E65C9" id="Ravni poveznik sa strelicom 12" o:spid="_x0000_s1026" type="#_x0000_t32" style="position:absolute;margin-left:66.85pt;margin-top:18.35pt;width:42.05pt;height:28.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" strokeweight=".25906mm">
                <v:stroke joinstyle="miter" endcap="square"/>
              </v:shape>
            </w:pict>
          </mc:Fallback>
        </mc:AlternateContent>
      </w:r>
      <w:r w:rsidR="00270AC9">
        <w:rPr>
          <w:noProof/>
          <w:lang w:val="hr-HR" w:eastAsia="hr-HR" w:bidi="ar-SA"/>
        </w:rPr>
        <mc:AlternateContent>
          <mc:Choice Requires="wps">
            <w:drawing>
              <wp:anchor distT="0" distB="0" distL="114300" distR="114300" simplePos="0" relativeHeight="251663360" behindDoc="1" locked="0" layoutInCell="1" allowOverlap="1" wp14:anchorId="1CFBAE84" wp14:editId="7E62BB3E">
                <wp:simplePos x="0" y="0"/>
                <wp:positionH relativeFrom="column">
                  <wp:posOffset>3757265</wp:posOffset>
                </wp:positionH>
                <wp:positionV relativeFrom="paragraph">
                  <wp:posOffset>256230</wp:posOffset>
                </wp:positionV>
                <wp:extent cx="2232838" cy="666750"/>
                <wp:effectExtent l="0" t="0" r="15240" b="19050"/>
                <wp:wrapNone/>
                <wp:docPr id="14" name="Frame9"/>
                <wp:cNvGraphicFramePr/>
                <a:graphic xmlns:a="http://schemas.openxmlformats.org/drawingml/2006/main">
                  <a:graphicData uri="http://schemas.microsoft.com/office/word/2010/wordprocessingShape">
                    <wps:wsp>
                      <wps:cNvSpPr txBox="1"/>
                      <wps:spPr>
                        <a:xfrm>
                          <a:off x="0" y="0"/>
                          <a:ext cx="2232838" cy="666750"/>
                        </a:xfrm>
                        <a:prstGeom prst="rect">
                          <a:avLst/>
                        </a:prstGeom>
                        <a:noFill/>
                        <a:ln w="6492">
                          <a:solidFill>
                            <a:srgbClr val="000000"/>
                          </a:solidFill>
                          <a:prstDash val="solid"/>
                        </a:ln>
                      </wps:spPr>
                      <wps:txbx>
                        <w:txbxContent>
                          <w:p w:rsidR="00DB62B9" w:rsidRDefault="00DB62B9" w:rsidP="00270AC9">
                            <w:pPr>
                              <w:pStyle w:val="Standard"/>
                              <w:spacing w:line="360" w:lineRule="auto"/>
                              <w:jc w:val="center"/>
                              <w:rPr>
                                <w:sz w:val="20"/>
                                <w:szCs w:val="20"/>
                              </w:rPr>
                            </w:pPr>
                            <w:r>
                              <w:rPr>
                                <w:sz w:val="20"/>
                                <w:szCs w:val="20"/>
                              </w:rPr>
                              <w:t>OHRABRIVATI GA DA SAMO</w:t>
                            </w:r>
                          </w:p>
                          <w:p w:rsidR="00DB62B9" w:rsidRDefault="00DB62B9" w:rsidP="00270AC9">
                            <w:pPr>
                              <w:pStyle w:val="Standard"/>
                              <w:spacing w:line="360" w:lineRule="auto"/>
                              <w:jc w:val="center"/>
                              <w:rPr>
                                <w:sz w:val="20"/>
                                <w:szCs w:val="20"/>
                              </w:rPr>
                            </w:pPr>
                            <w:r>
                              <w:rPr>
                                <w:sz w:val="20"/>
                                <w:szCs w:val="20"/>
                              </w:rPr>
                              <w:t>RJEŠAVA „PROBLEME“</w:t>
                            </w:r>
                          </w:p>
                          <w:p w:rsidR="00DB62B9" w:rsidRDefault="00DB62B9" w:rsidP="00270AC9">
                            <w:pPr>
                              <w:pStyle w:val="Standard"/>
                              <w:spacing w:line="360" w:lineRule="auto"/>
                              <w:jc w:val="center"/>
                              <w:rPr>
                                <w:sz w:val="20"/>
                                <w:szCs w:val="20"/>
                              </w:rPr>
                            </w:pPr>
                            <w:r>
                              <w:rPr>
                                <w:sz w:val="20"/>
                                <w:szCs w:val="20"/>
                              </w:rPr>
                              <w:t>- NEZAVISNOST -</w:t>
                            </w:r>
                          </w:p>
                          <w:p w:rsidR="00DB62B9" w:rsidRDefault="00DB62B9" w:rsidP="00416CE8">
                            <w:pPr>
                              <w:pStyle w:val="Standard"/>
                              <w:jc w:val="center"/>
                              <w:rPr>
                                <w:sz w:val="20"/>
                                <w:szCs w:val="20"/>
                              </w:rPr>
                            </w:pPr>
                          </w:p>
                        </w:txbxContent>
                      </wps:txbx>
                      <wps:bodyPr vert="horz" wrap="square" lIns="94640" tIns="48920" rIns="94640" bIns="48920" anchor="t" anchorCtr="0" compatLnSpc="0">
                        <a:noAutofit/>
                      </wps:bodyPr>
                    </wps:wsp>
                  </a:graphicData>
                </a:graphic>
                <wp14:sizeRelH relativeFrom="margin">
                  <wp14:pctWidth>0</wp14:pctWidth>
                </wp14:sizeRelH>
              </wp:anchor>
            </w:drawing>
          </mc:Choice>
          <mc:Fallback>
            <w:pict>
              <v:shape w14:anchorId="1CFBAE84" id="Frame9" o:spid="_x0000_s1031" type="#_x0000_t202" style="position:absolute;left:0;text-align:left;margin-left:295.85pt;margin-top:20.2pt;width:175.8pt;height:5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" filled="f" strokeweight=".18033mm">
                <v:textbox inset="2.62889mm,1.3589mm,2.62889mm,1.3589mm">
                  <w:txbxContent>
                    <w:p w:rsidR="00DB62B9" w:rsidRDefault="00DB62B9" w:rsidP="00270AC9">
                      <w:pPr>
                        <w:pStyle w:val="Standard"/>
                        <w:spacing w:line="360" w:lineRule="auto"/>
                        <w:jc w:val="center"/>
                        <w:rPr>
                          <w:sz w:val="20"/>
                          <w:szCs w:val="20"/>
                        </w:rPr>
                      </w:pPr>
                      <w:r>
                        <w:rPr>
                          <w:sz w:val="20"/>
                          <w:szCs w:val="20"/>
                        </w:rPr>
                        <w:t>OHRABRIVATI GA DA SAMO</w:t>
                      </w:r>
                    </w:p>
                    <w:p w:rsidR="00DB62B9" w:rsidRDefault="00DB62B9" w:rsidP="00270AC9">
                      <w:pPr>
                        <w:pStyle w:val="Standard"/>
                        <w:spacing w:line="360" w:lineRule="auto"/>
                        <w:jc w:val="center"/>
                        <w:rPr>
                          <w:sz w:val="20"/>
                          <w:szCs w:val="20"/>
                        </w:rPr>
                      </w:pPr>
                      <w:r>
                        <w:rPr>
                          <w:sz w:val="20"/>
                          <w:szCs w:val="20"/>
                        </w:rPr>
                        <w:t>RJEŠAVA „PROBLEME“</w:t>
                      </w:r>
                    </w:p>
                    <w:p w:rsidR="00DB62B9" w:rsidRDefault="00DB62B9" w:rsidP="00270AC9">
                      <w:pPr>
                        <w:pStyle w:val="Standard"/>
                        <w:spacing w:line="360" w:lineRule="auto"/>
                        <w:jc w:val="center"/>
                        <w:rPr>
                          <w:sz w:val="20"/>
                          <w:szCs w:val="20"/>
                        </w:rPr>
                      </w:pPr>
                      <w:r>
                        <w:rPr>
                          <w:sz w:val="20"/>
                          <w:szCs w:val="20"/>
                        </w:rPr>
                        <w:t>- NEZAVISNOST -</w:t>
                      </w:r>
                    </w:p>
                    <w:p w:rsidR="00DB62B9" w:rsidRDefault="00DB62B9" w:rsidP="00416CE8">
                      <w:pPr>
                        <w:pStyle w:val="Standard"/>
                        <w:jc w:val="center"/>
                        <w:rPr>
                          <w:sz w:val="20"/>
                          <w:szCs w:val="20"/>
                        </w:rPr>
                      </w:pPr>
                    </w:p>
                  </w:txbxContent>
                </v:textbox>
              </v:shape>
            </w:pict>
          </mc:Fallback>
        </mc:AlternateContent>
      </w:r>
      <w:r w:rsidR="00416CE8">
        <w:rPr>
          <w:noProof/>
          <w:lang w:val="hr-HR" w:eastAsia="hr-HR" w:bidi="ar-SA"/>
        </w:rPr>
        <mc:AlternateContent>
          <mc:Choice Requires="wps">
            <w:drawing>
              <wp:anchor distT="0" distB="0" distL="114300" distR="114300" simplePos="0" relativeHeight="251659264" behindDoc="1" locked="0" layoutInCell="1" allowOverlap="1" wp14:anchorId="2CB629B1" wp14:editId="636A41FE">
                <wp:simplePos x="0" y="0"/>
                <wp:positionH relativeFrom="column">
                  <wp:posOffset>1458742</wp:posOffset>
                </wp:positionH>
                <wp:positionV relativeFrom="paragraph">
                  <wp:posOffset>277520</wp:posOffset>
                </wp:positionV>
                <wp:extent cx="1284603" cy="570869"/>
                <wp:effectExtent l="0" t="0" r="10797" b="19681"/>
                <wp:wrapNone/>
                <wp:docPr id="11" name="Frame8"/>
                <wp:cNvGraphicFramePr/>
                <a:graphic xmlns:a="http://schemas.openxmlformats.org/drawingml/2006/main">
                  <a:graphicData uri="http://schemas.microsoft.com/office/word/2010/wordprocessingShape">
                    <wps:wsp>
                      <wps:cNvSpPr txBox="1"/>
                      <wps:spPr>
                        <a:xfrm>
                          <a:off x="0" y="0"/>
                          <a:ext cx="1284603" cy="570869"/>
                        </a:xfrm>
                        <a:prstGeom prst="rect">
                          <a:avLst/>
                        </a:prstGeom>
                        <a:noFill/>
                        <a:ln w="6492">
                          <a:solidFill>
                            <a:srgbClr val="000000"/>
                          </a:solidFill>
                          <a:prstDash val="solid"/>
                        </a:ln>
                      </wps:spPr>
                      <wps:txbx>
                        <w:txbxContent>
                          <w:p w:rsidR="00DB62B9" w:rsidRDefault="00DB62B9" w:rsidP="00416CE8">
                            <w:pPr>
                              <w:pStyle w:val="Standard"/>
                              <w:jc w:val="center"/>
                            </w:pPr>
                            <w:r>
                              <w:t>SAMOSTALNO DIJETE</w:t>
                            </w:r>
                          </w:p>
                        </w:txbxContent>
                      </wps:txbx>
                      <wps:bodyPr vert="horz" wrap="none" lIns="94640" tIns="48920" rIns="94640" bIns="48920" anchor="t" anchorCtr="0" compatLnSpc="0">
                        <a:noAutofit/>
                      </wps:bodyPr>
                    </wps:wsp>
                  </a:graphicData>
                </a:graphic>
              </wp:anchor>
            </w:drawing>
          </mc:Choice>
          <mc:Fallback>
            <w:pict>
              <v:shape w14:anchorId="2CB629B1" id="Frame8" o:spid="_x0000_s1032" type="#_x0000_t202" style="position:absolute;left:0;text-align:left;margin-left:114.85pt;margin-top:21.85pt;width:101.15pt;height:44.9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" filled="f" strokeweight=".18033mm">
                <v:textbox inset="2.62889mm,1.3589mm,2.62889mm,1.3589mm">
                  <w:txbxContent>
                    <w:p w:rsidR="00DB62B9" w:rsidRDefault="00DB62B9" w:rsidP="00416CE8">
                      <w:pPr>
                        <w:pStyle w:val="Standard"/>
                        <w:jc w:val="center"/>
                      </w:pPr>
                      <w:r>
                        <w:t>SAMOSTALNO DIJETE</w:t>
                      </w:r>
                    </w:p>
                  </w:txbxContent>
                </v:textbox>
              </v:shape>
            </w:pict>
          </mc:Fallback>
        </mc:AlternateContent>
      </w:r>
    </w:p>
    <w:p w:rsidR="00416CE8" w:rsidRDefault="007715A5" w:rsidP="00416CE8">
      <w:pPr>
        <w:pStyle w:val="Standard"/>
        <w:spacing w:after="200" w:line="360" w:lineRule="auto"/>
        <w:jc w:val="both"/>
      </w:pPr>
      <w:r>
        <w:rPr>
          <w:noProof/>
          <w:lang w:val="hr-HR" w:eastAsia="hr-HR" w:bidi="ar-SA"/>
        </w:rPr>
        <mc:AlternateContent>
          <mc:Choice Requires="wps">
            <w:drawing>
              <wp:anchor distT="0" distB="0" distL="114300" distR="114300" simplePos="0" relativeHeight="251673600" behindDoc="0" locked="0" layoutInCell="1" allowOverlap="1" wp14:anchorId="7E728D2E" wp14:editId="0B9F0ABC">
                <wp:simplePos x="0" y="0"/>
                <wp:positionH relativeFrom="column">
                  <wp:posOffset>857753</wp:posOffset>
                </wp:positionH>
                <wp:positionV relativeFrom="paragraph">
                  <wp:posOffset>12180</wp:posOffset>
                </wp:positionV>
                <wp:extent cx="534035" cy="902525"/>
                <wp:effectExtent l="19050" t="19050" r="37465" b="31115"/>
                <wp:wrapNone/>
                <wp:docPr id="13" name="Ravni poveznik sa strelicom 13"/>
                <wp:cNvGraphicFramePr/>
                <a:graphic xmlns:a="http://schemas.openxmlformats.org/drawingml/2006/main">
                  <a:graphicData uri="http://schemas.microsoft.com/office/word/2010/wordprocessingShape">
                    <wps:wsp>
                      <wps:cNvCnPr/>
                      <wps:spPr>
                        <a:xfrm>
                          <a:off x="0" y="0"/>
                          <a:ext cx="534035" cy="902525"/>
                        </a:xfrm>
                        <a:prstGeom prst="straightConnector1">
                          <a:avLst/>
                        </a:prstGeom>
                        <a:noFill/>
                        <a:ln w="9326" cap="sq">
                          <a:solidFill>
                            <a:srgbClr val="000000"/>
                          </a:solidFill>
                          <a:prstDash val="solid"/>
                          <a:miter/>
                        </a:ln>
                      </wps:spPr>
                      <wps:bodyPr/>
                    </wps:wsp>
                  </a:graphicData>
                </a:graphic>
                <wp14:sizeRelV relativeFrom="margin">
                  <wp14:pctHeight>0</wp14:pctHeight>
                </wp14:sizeRelV>
              </wp:anchor>
            </w:drawing>
          </mc:Choice>
          <mc:Fallback>
            <w:pict>
              <v:shape w14:anchorId="146BE881" id="Ravni poveznik sa strelicom 13" o:spid="_x0000_s1026" type="#_x0000_t32" style="position:absolute;margin-left:67.55pt;margin-top:.95pt;width:42.05pt;height:7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" strokeweight=".25906mm">
                <v:stroke joinstyle="miter" endcap="square"/>
              </v:shape>
            </w:pict>
          </mc:Fallback>
        </mc:AlternateContent>
      </w:r>
      <w:r w:rsidR="00416CE8">
        <w:rPr>
          <w:noProof/>
          <w:lang w:val="hr-HR" w:eastAsia="hr-HR" w:bidi="ar-SA"/>
        </w:rPr>
        <mc:AlternateContent>
          <mc:Choice Requires="wps">
            <w:drawing>
              <wp:anchor distT="0" distB="0" distL="114300" distR="114300" simplePos="0" relativeHeight="251671552" behindDoc="0" locked="0" layoutInCell="1" allowOverlap="1" wp14:anchorId="6F6B8CDC" wp14:editId="0C07C777">
                <wp:simplePos x="0" y="0"/>
                <wp:positionH relativeFrom="column">
                  <wp:posOffset>3361631</wp:posOffset>
                </wp:positionH>
                <wp:positionV relativeFrom="paragraph">
                  <wp:posOffset>181625</wp:posOffset>
                </wp:positionV>
                <wp:extent cx="213997" cy="1271"/>
                <wp:effectExtent l="19050" t="19050" r="33655" b="36830"/>
                <wp:wrapNone/>
                <wp:docPr id="15" name="Ravni poveznik sa strelicom 15"/>
                <wp:cNvGraphicFramePr/>
                <a:graphic xmlns:a="http://schemas.openxmlformats.org/drawingml/2006/main">
                  <a:graphicData uri="http://schemas.microsoft.com/office/word/2010/wordprocessingShape">
                    <wps:wsp>
                      <wps:cNvCnPr/>
                      <wps:spPr>
                        <a:xfrm>
                          <a:off x="0" y="0"/>
                          <a:ext cx="213997" cy="1271"/>
                        </a:xfrm>
                        <a:prstGeom prst="straightConnector1">
                          <a:avLst/>
                        </a:prstGeom>
                        <a:noFill/>
                        <a:ln w="9326" cap="sq">
                          <a:solidFill>
                            <a:srgbClr val="000000"/>
                          </a:solidFill>
                          <a:prstDash val="solid"/>
                          <a:miter/>
                        </a:ln>
                      </wps:spPr>
                      <wps:bodyPr/>
                    </wps:wsp>
                  </a:graphicData>
                </a:graphic>
              </wp:anchor>
            </w:drawing>
          </mc:Choice>
          <mc:Fallback>
            <w:pict>
              <v:shape w14:anchorId="6A36E3DF" id="Ravni poveznik sa strelicom 15" o:spid="_x0000_s1026" type="#_x0000_t32" style="position:absolute;margin-left:264.7pt;margin-top:14.3pt;width:16.85pt;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" strokeweight=".25906mm">
                <v:stroke joinstyle="miter" endcap="square"/>
              </v:shape>
            </w:pict>
          </mc:Fallback>
        </mc:AlternateContent>
      </w:r>
    </w:p>
    <w:p w:rsidR="00416CE8" w:rsidRDefault="00416CE8" w:rsidP="00416CE8">
      <w:pPr>
        <w:pStyle w:val="Standard"/>
        <w:spacing w:after="200" w:line="360" w:lineRule="auto"/>
        <w:jc w:val="both"/>
      </w:pPr>
      <w:r>
        <w:rPr>
          <w:noProof/>
          <w:lang w:val="hr-HR" w:eastAsia="hr-HR" w:bidi="ar-SA"/>
        </w:rPr>
        <mc:AlternateContent>
          <mc:Choice Requires="wps">
            <w:drawing>
              <wp:anchor distT="0" distB="0" distL="114300" distR="114300" simplePos="0" relativeHeight="251675648" behindDoc="1" locked="0" layoutInCell="1" allowOverlap="1" wp14:anchorId="217BD728" wp14:editId="26F9D27B">
                <wp:simplePos x="0" y="0"/>
                <wp:positionH relativeFrom="column">
                  <wp:posOffset>1458742</wp:posOffset>
                </wp:positionH>
                <wp:positionV relativeFrom="paragraph">
                  <wp:posOffset>280812</wp:posOffset>
                </wp:positionV>
                <wp:extent cx="1284603" cy="570869"/>
                <wp:effectExtent l="0" t="0" r="10797" b="19681"/>
                <wp:wrapNone/>
                <wp:docPr id="16" name="Frame10"/>
                <wp:cNvGraphicFramePr/>
                <a:graphic xmlns:a="http://schemas.openxmlformats.org/drawingml/2006/main">
                  <a:graphicData uri="http://schemas.microsoft.com/office/word/2010/wordprocessingShape">
                    <wps:wsp>
                      <wps:cNvSpPr txBox="1"/>
                      <wps:spPr>
                        <a:xfrm>
                          <a:off x="0" y="0"/>
                          <a:ext cx="1284603" cy="570869"/>
                        </a:xfrm>
                        <a:prstGeom prst="rect">
                          <a:avLst/>
                        </a:prstGeom>
                        <a:noFill/>
                        <a:ln w="6492">
                          <a:solidFill>
                            <a:srgbClr val="000000"/>
                          </a:solidFill>
                          <a:prstDash val="solid"/>
                        </a:ln>
                      </wps:spPr>
                      <wps:txbx>
                        <w:txbxContent>
                          <w:p w:rsidR="00DB62B9" w:rsidRDefault="00DB62B9" w:rsidP="00416CE8">
                            <w:pPr>
                              <w:pStyle w:val="Standard"/>
                              <w:jc w:val="center"/>
                            </w:pPr>
                            <w:r>
                              <w:t>ZNATIŽELJNO DIJETE</w:t>
                            </w:r>
                          </w:p>
                        </w:txbxContent>
                      </wps:txbx>
                      <wps:bodyPr vert="horz" wrap="none" lIns="94640" tIns="48920" rIns="94640" bIns="48920" anchor="t" anchorCtr="0" compatLnSpc="0">
                        <a:noAutofit/>
                      </wps:bodyPr>
                    </wps:wsp>
                  </a:graphicData>
                </a:graphic>
              </wp:anchor>
            </w:drawing>
          </mc:Choice>
          <mc:Fallback>
            <w:pict>
              <v:shape w14:anchorId="217BD728" id="Frame10" o:spid="_x0000_s1033" type="#_x0000_t202" style="position:absolute;left:0;text-align:left;margin-left:114.85pt;margin-top:22.1pt;width:101.15pt;height:44.95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" filled="f" strokeweight=".18033mm">
                <v:textbox inset="2.62889mm,1.3589mm,2.62889mm,1.3589mm">
                  <w:txbxContent>
                    <w:p w:rsidR="00DB62B9" w:rsidRDefault="00DB62B9" w:rsidP="00416CE8">
                      <w:pPr>
                        <w:pStyle w:val="Standard"/>
                        <w:jc w:val="center"/>
                      </w:pPr>
                      <w:r>
                        <w:t>ZNATIŽELJNO DIJETE</w:t>
                      </w:r>
                    </w:p>
                  </w:txbxContent>
                </v:textbox>
              </v:shape>
            </w:pict>
          </mc:Fallback>
        </mc:AlternateContent>
      </w:r>
    </w:p>
    <w:p w:rsidR="00416CE8" w:rsidRDefault="00270AC9" w:rsidP="00416CE8">
      <w:pPr>
        <w:pStyle w:val="Standard"/>
        <w:spacing w:after="200" w:line="360" w:lineRule="auto"/>
        <w:jc w:val="both"/>
      </w:pPr>
      <w:r>
        <w:rPr>
          <w:noProof/>
          <w:lang w:val="hr-HR" w:eastAsia="hr-HR" w:bidi="ar-SA"/>
        </w:rPr>
        <mc:AlternateContent>
          <mc:Choice Requires="wps">
            <w:drawing>
              <wp:anchor distT="0" distB="0" distL="114300" distR="114300" simplePos="0" relativeHeight="251662336" behindDoc="1" locked="0" layoutInCell="1" allowOverlap="1" wp14:anchorId="590C6DF5" wp14:editId="4CE32F76">
                <wp:simplePos x="0" y="0"/>
                <wp:positionH relativeFrom="column">
                  <wp:posOffset>3757265</wp:posOffset>
                </wp:positionH>
                <wp:positionV relativeFrom="paragraph">
                  <wp:posOffset>960</wp:posOffset>
                </wp:positionV>
                <wp:extent cx="2317736" cy="581025"/>
                <wp:effectExtent l="0" t="0" r="26035" b="28575"/>
                <wp:wrapNone/>
                <wp:docPr id="17" name="Frame11"/>
                <wp:cNvGraphicFramePr/>
                <a:graphic xmlns:a="http://schemas.openxmlformats.org/drawingml/2006/main">
                  <a:graphicData uri="http://schemas.microsoft.com/office/word/2010/wordprocessingShape">
                    <wps:wsp>
                      <wps:cNvSpPr txBox="1"/>
                      <wps:spPr>
                        <a:xfrm>
                          <a:off x="0" y="0"/>
                          <a:ext cx="2317736" cy="581025"/>
                        </a:xfrm>
                        <a:prstGeom prst="rect">
                          <a:avLst/>
                        </a:prstGeom>
                        <a:noFill/>
                        <a:ln w="6492">
                          <a:solidFill>
                            <a:srgbClr val="000000"/>
                          </a:solidFill>
                          <a:prstDash val="solid"/>
                        </a:ln>
                      </wps:spPr>
                      <wps:txbx>
                        <w:txbxContent>
                          <w:p w:rsidR="00DB62B9" w:rsidRDefault="00DB62B9" w:rsidP="00416CE8">
                            <w:pPr>
                              <w:pStyle w:val="Standard"/>
                              <w:jc w:val="center"/>
                              <w:rPr>
                                <w:sz w:val="20"/>
                                <w:szCs w:val="20"/>
                              </w:rPr>
                            </w:pPr>
                            <w:r>
                              <w:rPr>
                                <w:sz w:val="20"/>
                                <w:szCs w:val="20"/>
                              </w:rPr>
                              <w:t>POTICATI GA NA STALNO</w:t>
                            </w:r>
                          </w:p>
                          <w:p w:rsidR="00DB62B9" w:rsidRDefault="00DB62B9" w:rsidP="00416CE8">
                            <w:pPr>
                              <w:pStyle w:val="Standard"/>
                              <w:jc w:val="center"/>
                              <w:rPr>
                                <w:sz w:val="20"/>
                                <w:szCs w:val="20"/>
                              </w:rPr>
                            </w:pPr>
                            <w:r>
                              <w:rPr>
                                <w:sz w:val="20"/>
                                <w:szCs w:val="20"/>
                              </w:rPr>
                              <w:t>ISTRAŽIVANJE (UČENJE)</w:t>
                            </w:r>
                          </w:p>
                          <w:p w:rsidR="00DB62B9" w:rsidRDefault="00DB62B9" w:rsidP="00416CE8">
                            <w:pPr>
                              <w:pStyle w:val="Standard"/>
                              <w:jc w:val="center"/>
                              <w:rPr>
                                <w:sz w:val="20"/>
                                <w:szCs w:val="20"/>
                              </w:rPr>
                            </w:pPr>
                            <w:r>
                              <w:rPr>
                                <w:sz w:val="20"/>
                                <w:szCs w:val="20"/>
                              </w:rPr>
                              <w:t>- SAMOSTALNOST -</w:t>
                            </w:r>
                          </w:p>
                        </w:txbxContent>
                      </wps:txbx>
                      <wps:bodyPr vert="horz" wrap="square" lIns="94640" tIns="48920" rIns="94640" bIns="48920" anchor="t" anchorCtr="0" compatLnSpc="0">
                        <a:noAutofit/>
                      </wps:bodyPr>
                    </wps:wsp>
                  </a:graphicData>
                </a:graphic>
                <wp14:sizeRelH relativeFrom="margin">
                  <wp14:pctWidth>0</wp14:pctWidth>
                </wp14:sizeRelH>
              </wp:anchor>
            </w:drawing>
          </mc:Choice>
          <mc:Fallback>
            <w:pict>
              <v:shape w14:anchorId="590C6DF5" id="Frame11" o:spid="_x0000_s1034" type="#_x0000_t202" style="position:absolute;left:0;text-align:left;margin-left:295.85pt;margin-top:.1pt;width:182.5pt;height:45.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" filled="f" strokeweight=".18033mm">
                <v:textbox inset="2.62889mm,1.3589mm,2.62889mm,1.3589mm">
                  <w:txbxContent>
                    <w:p w:rsidR="00DB62B9" w:rsidRDefault="00DB62B9" w:rsidP="00416CE8">
                      <w:pPr>
                        <w:pStyle w:val="Standard"/>
                        <w:jc w:val="center"/>
                        <w:rPr>
                          <w:sz w:val="20"/>
                          <w:szCs w:val="20"/>
                        </w:rPr>
                      </w:pPr>
                      <w:r>
                        <w:rPr>
                          <w:sz w:val="20"/>
                          <w:szCs w:val="20"/>
                        </w:rPr>
                        <w:t>POTICATI GA NA STALNO</w:t>
                      </w:r>
                    </w:p>
                    <w:p w:rsidR="00DB62B9" w:rsidRDefault="00DB62B9" w:rsidP="00416CE8">
                      <w:pPr>
                        <w:pStyle w:val="Standard"/>
                        <w:jc w:val="center"/>
                        <w:rPr>
                          <w:sz w:val="20"/>
                          <w:szCs w:val="20"/>
                        </w:rPr>
                      </w:pPr>
                      <w:r>
                        <w:rPr>
                          <w:sz w:val="20"/>
                          <w:szCs w:val="20"/>
                        </w:rPr>
                        <w:t>ISTRAŽIVANJE (UČENJE)</w:t>
                      </w:r>
                    </w:p>
                    <w:p w:rsidR="00DB62B9" w:rsidRDefault="00DB62B9" w:rsidP="00416CE8">
                      <w:pPr>
                        <w:pStyle w:val="Standard"/>
                        <w:jc w:val="center"/>
                        <w:rPr>
                          <w:sz w:val="20"/>
                          <w:szCs w:val="20"/>
                        </w:rPr>
                      </w:pPr>
                      <w:r>
                        <w:rPr>
                          <w:sz w:val="20"/>
                          <w:szCs w:val="20"/>
                        </w:rPr>
                        <w:t>- SAMOSTALNOST -</w:t>
                      </w:r>
                    </w:p>
                  </w:txbxContent>
                </v:textbox>
              </v:shape>
            </w:pict>
          </mc:Fallback>
        </mc:AlternateContent>
      </w:r>
      <w:r>
        <w:rPr>
          <w:noProof/>
          <w:lang w:val="hr-HR" w:eastAsia="hr-HR" w:bidi="ar-SA"/>
        </w:rPr>
        <mc:AlternateContent>
          <mc:Choice Requires="wps">
            <w:drawing>
              <wp:anchor distT="0" distB="0" distL="114300" distR="114300" simplePos="0" relativeHeight="251672576" behindDoc="0" locked="0" layoutInCell="1" allowOverlap="1" wp14:anchorId="42A0AB71" wp14:editId="28DDE545">
                <wp:simplePos x="0" y="0"/>
                <wp:positionH relativeFrom="column">
                  <wp:posOffset>3379470</wp:posOffset>
                </wp:positionH>
                <wp:positionV relativeFrom="paragraph">
                  <wp:posOffset>225425</wp:posOffset>
                </wp:positionV>
                <wp:extent cx="213995" cy="1270"/>
                <wp:effectExtent l="19050" t="19050" r="33655" b="36830"/>
                <wp:wrapNone/>
                <wp:docPr id="18" name="Ravni poveznik sa strelicom 18"/>
                <wp:cNvGraphicFramePr/>
                <a:graphic xmlns:a="http://schemas.openxmlformats.org/drawingml/2006/main">
                  <a:graphicData uri="http://schemas.microsoft.com/office/word/2010/wordprocessingShape">
                    <wps:wsp>
                      <wps:cNvCnPr/>
                      <wps:spPr>
                        <a:xfrm>
                          <a:off x="0" y="0"/>
                          <a:ext cx="213995" cy="1270"/>
                        </a:xfrm>
                        <a:prstGeom prst="straightConnector1">
                          <a:avLst/>
                        </a:prstGeom>
                        <a:noFill/>
                        <a:ln w="9326" cap="sq">
                          <a:solidFill>
                            <a:srgbClr val="000000"/>
                          </a:solidFill>
                          <a:prstDash val="solid"/>
                          <a:miter/>
                        </a:ln>
                      </wps:spPr>
                      <wps:bodyPr/>
                    </wps:wsp>
                  </a:graphicData>
                </a:graphic>
              </wp:anchor>
            </w:drawing>
          </mc:Choice>
          <mc:Fallback>
            <w:pict>
              <v:shape w14:anchorId="461B7EAA" id="Ravni poveznik sa strelicom 18" o:spid="_x0000_s1026" type="#_x0000_t32" style="position:absolute;margin-left:266.1pt;margin-top:17.75pt;width:16.85pt;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" strokeweight=".25906mm">
                <v:stroke joinstyle="miter" endcap="square"/>
              </v:shape>
            </w:pict>
          </mc:Fallback>
        </mc:AlternateContent>
      </w:r>
    </w:p>
    <w:p w:rsidR="00B844F6" w:rsidRDefault="00B844F6" w:rsidP="00270AC9">
      <w:pPr>
        <w:pStyle w:val="Standard"/>
        <w:spacing w:after="200" w:line="360" w:lineRule="auto"/>
        <w:jc w:val="both"/>
        <w:rPr>
          <w:rFonts w:eastAsia="Calibri" w:cs="Times New Roman"/>
          <w:i/>
          <w:iCs/>
        </w:rPr>
      </w:pPr>
    </w:p>
    <w:p w:rsidR="001E1EFA" w:rsidRDefault="001E1EFA" w:rsidP="00270AC9">
      <w:pPr>
        <w:pStyle w:val="Standard"/>
        <w:spacing w:after="200" w:line="360" w:lineRule="auto"/>
        <w:jc w:val="both"/>
        <w:rPr>
          <w:rFonts w:eastAsia="Calibri" w:cs="Times New Roman"/>
          <w:i/>
          <w:iCs/>
        </w:rPr>
      </w:pPr>
    </w:p>
    <w:p w:rsidR="00416CE8" w:rsidRDefault="00416CE8" w:rsidP="00270AC9">
      <w:pPr>
        <w:pStyle w:val="Standard"/>
        <w:spacing w:after="200" w:line="360" w:lineRule="auto"/>
        <w:jc w:val="both"/>
        <w:rPr>
          <w:rFonts w:eastAsia="Calibri" w:cs="Times New Roman"/>
          <w:i/>
          <w:iCs/>
        </w:rPr>
      </w:pPr>
      <w:r>
        <w:rPr>
          <w:rFonts w:eastAsia="Calibri" w:cs="Times New Roman"/>
          <w:i/>
          <w:iCs/>
        </w:rPr>
        <w:t>POTICANJE RAZVOJA DJETETOVIH KOMPETENCIJA</w:t>
      </w:r>
    </w:p>
    <w:p w:rsidR="00416CE8" w:rsidRDefault="00416CE8" w:rsidP="00270AC9">
      <w:pPr>
        <w:pStyle w:val="Standard"/>
        <w:spacing w:after="200" w:line="360" w:lineRule="auto"/>
        <w:jc w:val="both"/>
      </w:pPr>
      <w:r w:rsidRPr="001E1EFA">
        <w:rPr>
          <w:rFonts w:eastAsia="Calibri" w:cs="Times New Roman"/>
          <w:b/>
          <w:bCs/>
          <w:i/>
          <w:iCs/>
          <w:color w:val="5B9BD5" w:themeColor="accent1"/>
          <w:lang w:eastAsia="hr-HR"/>
        </w:rPr>
        <w:t>C</w:t>
      </w:r>
      <w:r w:rsidR="00550EFA" w:rsidRPr="001E1EFA">
        <w:rPr>
          <w:rFonts w:cs="Times New Roman"/>
          <w:b/>
          <w:bCs/>
          <w:i/>
          <w:iCs/>
          <w:color w:val="5B9BD5" w:themeColor="accent1"/>
          <w:lang w:eastAsia="hr-HR"/>
        </w:rPr>
        <w:t xml:space="preserve">jelovit razvoj i </w:t>
      </w:r>
      <w:r w:rsidRPr="001E1EFA">
        <w:rPr>
          <w:rFonts w:cs="Times New Roman"/>
          <w:b/>
          <w:bCs/>
          <w:i/>
          <w:iCs/>
          <w:color w:val="5B9BD5" w:themeColor="accent1"/>
          <w:lang w:eastAsia="hr-HR"/>
        </w:rPr>
        <w:t xml:space="preserve">kompetencije </w:t>
      </w:r>
      <w:r>
        <w:rPr>
          <w:rFonts w:cs="Times New Roman"/>
          <w:bCs/>
          <w:iCs/>
          <w:lang w:eastAsia="hr-HR"/>
        </w:rPr>
        <w:t>-</w:t>
      </w:r>
      <w:r>
        <w:rPr>
          <w:rFonts w:cs="Times New Roman"/>
          <w:b/>
          <w:bCs/>
          <w:color w:val="4F81BD"/>
        </w:rPr>
        <w:t xml:space="preserve"> </w:t>
      </w:r>
      <w:r w:rsidRPr="00270AC9">
        <w:rPr>
          <w:rFonts w:eastAsia="Calibri" w:cs="Times New Roman"/>
          <w:bCs/>
        </w:rPr>
        <w:t>s</w:t>
      </w:r>
      <w:r>
        <w:rPr>
          <w:rFonts w:eastAsia="Calibri" w:cs="Times New Roman"/>
        </w:rPr>
        <w:t>tjecanje kompetencija poticat će se u svim područjima razvoja i sposobnosti potrebnih za cjeloživotno učenje, a obuhvatit će 8 temeljnih kompetencija:</w:t>
      </w:r>
    </w:p>
    <w:p w:rsidR="00416CE8" w:rsidRDefault="00416CE8" w:rsidP="00270AC9">
      <w:pPr>
        <w:pStyle w:val="Standard"/>
        <w:numPr>
          <w:ilvl w:val="0"/>
          <w:numId w:val="21"/>
        </w:numPr>
        <w:spacing w:after="200" w:line="360" w:lineRule="auto"/>
        <w:jc w:val="both"/>
      </w:pPr>
      <w:r w:rsidRPr="001E1EFA">
        <w:rPr>
          <w:rFonts w:cs="Times New Roman"/>
          <w:b/>
          <w:bCs/>
          <w:i/>
          <w:iCs/>
          <w:color w:val="5B9BD5" w:themeColor="accent1"/>
        </w:rPr>
        <w:t>Komunikacija na materinskom jeziku</w:t>
      </w:r>
      <w:r w:rsidRPr="001E1EFA">
        <w:rPr>
          <w:rFonts w:eastAsia="Calibri" w:cs="Times New Roman"/>
          <w:color w:val="5B9BD5" w:themeColor="accent1"/>
        </w:rPr>
        <w:t xml:space="preserve"> </w:t>
      </w:r>
      <w:r>
        <w:rPr>
          <w:rFonts w:eastAsia="Calibri" w:cs="Times New Roman"/>
        </w:rPr>
        <w:t>- podrazumijeva razvoj govora i jezičnih sposobnosti djece. Usmjerit će se na razvoj neverbalne i verbalne komunikacije i predpismenih i predčitačkih sposobnosti</w:t>
      </w:r>
      <w:r w:rsidR="00270AC9">
        <w:rPr>
          <w:rFonts w:eastAsia="Calibri" w:cs="Times New Roman"/>
        </w:rPr>
        <w:t>.</w:t>
      </w:r>
      <w:r>
        <w:rPr>
          <w:rFonts w:eastAsia="Calibri" w:cs="Times New Roman"/>
        </w:rPr>
        <w:t xml:space="preserve">  </w:t>
      </w:r>
    </w:p>
    <w:p w:rsidR="003C1797" w:rsidRDefault="00416CE8" w:rsidP="00270AC9">
      <w:pPr>
        <w:pStyle w:val="Standard"/>
        <w:numPr>
          <w:ilvl w:val="0"/>
          <w:numId w:val="21"/>
        </w:numPr>
        <w:spacing w:after="200" w:line="360" w:lineRule="auto"/>
        <w:jc w:val="both"/>
      </w:pPr>
      <w:r w:rsidRPr="001E1EFA">
        <w:rPr>
          <w:rFonts w:cs="Times New Roman"/>
          <w:b/>
          <w:bCs/>
          <w:i/>
          <w:iCs/>
          <w:color w:val="5B9BD5" w:themeColor="accent1"/>
        </w:rPr>
        <w:t>Komunikacija na stranim jezicima</w:t>
      </w:r>
      <w:r w:rsidRPr="001E1EFA">
        <w:rPr>
          <w:rFonts w:eastAsia="Calibri" w:cs="Times New Roman"/>
          <w:color w:val="5B9BD5" w:themeColor="accent1"/>
        </w:rPr>
        <w:t xml:space="preserve"> </w:t>
      </w:r>
      <w:r>
        <w:rPr>
          <w:rFonts w:eastAsia="Calibri" w:cs="Times New Roman"/>
        </w:rPr>
        <w:t xml:space="preserve">- podrazumijeva bogaćenje djetetovog iskustva i </w:t>
      </w:r>
      <w:r>
        <w:rPr>
          <w:rFonts w:eastAsia="Calibri" w:cs="Times New Roman"/>
        </w:rPr>
        <w:lastRenderedPageBreak/>
        <w:t>znanja u dimenziji intelektualnih, socijalnih, emocionalnih i ostalih sposobnosti naglašenijim poticanjem uočavanje razlika među ljudima  (multikulturalizam).</w:t>
      </w:r>
    </w:p>
    <w:p w:rsidR="00416CE8" w:rsidRPr="003C1797" w:rsidRDefault="00416CE8" w:rsidP="00FB3B55">
      <w:pPr>
        <w:pStyle w:val="Standard"/>
        <w:spacing w:after="200" w:line="360" w:lineRule="auto"/>
        <w:jc w:val="both"/>
      </w:pPr>
      <w:r w:rsidRPr="003C1797">
        <w:rPr>
          <w:rFonts w:eastAsia="Calibri" w:cs="Times New Roman"/>
        </w:rPr>
        <w:t>Rano učenje stranih</w:t>
      </w:r>
      <w:r w:rsidR="00270AC9" w:rsidRPr="003C1797">
        <w:rPr>
          <w:rFonts w:eastAsia="Calibri" w:cs="Times New Roman"/>
        </w:rPr>
        <w:t xml:space="preserve"> jezika u vrtiću – kraći oblici</w:t>
      </w:r>
      <w:r w:rsidRPr="003C1797">
        <w:rPr>
          <w:rFonts w:eastAsia="Calibri" w:cs="Times New Roman"/>
        </w:rPr>
        <w:t>: engleski i njemački  jezik</w:t>
      </w:r>
    </w:p>
    <w:p w:rsidR="00416CE8" w:rsidRDefault="00416CE8" w:rsidP="00270AC9">
      <w:pPr>
        <w:pStyle w:val="Standard"/>
        <w:numPr>
          <w:ilvl w:val="0"/>
          <w:numId w:val="21"/>
        </w:numPr>
        <w:spacing w:after="200" w:line="360" w:lineRule="auto"/>
        <w:jc w:val="both"/>
      </w:pPr>
      <w:r w:rsidRPr="001E1EFA">
        <w:rPr>
          <w:rFonts w:cs="Times New Roman"/>
          <w:b/>
          <w:bCs/>
          <w:i/>
          <w:iCs/>
          <w:color w:val="5B9BD5" w:themeColor="accent1"/>
        </w:rPr>
        <w:t>Matematičko-prirodoslovne kompetencije</w:t>
      </w:r>
      <w:r w:rsidRPr="001E1EFA">
        <w:rPr>
          <w:rFonts w:eastAsia="Calibri" w:cs="Times New Roman"/>
          <w:b/>
          <w:color w:val="5B9BD5" w:themeColor="accent1"/>
        </w:rPr>
        <w:t xml:space="preserve"> </w:t>
      </w:r>
      <w:r>
        <w:rPr>
          <w:rFonts w:eastAsia="Calibri" w:cs="Times New Roman"/>
          <w:b/>
        </w:rPr>
        <w:t xml:space="preserve">- </w:t>
      </w:r>
      <w:r>
        <w:rPr>
          <w:rFonts w:eastAsia="Calibri" w:cs="Times New Roman"/>
        </w:rPr>
        <w:t>podrazumijeva plansko korištenje svega što se događa u stvarnom životu i okruženju djeteta</w:t>
      </w:r>
      <w:r w:rsidR="00270AC9">
        <w:rPr>
          <w:rFonts w:eastAsia="Calibri" w:cs="Times New Roman"/>
        </w:rPr>
        <w:t>.</w:t>
      </w:r>
    </w:p>
    <w:p w:rsidR="00416CE8" w:rsidRDefault="00416CE8" w:rsidP="00270AC9">
      <w:pPr>
        <w:pStyle w:val="Standard"/>
        <w:numPr>
          <w:ilvl w:val="0"/>
          <w:numId w:val="21"/>
        </w:numPr>
        <w:spacing w:after="200" w:line="360" w:lineRule="auto"/>
        <w:jc w:val="both"/>
      </w:pPr>
      <w:r w:rsidRPr="001E1EFA">
        <w:rPr>
          <w:rFonts w:cs="Times New Roman"/>
          <w:b/>
          <w:bCs/>
          <w:i/>
          <w:iCs/>
          <w:color w:val="5B9BD5" w:themeColor="accent1"/>
        </w:rPr>
        <w:t xml:space="preserve">Učiti kako učiti </w:t>
      </w:r>
      <w:r>
        <w:rPr>
          <w:rFonts w:eastAsia="Calibri" w:cs="Times New Roman"/>
          <w:b/>
        </w:rPr>
        <w:t xml:space="preserve">– </w:t>
      </w:r>
      <w:r>
        <w:rPr>
          <w:rFonts w:eastAsia="Calibri" w:cs="Times New Roman"/>
        </w:rPr>
        <w:t>omogućiti djeci da istražuju, zaključuju, izlažu vlastite ideje u konstruktivističkom</w:t>
      </w:r>
      <w:r w:rsidR="00C067A9">
        <w:rPr>
          <w:rFonts w:eastAsia="Calibri" w:cs="Times New Roman"/>
        </w:rPr>
        <w:t xml:space="preserve"> </w:t>
      </w:r>
      <w:r>
        <w:rPr>
          <w:rFonts w:eastAsia="Calibri" w:cs="Times New Roman"/>
        </w:rPr>
        <w:t xml:space="preserve"> (pomozi mi da učinim sam) i sukonstuktivističkom (suradničko međuvršnjačko učenje) okruženju.</w:t>
      </w:r>
    </w:p>
    <w:p w:rsidR="00416CE8" w:rsidRDefault="00416CE8" w:rsidP="00270AC9">
      <w:pPr>
        <w:pStyle w:val="Standard"/>
        <w:numPr>
          <w:ilvl w:val="0"/>
          <w:numId w:val="21"/>
        </w:numPr>
        <w:spacing w:after="200" w:line="360" w:lineRule="auto"/>
        <w:jc w:val="both"/>
      </w:pPr>
      <w:r>
        <w:rPr>
          <w:rFonts w:cs="Times New Roman"/>
          <w:b/>
          <w:bCs/>
          <w:i/>
          <w:iCs/>
          <w:color w:val="4F81BD"/>
        </w:rPr>
        <w:t xml:space="preserve">Socijalna i građanska kompetencija </w:t>
      </w:r>
      <w:r>
        <w:rPr>
          <w:rFonts w:eastAsia="Calibri" w:cs="Times New Roman"/>
          <w:b/>
        </w:rPr>
        <w:t xml:space="preserve">- </w:t>
      </w:r>
      <w:r>
        <w:rPr>
          <w:rFonts w:eastAsia="Calibri" w:cs="Times New Roman"/>
        </w:rPr>
        <w:t>omogućiti djeci razvijanje odgovornog ponašanja, p</w:t>
      </w:r>
      <w:r w:rsidR="00270AC9">
        <w:rPr>
          <w:rFonts w:eastAsia="Calibri" w:cs="Times New Roman"/>
        </w:rPr>
        <w:t>ozitivnih stavova i tolerancije, jačanje vlastitog identiteta</w:t>
      </w:r>
      <w:r w:rsidRPr="00270AC9">
        <w:rPr>
          <w:rFonts w:eastAsia="Calibri" w:cs="Times New Roman"/>
        </w:rPr>
        <w:t>, formiranje kritičkog mišljenja, predviđanje i preuzimanje odgovornosti za posljedice, pozitivno rješavanje problema i konflikata…</w:t>
      </w:r>
    </w:p>
    <w:p w:rsidR="00416CE8" w:rsidRDefault="00416CE8" w:rsidP="00270AC9">
      <w:pPr>
        <w:pStyle w:val="Standard"/>
        <w:numPr>
          <w:ilvl w:val="0"/>
          <w:numId w:val="21"/>
        </w:numPr>
        <w:spacing w:after="200" w:line="360" w:lineRule="auto"/>
        <w:jc w:val="both"/>
      </w:pPr>
      <w:r>
        <w:rPr>
          <w:rFonts w:cs="Times New Roman"/>
          <w:b/>
          <w:bCs/>
          <w:i/>
          <w:iCs/>
          <w:color w:val="4F81BD"/>
        </w:rPr>
        <w:t>Digitalna kompetencija</w:t>
      </w:r>
      <w:r>
        <w:rPr>
          <w:rFonts w:eastAsia="Calibri" w:cs="Times New Roman"/>
          <w:b/>
        </w:rPr>
        <w:t xml:space="preserve"> - </w:t>
      </w:r>
      <w:r>
        <w:rPr>
          <w:rFonts w:eastAsia="Calibri" w:cs="Times New Roman"/>
        </w:rPr>
        <w:t>upoznavanje djeteta s informacijsko-komunikacijskom tehnologijom</w:t>
      </w:r>
      <w:r w:rsidR="00270AC9">
        <w:rPr>
          <w:rFonts w:eastAsia="Calibri" w:cs="Times New Roman"/>
        </w:rPr>
        <w:t>.</w:t>
      </w:r>
      <w:r>
        <w:rPr>
          <w:rFonts w:eastAsia="Calibri" w:cs="Times New Roman"/>
        </w:rPr>
        <w:t xml:space="preserve">  </w:t>
      </w:r>
    </w:p>
    <w:p w:rsidR="00416CE8" w:rsidRDefault="00416CE8" w:rsidP="00270AC9">
      <w:pPr>
        <w:pStyle w:val="Standard"/>
        <w:numPr>
          <w:ilvl w:val="0"/>
          <w:numId w:val="21"/>
        </w:numPr>
        <w:spacing w:after="200" w:line="360" w:lineRule="auto"/>
        <w:jc w:val="both"/>
      </w:pPr>
      <w:r>
        <w:rPr>
          <w:rFonts w:cs="Times New Roman"/>
          <w:b/>
          <w:bCs/>
          <w:i/>
          <w:iCs/>
          <w:color w:val="4F81BD"/>
        </w:rPr>
        <w:t xml:space="preserve">Inicijativnost i poduzetništvo </w:t>
      </w:r>
      <w:r>
        <w:rPr>
          <w:rFonts w:eastAsia="Calibri" w:cs="Times New Roman"/>
          <w:b/>
        </w:rPr>
        <w:t xml:space="preserve">- </w:t>
      </w:r>
      <w:r>
        <w:rPr>
          <w:rFonts w:eastAsia="Calibri" w:cs="Times New Roman"/>
        </w:rPr>
        <w:t>odnosi se na prihvaćanje djeteta kao osobe sposobne da misli, bira, donosi odluke i poduzima radnje prema vlastitoj inicijativi uz poticanje  samostalnosti. i razv</w:t>
      </w:r>
      <w:r w:rsidR="00270AC9">
        <w:rPr>
          <w:rFonts w:eastAsia="Calibri" w:cs="Times New Roman"/>
        </w:rPr>
        <w:t>ijanje pozitivne slike o sebi (</w:t>
      </w:r>
      <w:r>
        <w:rPr>
          <w:rFonts w:eastAsia="Calibri" w:cs="Times New Roman"/>
        </w:rPr>
        <w:t>samopouzdanje i samopoštovanje)</w:t>
      </w:r>
      <w:r w:rsidR="00270AC9">
        <w:rPr>
          <w:rFonts w:eastAsia="Calibri" w:cs="Times New Roman"/>
        </w:rPr>
        <w:t>.</w:t>
      </w:r>
    </w:p>
    <w:p w:rsidR="00416CE8" w:rsidRDefault="00416CE8" w:rsidP="00270AC9">
      <w:pPr>
        <w:pStyle w:val="Standard"/>
        <w:numPr>
          <w:ilvl w:val="0"/>
          <w:numId w:val="21"/>
        </w:numPr>
        <w:spacing w:after="200" w:line="360" w:lineRule="auto"/>
        <w:jc w:val="both"/>
      </w:pPr>
      <w:r>
        <w:rPr>
          <w:rFonts w:cs="Times New Roman"/>
          <w:b/>
          <w:bCs/>
          <w:i/>
          <w:iCs/>
          <w:color w:val="4F81BD"/>
        </w:rPr>
        <w:t xml:space="preserve">Kulturna svijest i izražavanje </w:t>
      </w:r>
      <w:r>
        <w:rPr>
          <w:rFonts w:eastAsia="Calibri" w:cs="Times New Roman"/>
          <w:b/>
        </w:rPr>
        <w:t xml:space="preserve">- </w:t>
      </w:r>
      <w:r>
        <w:rPr>
          <w:rFonts w:eastAsia="Calibri" w:cs="Times New Roman"/>
        </w:rPr>
        <w:t>odnosi se na</w:t>
      </w:r>
      <w:r>
        <w:rPr>
          <w:rFonts w:eastAsia="Calibri" w:cs="Times New Roman"/>
          <w:b/>
        </w:rPr>
        <w:t xml:space="preserve"> razvoj s</w:t>
      </w:r>
      <w:r>
        <w:rPr>
          <w:rFonts w:eastAsia="Calibri" w:cs="Times New Roman"/>
        </w:rPr>
        <w:t>vijesti o vlastitom iden</w:t>
      </w:r>
      <w:r w:rsidR="00270AC9">
        <w:rPr>
          <w:rFonts w:eastAsia="Calibri" w:cs="Times New Roman"/>
        </w:rPr>
        <w:t>titetu i vlastitim mogućnostima (samopoimanje)</w:t>
      </w:r>
      <w:r>
        <w:rPr>
          <w:rFonts w:eastAsia="Calibri" w:cs="Times New Roman"/>
        </w:rPr>
        <w:t>. Njegovanje smisla za lijepo kroz umj</w:t>
      </w:r>
      <w:r w:rsidR="00270AC9">
        <w:rPr>
          <w:rFonts w:eastAsia="Calibri" w:cs="Times New Roman"/>
        </w:rPr>
        <w:t xml:space="preserve">etnička područja: gluma, glazba, ples, likovnost. </w:t>
      </w:r>
      <w:r>
        <w:rPr>
          <w:rFonts w:eastAsia="Calibri" w:cs="Times New Roman"/>
        </w:rPr>
        <w:t>Razumijevanje kulturne baštine i internacionalnih kulturnih dobara</w:t>
      </w:r>
      <w:r w:rsidR="00270AC9">
        <w:rPr>
          <w:rFonts w:eastAsia="Calibri" w:cs="Times New Roman"/>
        </w:rPr>
        <w:t>.</w:t>
      </w:r>
    </w:p>
    <w:p w:rsidR="00C067A9" w:rsidRDefault="00416CE8" w:rsidP="00270AC9">
      <w:pPr>
        <w:pStyle w:val="Standard"/>
        <w:spacing w:after="200" w:line="360" w:lineRule="auto"/>
        <w:jc w:val="both"/>
        <w:rPr>
          <w:rFonts w:eastAsia="Calibri" w:cs="Times New Roman"/>
        </w:rPr>
      </w:pPr>
      <w:r>
        <w:rPr>
          <w:rFonts w:eastAsia="Calibri" w:cs="Times New Roman"/>
        </w:rPr>
        <w:t>Temeljno načelo u svim kompetencijskim područjima je poticanje slobode izbora, izražavanja  sebe, svojih ideja, doživljaja i vlastitih razmišljanja</w:t>
      </w:r>
      <w:r w:rsidR="00270AC9">
        <w:rPr>
          <w:rFonts w:eastAsia="Calibri" w:cs="Times New Roman"/>
        </w:rPr>
        <w:t>.</w:t>
      </w:r>
    </w:p>
    <w:p w:rsidR="00416CE8" w:rsidRDefault="00416CE8" w:rsidP="00270AC9">
      <w:pPr>
        <w:pStyle w:val="Standard"/>
        <w:spacing w:after="200" w:line="360" w:lineRule="auto"/>
        <w:jc w:val="both"/>
        <w:rPr>
          <w:rFonts w:eastAsia="Calibri" w:cs="Times New Roman"/>
        </w:rPr>
      </w:pPr>
      <w:r>
        <w:rPr>
          <w:rFonts w:eastAsia="Calibri" w:cs="Times New Roman"/>
        </w:rPr>
        <w:t>Kurikulum našeg vrtića predstavlja sljedeći okvir:</w:t>
      </w:r>
    </w:p>
    <w:p w:rsidR="00416CE8" w:rsidRDefault="00C067A9" w:rsidP="00C067A9">
      <w:pPr>
        <w:pStyle w:val="Standard"/>
        <w:spacing w:after="200" w:line="276" w:lineRule="auto"/>
        <w:jc w:val="both"/>
        <w:rPr>
          <w:rFonts w:cs="Times New Roman"/>
        </w:rPr>
      </w:pPr>
      <w:r>
        <w:rPr>
          <w:rFonts w:cs="Times New Roman"/>
        </w:rPr>
        <w:t xml:space="preserve">- </w:t>
      </w:r>
      <w:r w:rsidR="00416CE8">
        <w:rPr>
          <w:rFonts w:cs="Times New Roman"/>
        </w:rPr>
        <w:t>Za bolje razumijevanje djeteta i njegovog razvoja</w:t>
      </w:r>
    </w:p>
    <w:p w:rsidR="0018278C" w:rsidRDefault="00C067A9" w:rsidP="00C067A9">
      <w:pPr>
        <w:pStyle w:val="Standard"/>
        <w:spacing w:after="200" w:line="276" w:lineRule="auto"/>
        <w:jc w:val="both"/>
        <w:rPr>
          <w:rFonts w:cs="Times New Roman"/>
        </w:rPr>
      </w:pPr>
      <w:r>
        <w:rPr>
          <w:rFonts w:cs="Times New Roman"/>
        </w:rPr>
        <w:t xml:space="preserve">- </w:t>
      </w:r>
      <w:r w:rsidR="00416CE8">
        <w:rPr>
          <w:rFonts w:cs="Times New Roman"/>
        </w:rPr>
        <w:t>Poticanje cjelovitog</w:t>
      </w:r>
      <w:r w:rsidR="0018278C">
        <w:rPr>
          <w:rFonts w:cs="Times New Roman"/>
        </w:rPr>
        <w:t xml:space="preserve"> razvoja i kompetencija djeteta</w:t>
      </w:r>
    </w:p>
    <w:p w:rsidR="00416CE8" w:rsidRDefault="00C067A9" w:rsidP="00C067A9">
      <w:pPr>
        <w:pStyle w:val="Standard"/>
        <w:spacing w:after="200" w:line="276" w:lineRule="auto"/>
        <w:jc w:val="both"/>
        <w:rPr>
          <w:rFonts w:cs="Times New Roman"/>
        </w:rPr>
      </w:pPr>
      <w:r>
        <w:rPr>
          <w:rFonts w:cs="Times New Roman"/>
        </w:rPr>
        <w:t xml:space="preserve">- </w:t>
      </w:r>
      <w:r w:rsidR="00416CE8">
        <w:rPr>
          <w:rFonts w:cs="Times New Roman"/>
        </w:rPr>
        <w:t>Usavršavanje odgojitelja u provođenju razvojno primjerene i na dijete usmjerene prakse</w:t>
      </w:r>
    </w:p>
    <w:p w:rsidR="00416CE8" w:rsidRDefault="00416CE8" w:rsidP="00270AC9">
      <w:pPr>
        <w:pStyle w:val="Standard"/>
        <w:numPr>
          <w:ilvl w:val="0"/>
          <w:numId w:val="12"/>
        </w:numPr>
        <w:spacing w:after="200" w:line="360" w:lineRule="auto"/>
        <w:jc w:val="both"/>
        <w:rPr>
          <w:rFonts w:cs="Times New Roman"/>
        </w:rPr>
      </w:pPr>
      <w:r>
        <w:rPr>
          <w:rFonts w:cs="Times New Roman"/>
        </w:rPr>
        <w:t>Vrednovanje i s</w:t>
      </w:r>
      <w:r w:rsidR="00270AC9">
        <w:rPr>
          <w:rFonts w:cs="Times New Roman"/>
        </w:rPr>
        <w:t>amovrednovanje vlastite odgojno-</w:t>
      </w:r>
      <w:r>
        <w:rPr>
          <w:rFonts w:cs="Times New Roman"/>
        </w:rPr>
        <w:t xml:space="preserve">obrazovne prakse i učinaka na dijete </w:t>
      </w:r>
      <w:r>
        <w:rPr>
          <w:rFonts w:cs="Times New Roman"/>
        </w:rPr>
        <w:lastRenderedPageBreak/>
        <w:t>i njegov razvoj</w:t>
      </w:r>
    </w:p>
    <w:p w:rsidR="00270AC9" w:rsidRDefault="00270AC9" w:rsidP="00270AC9">
      <w:pPr>
        <w:pStyle w:val="Standard"/>
        <w:numPr>
          <w:ilvl w:val="0"/>
          <w:numId w:val="12"/>
        </w:numPr>
        <w:spacing w:after="200" w:line="360" w:lineRule="auto"/>
        <w:jc w:val="both"/>
        <w:rPr>
          <w:rFonts w:cs="Times New Roman"/>
        </w:rPr>
      </w:pPr>
      <w:r>
        <w:rPr>
          <w:rFonts w:cs="Times New Roman"/>
        </w:rPr>
        <w:t>Izvodi se kao integrativno-</w:t>
      </w:r>
      <w:r w:rsidR="00416CE8">
        <w:rPr>
          <w:rFonts w:cs="Times New Roman"/>
        </w:rPr>
        <w:t>kreativni kurikulum kroz refleksivnu praksu odg</w:t>
      </w:r>
      <w:r w:rsidR="00DB62B9">
        <w:rPr>
          <w:rFonts w:cs="Times New Roman"/>
        </w:rPr>
        <w:t>o</w:t>
      </w:r>
      <w:r w:rsidR="00416CE8">
        <w:rPr>
          <w:rFonts w:cs="Times New Roman"/>
        </w:rPr>
        <w:t>j</w:t>
      </w:r>
      <w:r w:rsidR="00DB62B9">
        <w:rPr>
          <w:rFonts w:cs="Times New Roman"/>
        </w:rPr>
        <w:t>i</w:t>
      </w:r>
      <w:r w:rsidR="00416CE8">
        <w:rPr>
          <w:rFonts w:cs="Times New Roman"/>
        </w:rPr>
        <w:t>telja i stručnih suradnika.</w:t>
      </w:r>
    </w:p>
    <w:p w:rsidR="001E1EFA" w:rsidRPr="001E1EFA" w:rsidRDefault="00416CE8" w:rsidP="001E1EFA">
      <w:pPr>
        <w:spacing w:line="360" w:lineRule="auto"/>
        <w:rPr>
          <w:rFonts w:ascii="Times New Roman" w:eastAsia="Times New Roman" w:hAnsi="Times New Roman" w:cs="Times New Roman"/>
          <w:sz w:val="24"/>
          <w:szCs w:val="24"/>
        </w:rPr>
      </w:pPr>
      <w:r w:rsidRPr="001E1EFA">
        <w:rPr>
          <w:rFonts w:ascii="Times New Roman" w:eastAsia="Times New Roman" w:hAnsi="Times New Roman" w:cs="Times New Roman"/>
          <w:sz w:val="24"/>
          <w:szCs w:val="24"/>
        </w:rPr>
        <w:t xml:space="preserve">IZVEDBENI </w:t>
      </w:r>
      <w:r w:rsidR="00270AC9" w:rsidRPr="001E1EFA">
        <w:rPr>
          <w:rFonts w:ascii="Times New Roman" w:eastAsia="Times New Roman" w:hAnsi="Times New Roman" w:cs="Times New Roman"/>
          <w:sz w:val="24"/>
          <w:szCs w:val="24"/>
        </w:rPr>
        <w:t>INTEGRATIVNO-</w:t>
      </w:r>
      <w:r w:rsidRPr="001E1EFA">
        <w:rPr>
          <w:rFonts w:ascii="Times New Roman" w:eastAsia="Times New Roman" w:hAnsi="Times New Roman" w:cs="Times New Roman"/>
          <w:sz w:val="24"/>
          <w:szCs w:val="24"/>
        </w:rPr>
        <w:t>KREATIVNI KURIKULUM VRTIĆA (kratica IKK)</w:t>
      </w:r>
    </w:p>
    <w:p w:rsidR="00416CE8" w:rsidRPr="001E1EFA" w:rsidRDefault="00416CE8" w:rsidP="001E1EFA">
      <w:pPr>
        <w:spacing w:line="360" w:lineRule="auto"/>
        <w:rPr>
          <w:rFonts w:ascii="Times New Roman" w:eastAsia="SimSun" w:hAnsi="Times New Roman" w:cs="Times New Roman"/>
          <w:kern w:val="3"/>
          <w:sz w:val="24"/>
          <w:szCs w:val="24"/>
          <w:lang w:val="en-US" w:eastAsia="zh-CN" w:bidi="hi-IN"/>
        </w:rPr>
      </w:pPr>
      <w:r w:rsidRPr="001E1EFA">
        <w:rPr>
          <w:rStyle w:val="Heading1Char"/>
          <w:rFonts w:ascii="Times New Roman" w:hAnsi="Times New Roman" w:cs="Times New Roman"/>
          <w:color w:val="5B9BD5" w:themeColor="accent1"/>
          <w:sz w:val="24"/>
          <w:szCs w:val="24"/>
        </w:rPr>
        <w:t>Bitne zadaće</w:t>
      </w:r>
      <w:r w:rsidR="00270AC9" w:rsidRPr="001E1EFA">
        <w:rPr>
          <w:rFonts w:ascii="Times New Roman" w:hAnsi="Times New Roman" w:cs="Times New Roman"/>
          <w:color w:val="5B9BD5" w:themeColor="accent1"/>
          <w:sz w:val="24"/>
          <w:szCs w:val="24"/>
        </w:rPr>
        <w:t xml:space="preserve">  </w:t>
      </w:r>
      <w:r w:rsidR="00270AC9" w:rsidRPr="001E1EFA">
        <w:rPr>
          <w:rFonts w:ascii="Times New Roman" w:hAnsi="Times New Roman" w:cs="Times New Roman"/>
          <w:sz w:val="24"/>
          <w:szCs w:val="24"/>
        </w:rPr>
        <w:t>odgojno-</w:t>
      </w:r>
      <w:r w:rsidRPr="001E1EFA">
        <w:rPr>
          <w:rFonts w:ascii="Times New Roman" w:hAnsi="Times New Roman" w:cs="Times New Roman"/>
          <w:sz w:val="24"/>
          <w:szCs w:val="24"/>
        </w:rPr>
        <w:t xml:space="preserve">obrazovne prakse u ovoj godini odnosit </w:t>
      </w:r>
      <w:r w:rsidR="00270AC9" w:rsidRPr="001E1EFA">
        <w:rPr>
          <w:rFonts w:ascii="Times New Roman" w:hAnsi="Times New Roman" w:cs="Times New Roman"/>
          <w:sz w:val="24"/>
          <w:szCs w:val="24"/>
        </w:rPr>
        <w:t>će se na stvaranje integrativno-</w:t>
      </w:r>
      <w:r w:rsidRPr="001E1EFA">
        <w:rPr>
          <w:rFonts w:ascii="Times New Roman" w:hAnsi="Times New Roman" w:cs="Times New Roman"/>
          <w:sz w:val="24"/>
          <w:szCs w:val="24"/>
        </w:rPr>
        <w:t>kreativnog kurikuluma, tj. poticanje kreativnosti kod djece kroz sva kompetencijska područja</w:t>
      </w:r>
      <w:r w:rsidR="00270AC9" w:rsidRPr="001E1EFA">
        <w:rPr>
          <w:rFonts w:ascii="Times New Roman" w:hAnsi="Times New Roman" w:cs="Times New Roman"/>
          <w:sz w:val="24"/>
          <w:szCs w:val="24"/>
        </w:rPr>
        <w:t>.</w:t>
      </w:r>
    </w:p>
    <w:p w:rsidR="00416CE8" w:rsidRDefault="00416CE8" w:rsidP="00270AC9">
      <w:pPr>
        <w:pStyle w:val="Odlomakpopisa"/>
        <w:spacing w:before="100" w:after="100" w:line="360" w:lineRule="auto"/>
        <w:ind w:left="0"/>
        <w:jc w:val="both"/>
        <w:rPr>
          <w:rFonts w:eastAsia="Arial"/>
        </w:rPr>
      </w:pPr>
      <w:r>
        <w:rPr>
          <w:rFonts w:eastAsia="Calibri" w:cs="Calibri"/>
        </w:rPr>
        <w:t>INTEGRATIVNOST - djeca uče lakše i brže ako su pojmovi povezani s ritmom, kretanjem, manipulacijom raznovrsnim predmetima i materijalima koje djeca istovremeno mogu opipati, pomirisati, pomicati, okretati, opisivati na bezbroj različitih načina (Early chil</w:t>
      </w:r>
      <w:r w:rsidR="00270AC9">
        <w:rPr>
          <w:rFonts w:eastAsia="Calibri" w:cs="Calibri"/>
        </w:rPr>
        <w:t>dhood education, fortson, REIFF</w:t>
      </w:r>
      <w:r>
        <w:rPr>
          <w:rFonts w:eastAsia="Calibri" w:cs="Calibri"/>
        </w:rPr>
        <w:t xml:space="preserve">, 1995.). Zato im treba poticajna sredina koja će omogućiti </w:t>
      </w:r>
      <w:r w:rsidR="00270AC9">
        <w:rPr>
          <w:rFonts w:eastAsia="Arial"/>
        </w:rPr>
        <w:t xml:space="preserve">učenje 4-5 </w:t>
      </w:r>
      <w:r>
        <w:rPr>
          <w:rFonts w:eastAsia="Arial"/>
        </w:rPr>
        <w:t>stvari odjednom, slobodno bira</w:t>
      </w:r>
      <w:r w:rsidR="00D319CF">
        <w:rPr>
          <w:rFonts w:eastAsia="Arial"/>
        </w:rPr>
        <w:t>nje, povezivanje i</w:t>
      </w:r>
      <w:r>
        <w:rPr>
          <w:rFonts w:eastAsia="Arial"/>
        </w:rPr>
        <w:t xml:space="preserve"> spaja</w:t>
      </w:r>
      <w:r w:rsidR="00D319CF">
        <w:rPr>
          <w:rFonts w:eastAsia="Arial"/>
        </w:rPr>
        <w:t>nje</w:t>
      </w:r>
      <w:r>
        <w:rPr>
          <w:rFonts w:eastAsia="Arial"/>
        </w:rPr>
        <w:t>. Pri tome je uloga odgajatelja da raz</w:t>
      </w:r>
      <w:r w:rsidR="00D319CF">
        <w:rPr>
          <w:rFonts w:eastAsia="Arial"/>
        </w:rPr>
        <w:t>umije da dijete neprestano uči i da je njegovo učenje i</w:t>
      </w:r>
      <w:r>
        <w:rPr>
          <w:rFonts w:eastAsia="Arial"/>
        </w:rPr>
        <w:t>skustveno, pojm</w:t>
      </w:r>
      <w:r w:rsidR="00D319CF">
        <w:rPr>
          <w:rFonts w:eastAsia="Arial"/>
        </w:rPr>
        <w:t>ovno, asocijativno, formativno.</w:t>
      </w:r>
    </w:p>
    <w:p w:rsidR="0018278C" w:rsidRPr="00270AC9" w:rsidRDefault="0018278C" w:rsidP="00270AC9">
      <w:pPr>
        <w:pStyle w:val="Odlomakpopisa"/>
        <w:spacing w:before="100" w:after="100" w:line="360" w:lineRule="auto"/>
        <w:ind w:left="0"/>
        <w:jc w:val="both"/>
        <w:rPr>
          <w:rFonts w:eastAsia="Arial"/>
        </w:rPr>
      </w:pPr>
    </w:p>
    <w:p w:rsidR="00416CE8" w:rsidRDefault="00416CE8" w:rsidP="00270AC9">
      <w:pPr>
        <w:pStyle w:val="Standard"/>
        <w:spacing w:line="360" w:lineRule="auto"/>
        <w:jc w:val="both"/>
      </w:pPr>
      <w:r w:rsidRPr="001E1EFA">
        <w:rPr>
          <w:rStyle w:val="Heading2Char"/>
          <w:color w:val="5B9BD5" w:themeColor="accent1"/>
        </w:rPr>
        <w:t xml:space="preserve">KREATIVNOST - kreativnost je univerzalna pojava svojstvena svim ljudima. </w:t>
      </w:r>
      <w:r w:rsidRPr="00D319CF">
        <w:rPr>
          <w:rStyle w:val="Heading2Char"/>
          <w:b w:val="0"/>
          <w:color w:val="auto"/>
        </w:rPr>
        <w:t>To je</w:t>
      </w:r>
      <w:r w:rsidRPr="00D319CF">
        <w:rPr>
          <w:rStyle w:val="Heading2Char"/>
          <w:color w:val="auto"/>
        </w:rPr>
        <w:t xml:space="preserve"> </w:t>
      </w:r>
      <w:r w:rsidRPr="00D319CF">
        <w:t xml:space="preserve"> </w:t>
      </w:r>
      <w:r>
        <w:t>sposobnost izražavanja na različite načine. To</w:t>
      </w:r>
      <w:r w:rsidR="00964273">
        <w:t xml:space="preserve"> mogu biti razni oblici i forme</w:t>
      </w:r>
      <w:r>
        <w:t>, likovna i literar</w:t>
      </w:r>
      <w:r w:rsidR="00964273">
        <w:t xml:space="preserve">na djela, akcije, misli, ideje. </w:t>
      </w:r>
      <w:r>
        <w:t>K</w:t>
      </w:r>
      <w:r>
        <w:rPr>
          <w:rFonts w:eastAsia="Times New Roman" w:cs="Times New Roman"/>
        </w:rPr>
        <w:t xml:space="preserve">reativnost je sinteza rada i postojanja, produkt naše </w:t>
      </w:r>
      <w:r w:rsidR="00964273">
        <w:rPr>
          <w:rFonts w:eastAsia="Times New Roman" w:cs="Times New Roman"/>
        </w:rPr>
        <w:t xml:space="preserve">logičke </w:t>
      </w:r>
      <w:r>
        <w:rPr>
          <w:rFonts w:eastAsia="Times New Roman" w:cs="Times New Roman"/>
        </w:rPr>
        <w:t>i intuitivne strane, lijeve i desne strane mozga. Kreativnost je mogućnost uspos</w:t>
      </w:r>
      <w:r w:rsidR="00964273">
        <w:rPr>
          <w:rFonts w:eastAsia="Times New Roman" w:cs="Times New Roman"/>
        </w:rPr>
        <w:t xml:space="preserve">tavljanja odnosa između dvije </w:t>
      </w:r>
      <w:r>
        <w:rPr>
          <w:rFonts w:eastAsia="Times New Roman" w:cs="Times New Roman"/>
        </w:rPr>
        <w:t>(ili više) stvari, kombiniranje postojećih stvari na drugačije načine. Zato djeca trebaju poticajnu stredinu koja će im omogućiti da slo</w:t>
      </w:r>
      <w:r w:rsidR="00964273">
        <w:rPr>
          <w:rFonts w:eastAsia="Times New Roman" w:cs="Times New Roman"/>
        </w:rPr>
        <w:t xml:space="preserve">bodno biraju i </w:t>
      </w:r>
      <w:r>
        <w:rPr>
          <w:rFonts w:eastAsia="Times New Roman" w:cs="Times New Roman"/>
        </w:rPr>
        <w:t xml:space="preserve">slobodno odlučuju o načinu svog izražavanja, da ih se potiče na samostalnost, da ih se uspoređuje sa samim sobom, da ih se ne prekida u njihovoj aktivnosti, da ih se podupire </w:t>
      </w:r>
      <w:r w:rsidR="00964273">
        <w:rPr>
          <w:rFonts w:eastAsia="Times New Roman" w:cs="Times New Roman"/>
        </w:rPr>
        <w:t>i ravnopravno dijeli i prihvaća ideje.</w:t>
      </w:r>
      <w:r>
        <w:rPr>
          <w:rFonts w:eastAsia="Times New Roman" w:cs="Times New Roman"/>
        </w:rPr>
        <w:t xml:space="preserve"> </w:t>
      </w:r>
      <w:r>
        <w:rPr>
          <w:rFonts w:eastAsia="Times New Roman" w:cs="Times New Roman"/>
          <w:i/>
          <w:iCs/>
        </w:rPr>
        <w:t>Kreativnost je</w:t>
      </w:r>
      <w:r>
        <w:rPr>
          <w:rFonts w:eastAsia="Calibri" w:cs="Times New Roman"/>
          <w:i/>
          <w:iCs/>
        </w:rPr>
        <w:t xml:space="preserve"> </w:t>
      </w:r>
      <w:r>
        <w:rPr>
          <w:rFonts w:eastAsia="Calibri" w:cs="Times New Roman"/>
        </w:rPr>
        <w:t>poticanje mogućnosti raznovrsnog izražavanja u vidu: rješavanja problema, divergentnog i kreativnog mišljenja</w:t>
      </w:r>
      <w:r>
        <w:rPr>
          <w:rFonts w:eastAsia="Times New Roman" w:cs="Times New Roman"/>
        </w:rPr>
        <w:t xml:space="preserve">, </w:t>
      </w:r>
      <w:r>
        <w:rPr>
          <w:rFonts w:eastAsia="Calibri" w:cs="Times New Roman"/>
        </w:rPr>
        <w:t>osobnog stvaralaštva (važan je proces učenja, a ne rezultat)</w:t>
      </w:r>
      <w:r>
        <w:rPr>
          <w:rFonts w:eastAsia="Times New Roman" w:cs="Times New Roman"/>
        </w:rPr>
        <w:t xml:space="preserve">, </w:t>
      </w:r>
      <w:r>
        <w:rPr>
          <w:rFonts w:eastAsia="Calibri" w:cs="Times New Roman"/>
        </w:rPr>
        <w:t>poticanja  prirodne  znatiželje,</w:t>
      </w:r>
      <w:r>
        <w:rPr>
          <w:rFonts w:eastAsia="Times New Roman" w:cs="Times New Roman"/>
        </w:rPr>
        <w:t xml:space="preserve"> </w:t>
      </w:r>
      <w:r>
        <w:rPr>
          <w:rFonts w:eastAsia="Calibri" w:cs="Times New Roman"/>
        </w:rPr>
        <w:t>uvažavanja  djetetove ideje i inovacije u igri, izričaju (likovnom, glazbenom, scenskom) u odnosu prema sebi i drugima, u komunikaciji, govoru, u materijalima, u mišljenju,</w:t>
      </w:r>
    </w:p>
    <w:p w:rsidR="00FB3B55" w:rsidRDefault="00FB3B55">
      <w:pPr>
        <w:rPr>
          <w:rFonts w:ascii="Times New Roman" w:eastAsia="SimSun" w:hAnsi="Times New Roman" w:cs="Arial"/>
          <w:kern w:val="3"/>
          <w:sz w:val="24"/>
          <w:szCs w:val="24"/>
          <w:lang w:val="en-US" w:eastAsia="zh-CN" w:bidi="hi-IN"/>
        </w:rPr>
      </w:pPr>
      <w:r>
        <w:br w:type="page"/>
      </w:r>
    </w:p>
    <w:p w:rsidR="00416CE8" w:rsidRPr="00CF6BBA" w:rsidRDefault="00F254E0" w:rsidP="002A49C6">
      <w:pPr>
        <w:pStyle w:val="Naslov2"/>
        <w:rPr>
          <w:b/>
          <w:sz w:val="28"/>
          <w:szCs w:val="28"/>
        </w:rPr>
      </w:pPr>
      <w:bookmarkStart w:id="21" w:name="_Toc84591715"/>
      <w:bookmarkStart w:id="22" w:name="_Toc84592395"/>
      <w:r w:rsidRPr="00CF6BBA">
        <w:rPr>
          <w:rStyle w:val="SubtitleChar"/>
          <w:b/>
          <w:color w:val="5B9BD5" w:themeColor="accent1"/>
          <w:sz w:val="28"/>
          <w:szCs w:val="28"/>
        </w:rPr>
        <w:lastRenderedPageBreak/>
        <w:t xml:space="preserve">3.1. </w:t>
      </w:r>
      <w:r w:rsidR="00416CE8" w:rsidRPr="00CF6BBA">
        <w:rPr>
          <w:rStyle w:val="SubtitleChar"/>
          <w:b/>
          <w:color w:val="5B9BD5" w:themeColor="accent1"/>
          <w:sz w:val="28"/>
          <w:szCs w:val="28"/>
        </w:rPr>
        <w:t>ZNAČAJKE IKK ZA 2021./2022. PED.GOD.</w:t>
      </w:r>
      <w:bookmarkEnd w:id="21"/>
      <w:bookmarkEnd w:id="22"/>
    </w:p>
    <w:p w:rsidR="00416CE8" w:rsidRDefault="001E1EFA" w:rsidP="00270AC9">
      <w:pPr>
        <w:pStyle w:val="Standard"/>
        <w:spacing w:after="200" w:line="360" w:lineRule="auto"/>
        <w:jc w:val="both"/>
      </w:pPr>
      <w:r w:rsidRPr="00FB3B55">
        <w:rPr>
          <w:rStyle w:val="SubtitleChar"/>
          <w:b/>
          <w:color w:val="5B9BD5" w:themeColor="accent1"/>
        </w:rPr>
        <w:t>REFLE</w:t>
      </w:r>
      <w:r w:rsidR="00416CE8" w:rsidRPr="00FB3B55">
        <w:rPr>
          <w:rStyle w:val="SubtitleChar"/>
          <w:b/>
          <w:color w:val="5B9BD5" w:themeColor="accent1"/>
        </w:rPr>
        <w:t>KSIVNA PRAKSA</w:t>
      </w:r>
      <w:r w:rsidR="00C75464" w:rsidRPr="00FB3B55">
        <w:rPr>
          <w:rFonts w:eastAsia="Calibri"/>
          <w:color w:val="5B9BD5" w:themeColor="accent1"/>
          <w:lang w:eastAsia="en-US"/>
        </w:rPr>
        <w:t xml:space="preserve"> </w:t>
      </w:r>
      <w:r w:rsidR="00416CE8">
        <w:rPr>
          <w:rFonts w:eastAsia="Calibri"/>
          <w:lang w:eastAsia="en-US"/>
        </w:rPr>
        <w:t>- kontinuira</w:t>
      </w:r>
      <w:r w:rsidR="00C75464">
        <w:rPr>
          <w:rFonts w:eastAsia="Calibri"/>
          <w:lang w:eastAsia="en-US"/>
        </w:rPr>
        <w:t>ni proces unapređivanja odgojno-</w:t>
      </w:r>
      <w:r w:rsidR="00416CE8">
        <w:rPr>
          <w:rFonts w:eastAsia="Calibri"/>
          <w:lang w:eastAsia="en-US"/>
        </w:rPr>
        <w:t>obrazovnog rada   događa se kroz osnaživanje odgojiteljevih kompetencija za oblikovanje i primjenu kurikuluma. To podrazu</w:t>
      </w:r>
      <w:r w:rsidR="00DB62B9">
        <w:rPr>
          <w:rFonts w:eastAsia="Calibri"/>
          <w:lang w:eastAsia="en-US"/>
        </w:rPr>
        <w:t xml:space="preserve">mijeva stalni proces učenja za </w:t>
      </w:r>
      <w:r w:rsidR="00416CE8">
        <w:rPr>
          <w:rFonts w:eastAsia="Calibri"/>
          <w:lang w:eastAsia="en-US"/>
        </w:rPr>
        <w:t xml:space="preserve">„znati kako“:  </w:t>
      </w:r>
    </w:p>
    <w:p w:rsidR="00416CE8" w:rsidRDefault="00416CE8" w:rsidP="00270AC9">
      <w:pPr>
        <w:pStyle w:val="Standard"/>
        <w:numPr>
          <w:ilvl w:val="0"/>
          <w:numId w:val="23"/>
        </w:numPr>
        <w:spacing w:after="200" w:line="360" w:lineRule="auto"/>
        <w:jc w:val="both"/>
        <w:rPr>
          <w:rFonts w:eastAsia="Calibri"/>
          <w:lang w:eastAsia="en-US"/>
        </w:rPr>
      </w:pPr>
      <w:r>
        <w:rPr>
          <w:rFonts w:eastAsia="Calibri"/>
          <w:lang w:eastAsia="en-US"/>
        </w:rPr>
        <w:t>proniknuti u dječji način razmišljanja</w:t>
      </w:r>
    </w:p>
    <w:p w:rsidR="00416CE8" w:rsidRDefault="00416CE8" w:rsidP="00270AC9">
      <w:pPr>
        <w:pStyle w:val="Standard"/>
        <w:numPr>
          <w:ilvl w:val="0"/>
          <w:numId w:val="10"/>
        </w:numPr>
        <w:spacing w:after="200" w:line="360" w:lineRule="auto"/>
        <w:jc w:val="both"/>
        <w:rPr>
          <w:rFonts w:eastAsia="Calibri"/>
          <w:lang w:eastAsia="en-US"/>
        </w:rPr>
      </w:pPr>
      <w:r>
        <w:rPr>
          <w:rFonts w:eastAsia="Calibri"/>
          <w:lang w:eastAsia="en-US"/>
        </w:rPr>
        <w:t>gledati i slušati dijete</w:t>
      </w:r>
    </w:p>
    <w:p w:rsidR="00416CE8" w:rsidRDefault="00416CE8" w:rsidP="00270AC9">
      <w:pPr>
        <w:pStyle w:val="Standard"/>
        <w:numPr>
          <w:ilvl w:val="0"/>
          <w:numId w:val="10"/>
        </w:numPr>
        <w:spacing w:after="200" w:line="360" w:lineRule="auto"/>
        <w:jc w:val="both"/>
        <w:rPr>
          <w:rFonts w:eastAsia="Calibri"/>
          <w:lang w:eastAsia="en-US"/>
        </w:rPr>
      </w:pPr>
      <w:r>
        <w:rPr>
          <w:rFonts w:eastAsia="Calibri"/>
          <w:lang w:eastAsia="en-US"/>
        </w:rPr>
        <w:t>pružiti kvalitetnu podršku učenju djeteta</w:t>
      </w:r>
    </w:p>
    <w:p w:rsidR="00416CE8" w:rsidRDefault="00416CE8" w:rsidP="00270AC9">
      <w:pPr>
        <w:pStyle w:val="Standard"/>
        <w:numPr>
          <w:ilvl w:val="0"/>
          <w:numId w:val="10"/>
        </w:numPr>
        <w:spacing w:after="200" w:line="360" w:lineRule="auto"/>
        <w:jc w:val="both"/>
        <w:rPr>
          <w:rFonts w:eastAsia="Calibri"/>
          <w:lang w:eastAsia="en-US"/>
        </w:rPr>
      </w:pPr>
      <w:r>
        <w:rPr>
          <w:rFonts w:eastAsia="Calibri"/>
          <w:lang w:eastAsia="en-US"/>
        </w:rPr>
        <w:t>dokumentirati</w:t>
      </w:r>
    </w:p>
    <w:p w:rsidR="00416CE8" w:rsidRDefault="00416CE8" w:rsidP="00270AC9">
      <w:pPr>
        <w:pStyle w:val="Standard"/>
        <w:numPr>
          <w:ilvl w:val="0"/>
          <w:numId w:val="10"/>
        </w:numPr>
        <w:spacing w:after="200" w:line="360" w:lineRule="auto"/>
        <w:jc w:val="both"/>
        <w:rPr>
          <w:rFonts w:eastAsia="Calibri"/>
          <w:lang w:eastAsia="en-US"/>
        </w:rPr>
      </w:pPr>
      <w:r>
        <w:rPr>
          <w:rFonts w:eastAsia="Calibri"/>
          <w:lang w:eastAsia="en-US"/>
        </w:rPr>
        <w:t>unapređivati vlastitu praksu</w:t>
      </w:r>
    </w:p>
    <w:p w:rsidR="00416CE8" w:rsidRDefault="00416CE8" w:rsidP="00270AC9">
      <w:pPr>
        <w:pStyle w:val="Standard"/>
        <w:numPr>
          <w:ilvl w:val="0"/>
          <w:numId w:val="10"/>
        </w:numPr>
        <w:spacing w:after="200" w:line="360" w:lineRule="auto"/>
        <w:jc w:val="both"/>
        <w:rPr>
          <w:rFonts w:eastAsia="Calibri" w:cs="Times New Roman"/>
          <w:lang w:eastAsia="en-US"/>
        </w:rPr>
      </w:pPr>
      <w:r>
        <w:rPr>
          <w:rFonts w:eastAsia="Calibri" w:cs="Times New Roman"/>
          <w:lang w:eastAsia="en-US"/>
        </w:rPr>
        <w:t>procjenjivati  vlastite učinke</w:t>
      </w:r>
    </w:p>
    <w:p w:rsidR="00416CE8" w:rsidRDefault="00416CE8" w:rsidP="00270AC9">
      <w:pPr>
        <w:pStyle w:val="Standard"/>
        <w:spacing w:line="360" w:lineRule="auto"/>
        <w:jc w:val="both"/>
        <w:rPr>
          <w:rFonts w:eastAsia="Calibri"/>
        </w:rPr>
      </w:pPr>
      <w:r w:rsidRPr="00FB3B55">
        <w:rPr>
          <w:rStyle w:val="SubtitleChar"/>
          <w:b/>
          <w:color w:val="5B9BD5" w:themeColor="accent1"/>
        </w:rPr>
        <w:t>PROJEKTI U RADU S DJECOM</w:t>
      </w:r>
      <w:r w:rsidR="00C75464" w:rsidRPr="00FB3B55">
        <w:rPr>
          <w:rFonts w:eastAsia="Calibri"/>
          <w:color w:val="5B9BD5" w:themeColor="accent1"/>
        </w:rPr>
        <w:t xml:space="preserve"> </w:t>
      </w:r>
      <w:r w:rsidR="00C75464">
        <w:rPr>
          <w:rFonts w:eastAsia="Calibri"/>
        </w:rPr>
        <w:t xml:space="preserve">– omogućuju implementaciju </w:t>
      </w:r>
      <w:r>
        <w:rPr>
          <w:rFonts w:eastAsia="Calibri"/>
        </w:rPr>
        <w:t>ciljeva</w:t>
      </w:r>
      <w:r w:rsidR="00C75464">
        <w:rPr>
          <w:rFonts w:eastAsia="Calibri"/>
        </w:rPr>
        <w:t xml:space="preserve"> i značajki kurikuluma u smislu </w:t>
      </w:r>
      <w:r>
        <w:rPr>
          <w:rFonts w:eastAsia="Calibri"/>
        </w:rPr>
        <w:t>primjene holis</w:t>
      </w:r>
      <w:r w:rsidR="00C75464">
        <w:rPr>
          <w:rFonts w:eastAsia="Calibri"/>
        </w:rPr>
        <w:t xml:space="preserve">tičkog, razvojnog, integriranog, </w:t>
      </w:r>
      <w:r>
        <w:rPr>
          <w:rFonts w:eastAsia="Calibri"/>
        </w:rPr>
        <w:t>konstruktivističkog i sukonstruktivističkog pristupa u radu s djecom. Omogućuju i postizanje općih i specifičnih ciljeva u odnosu na dobr</w:t>
      </w:r>
      <w:r w:rsidR="00C75464">
        <w:rPr>
          <w:rFonts w:eastAsia="Calibri"/>
        </w:rPr>
        <w:t>obit i cjeloviti razvoj djeteta</w:t>
      </w:r>
      <w:r>
        <w:rPr>
          <w:rFonts w:eastAsia="Calibri"/>
        </w:rPr>
        <w:t>, kao i primjenu načela i vrijednosti na kojima se zasniva kuri</w:t>
      </w:r>
      <w:r w:rsidR="00C75464">
        <w:rPr>
          <w:rFonts w:eastAsia="Calibri"/>
        </w:rPr>
        <w:t>kulum. Imagge djeteta – aktivno-</w:t>
      </w:r>
      <w:r>
        <w:rPr>
          <w:rFonts w:eastAsia="Calibri"/>
        </w:rPr>
        <w:t xml:space="preserve">kompetentno, kreativno, stvaralac novih ideja, </w:t>
      </w:r>
      <w:r w:rsidR="00C75464">
        <w:rPr>
          <w:rFonts w:eastAsia="Calibri"/>
        </w:rPr>
        <w:t>jaka osoba (Malaguzzi).</w:t>
      </w:r>
      <w:r>
        <w:rPr>
          <w:rFonts w:eastAsia="Calibri"/>
        </w:rPr>
        <w:t xml:space="preserve"> Za razvoj projekta jednako su važni :</w:t>
      </w:r>
    </w:p>
    <w:p w:rsidR="005870D5" w:rsidRDefault="005870D5" w:rsidP="00270AC9">
      <w:pPr>
        <w:pStyle w:val="Standard"/>
        <w:spacing w:line="360" w:lineRule="auto"/>
        <w:jc w:val="both"/>
      </w:pPr>
    </w:p>
    <w:p w:rsidR="00416CE8" w:rsidRDefault="00C75464" w:rsidP="00270AC9">
      <w:pPr>
        <w:pStyle w:val="Standard"/>
        <w:numPr>
          <w:ilvl w:val="0"/>
          <w:numId w:val="24"/>
        </w:numPr>
        <w:spacing w:line="360" w:lineRule="auto"/>
        <w:jc w:val="both"/>
        <w:rPr>
          <w:rFonts w:eastAsia="Calibri"/>
        </w:rPr>
      </w:pPr>
      <w:r>
        <w:rPr>
          <w:rFonts w:eastAsia="Calibri"/>
        </w:rPr>
        <w:t xml:space="preserve">Kontekst - </w:t>
      </w:r>
      <w:r w:rsidR="00416CE8">
        <w:rPr>
          <w:rFonts w:eastAsia="Calibri"/>
        </w:rPr>
        <w:t>okruženje,</w:t>
      </w:r>
      <w:r>
        <w:rPr>
          <w:rFonts w:eastAsia="Calibri"/>
        </w:rPr>
        <w:t xml:space="preserve"> </w:t>
      </w:r>
      <w:r w:rsidR="00416CE8">
        <w:rPr>
          <w:rFonts w:eastAsia="Calibri"/>
        </w:rPr>
        <w:t>prostor, odnosi</w:t>
      </w:r>
      <w:r>
        <w:rPr>
          <w:rFonts w:eastAsia="Calibri"/>
        </w:rPr>
        <w:t xml:space="preserve"> (socio-emocionalni), poticajnost (</w:t>
      </w:r>
      <w:r w:rsidR="00416CE8">
        <w:rPr>
          <w:rFonts w:eastAsia="Calibri"/>
        </w:rPr>
        <w:t>razvoj i kompetencije),</w:t>
      </w:r>
    </w:p>
    <w:p w:rsidR="00416CE8" w:rsidRDefault="00416CE8" w:rsidP="00270AC9">
      <w:pPr>
        <w:pStyle w:val="Standard"/>
        <w:numPr>
          <w:ilvl w:val="0"/>
          <w:numId w:val="24"/>
        </w:numPr>
        <w:spacing w:line="360" w:lineRule="auto"/>
        <w:jc w:val="both"/>
        <w:rPr>
          <w:rFonts w:eastAsia="Calibri"/>
        </w:rPr>
      </w:pPr>
      <w:r>
        <w:rPr>
          <w:rFonts w:eastAsia="Calibri"/>
        </w:rPr>
        <w:t>Jedinstvo - vrtić, roditelji, zajednica</w:t>
      </w:r>
    </w:p>
    <w:p w:rsidR="00416CE8" w:rsidRDefault="00C75464" w:rsidP="00270AC9">
      <w:pPr>
        <w:pStyle w:val="Standard"/>
        <w:numPr>
          <w:ilvl w:val="0"/>
          <w:numId w:val="24"/>
        </w:numPr>
        <w:spacing w:line="360" w:lineRule="auto"/>
        <w:jc w:val="both"/>
      </w:pPr>
      <w:r>
        <w:rPr>
          <w:rFonts w:eastAsia="Calibri"/>
        </w:rPr>
        <w:t>Aktivna uloga roditelja –</w:t>
      </w:r>
      <w:r w:rsidR="00416CE8">
        <w:rPr>
          <w:rFonts w:eastAsia="Calibri"/>
        </w:rPr>
        <w:t xml:space="preserve"> </w:t>
      </w:r>
      <w:r>
        <w:rPr>
          <w:rFonts w:eastAsia="Arial"/>
        </w:rPr>
        <w:t xml:space="preserve">dnevna </w:t>
      </w:r>
      <w:r w:rsidR="00416CE8">
        <w:rPr>
          <w:rFonts w:eastAsia="Arial"/>
        </w:rPr>
        <w:t>interakcija i komunikac</w:t>
      </w:r>
      <w:r>
        <w:rPr>
          <w:rFonts w:eastAsia="Arial"/>
        </w:rPr>
        <w:t xml:space="preserve">ija, </w:t>
      </w:r>
      <w:r w:rsidR="00416CE8">
        <w:rPr>
          <w:rFonts w:eastAsia="Arial"/>
        </w:rPr>
        <w:t>diskusije (odgoj,</w:t>
      </w:r>
      <w:r>
        <w:rPr>
          <w:rFonts w:eastAsia="Arial"/>
        </w:rPr>
        <w:t xml:space="preserve"> </w:t>
      </w:r>
      <w:r w:rsidR="00416CE8">
        <w:rPr>
          <w:rFonts w:eastAsia="Arial"/>
        </w:rPr>
        <w:t>obrazovanje,</w:t>
      </w:r>
      <w:r>
        <w:rPr>
          <w:rFonts w:eastAsia="Arial"/>
        </w:rPr>
        <w:t xml:space="preserve"> </w:t>
      </w:r>
      <w:r w:rsidR="00416CE8">
        <w:rPr>
          <w:rFonts w:eastAsia="Arial"/>
        </w:rPr>
        <w:t>razvoj) specijalna događanja, izleti, proslave</w:t>
      </w:r>
    </w:p>
    <w:p w:rsidR="00FB3B55" w:rsidRDefault="00FB3B55" w:rsidP="00270AC9">
      <w:pPr>
        <w:pStyle w:val="Standard"/>
        <w:spacing w:line="360" w:lineRule="auto"/>
        <w:jc w:val="both"/>
        <w:rPr>
          <w:rStyle w:val="SubtitleChar"/>
          <w:b/>
          <w:color w:val="5B9BD5" w:themeColor="accent1"/>
        </w:rPr>
      </w:pPr>
    </w:p>
    <w:p w:rsidR="005870D5" w:rsidRDefault="00416CE8" w:rsidP="00270AC9">
      <w:pPr>
        <w:pStyle w:val="Standard"/>
        <w:spacing w:line="360" w:lineRule="auto"/>
        <w:jc w:val="both"/>
      </w:pPr>
      <w:r w:rsidRPr="00BB7141">
        <w:rPr>
          <w:rStyle w:val="SubtitleChar"/>
          <w:b/>
          <w:color w:val="5B9BD5" w:themeColor="accent1"/>
        </w:rPr>
        <w:t>AKCIJSKA ISTRAŽIVANJA</w:t>
      </w:r>
      <w:r>
        <w:t xml:space="preserve">  - promjene su </w:t>
      </w:r>
      <w:r w:rsidR="00C75464">
        <w:t>učinkovitije ako dolaze iznutra</w:t>
      </w:r>
      <w:r>
        <w:t>. Zato je odgojna skupina najbolja razina na kojoj započinju promjene. Kako ih učiniti učinkovitima i što djeluje kao kvalitetan pomak u odnosu na djecu u skupini, odgojitelji mogu učiti k</w:t>
      </w:r>
      <w:r w:rsidR="00C75464">
        <w:t xml:space="preserve">roz stalni proces prema formuli: promjena – </w:t>
      </w:r>
      <w:r>
        <w:t>učinak</w:t>
      </w:r>
      <w:r w:rsidR="00C75464">
        <w:t xml:space="preserve"> </w:t>
      </w:r>
      <w:r>
        <w:t xml:space="preserve">- primjena (i dalje na isti način u novi ciklus). Akcijska istraživanja su osnovna </w:t>
      </w:r>
      <w:r w:rsidR="00C75464">
        <w:t>strategija za razvoj refleksivne</w:t>
      </w:r>
      <w:r>
        <w:t xml:space="preserve"> prakse</w:t>
      </w:r>
      <w:r w:rsidR="00C75464">
        <w:t>.</w:t>
      </w:r>
    </w:p>
    <w:p w:rsidR="005870D5" w:rsidRDefault="005870D5">
      <w:pPr>
        <w:rPr>
          <w:rFonts w:ascii="Times New Roman" w:eastAsia="SimSun" w:hAnsi="Times New Roman" w:cs="Arial"/>
          <w:kern w:val="3"/>
          <w:sz w:val="24"/>
          <w:szCs w:val="24"/>
          <w:lang w:val="en-US" w:eastAsia="zh-CN" w:bidi="hi-IN"/>
        </w:rPr>
      </w:pPr>
      <w:r>
        <w:br w:type="page"/>
      </w:r>
    </w:p>
    <w:p w:rsidR="00416CE8" w:rsidRPr="00FB3B55" w:rsidRDefault="00416CE8" w:rsidP="00270AC9">
      <w:pPr>
        <w:pStyle w:val="Standard"/>
        <w:spacing w:after="200" w:line="360" w:lineRule="auto"/>
        <w:jc w:val="both"/>
        <w:rPr>
          <w:color w:val="5B9BD5" w:themeColor="accent1"/>
        </w:rPr>
      </w:pPr>
      <w:r w:rsidRPr="00FB3B55">
        <w:rPr>
          <w:rStyle w:val="SubtitleChar"/>
          <w:rFonts w:eastAsia="Calibri"/>
          <w:color w:val="5B9BD5" w:themeColor="accent1"/>
          <w:lang w:eastAsia="en-US"/>
        </w:rPr>
        <w:lastRenderedPageBreak/>
        <w:t>AKCIJSKA ISTRAŽIVANJA I PROJEKTI ČINE JEDINSTVO REFLEKSIVNE PRAKSE ODGAJATELJA. AKCIJSKO ISTRAŽIVANJE POKAZUJE KAKO RADI ODGAJATELJ, A PROJEKT POKAZUJE KAKO RADI DIJETE</w:t>
      </w:r>
    </w:p>
    <w:p w:rsidR="00416CE8" w:rsidRDefault="00416CE8" w:rsidP="00270AC9">
      <w:pPr>
        <w:pStyle w:val="Odlomakpopisa"/>
        <w:spacing w:before="100" w:after="100" w:line="360" w:lineRule="auto"/>
        <w:ind w:left="0"/>
        <w:jc w:val="both"/>
      </w:pPr>
      <w:r>
        <w:rPr>
          <w:rFonts w:eastAsia="Times New Roman" w:cs="Times New Roman"/>
          <w:lang w:val="hr-HR"/>
        </w:rPr>
        <w:tab/>
        <w:t xml:space="preserve">Akcijsko istraživanje u 2021/22. ped.god – </w:t>
      </w:r>
      <w:r>
        <w:rPr>
          <w:rFonts w:eastAsia="Times New Roman" w:cs="Times New Roman"/>
          <w:u w:val="single"/>
          <w:lang w:val="hr-HR"/>
        </w:rPr>
        <w:t xml:space="preserve">nastavit </w:t>
      </w:r>
      <w:r w:rsidR="00FB3B55">
        <w:rPr>
          <w:rFonts w:eastAsia="Times New Roman" w:cs="Times New Roman"/>
          <w:u w:val="single"/>
          <w:lang w:val="hr-HR"/>
        </w:rPr>
        <w:t xml:space="preserve">ćemo </w:t>
      </w:r>
      <w:r>
        <w:rPr>
          <w:rFonts w:eastAsia="Times New Roman" w:cs="Times New Roman"/>
          <w:u w:val="single"/>
          <w:lang w:val="hr-HR"/>
        </w:rPr>
        <w:t>akcijska istraživanja,   započeta  u prošloj ped</w:t>
      </w:r>
      <w:r w:rsidR="00C75464">
        <w:rPr>
          <w:rFonts w:eastAsia="Times New Roman" w:cs="Times New Roman"/>
          <w:u w:val="single"/>
          <w:lang w:val="hr-HR"/>
        </w:rPr>
        <w:t>agoškoj g</w:t>
      </w:r>
      <w:r>
        <w:rPr>
          <w:rFonts w:eastAsia="Times New Roman" w:cs="Times New Roman"/>
          <w:u w:val="single"/>
          <w:lang w:val="hr-HR"/>
        </w:rPr>
        <w:t>od. Odgajatelji su izabrali 2</w:t>
      </w:r>
      <w:r w:rsidR="00C75464">
        <w:rPr>
          <w:rFonts w:eastAsia="Times New Roman" w:cs="Times New Roman"/>
          <w:u w:val="single"/>
          <w:lang w:val="hr-HR"/>
        </w:rPr>
        <w:t xml:space="preserve"> problema koja su istraživali (</w:t>
      </w:r>
      <w:r>
        <w:rPr>
          <w:rFonts w:eastAsia="Times New Roman" w:cs="Times New Roman"/>
          <w:u w:val="single"/>
          <w:lang w:val="hr-HR"/>
        </w:rPr>
        <w:t>opi</w:t>
      </w:r>
      <w:r w:rsidR="00C75464">
        <w:rPr>
          <w:rFonts w:eastAsia="Times New Roman" w:cs="Times New Roman"/>
          <w:u w:val="single"/>
          <w:lang w:val="hr-HR"/>
        </w:rPr>
        <w:t>sano u Izvješću za 20/21. god.)</w:t>
      </w:r>
      <w:r>
        <w:rPr>
          <w:rFonts w:eastAsia="Times New Roman" w:cs="Times New Roman"/>
          <w:u w:val="single"/>
          <w:lang w:val="hr-HR"/>
        </w:rPr>
        <w:t>. Prema vlastitim zaključcima o provedenim istraživanjima i učincima postignutim u projektima sa djecom, nastavit će provodit</w:t>
      </w:r>
      <w:r w:rsidR="00C75464">
        <w:rPr>
          <w:rFonts w:eastAsia="Times New Roman" w:cs="Times New Roman"/>
          <w:u w:val="single"/>
          <w:lang w:val="hr-HR"/>
        </w:rPr>
        <w:t>i</w:t>
      </w:r>
      <w:r>
        <w:rPr>
          <w:rFonts w:eastAsia="Times New Roman" w:cs="Times New Roman"/>
          <w:u w:val="single"/>
          <w:lang w:val="hr-HR"/>
        </w:rPr>
        <w:t xml:space="preserve"> ovogodišnja istraživanja .</w:t>
      </w:r>
    </w:p>
    <w:p w:rsidR="00416CE8" w:rsidRDefault="00416CE8" w:rsidP="00270AC9">
      <w:pPr>
        <w:pStyle w:val="Odlomakpopisa"/>
        <w:spacing w:before="100" w:after="100" w:line="360" w:lineRule="auto"/>
        <w:ind w:left="0"/>
        <w:jc w:val="both"/>
      </w:pPr>
      <w:r>
        <w:rPr>
          <w:rFonts w:eastAsia="Times New Roman" w:cs="Times New Roman"/>
        </w:rPr>
        <w:tab/>
        <w:t xml:space="preserve">Pitanja koja ćemo postavljati u planiranju i pratiti kroz akcijska istraživanja, koristit ćemo i kao </w:t>
      </w:r>
      <w:r>
        <w:rPr>
          <w:rFonts w:eastAsia="Calibri" w:cs="Times New Roman"/>
        </w:rPr>
        <w:t>kriterije za praćenje i dokumentiran</w:t>
      </w:r>
      <w:r w:rsidR="00C75464">
        <w:rPr>
          <w:rFonts w:eastAsia="Calibri" w:cs="Times New Roman"/>
        </w:rPr>
        <w:t>je realizacije vlastite odgojno-</w:t>
      </w:r>
      <w:r w:rsidR="0018278C">
        <w:rPr>
          <w:rFonts w:eastAsia="Calibri" w:cs="Times New Roman"/>
        </w:rPr>
        <w:t>obrazovne  prakse. To su</w:t>
      </w:r>
      <w:r>
        <w:rPr>
          <w:rFonts w:eastAsia="Calibri" w:cs="Times New Roman"/>
        </w:rPr>
        <w:t>:</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eastAsia="Calibri" w:hAnsi="Times New Roman" w:cs="Times New Roman"/>
          <w:b/>
          <w:sz w:val="24"/>
          <w:szCs w:val="24"/>
        </w:rPr>
        <w:t xml:space="preserve">1. </w:t>
      </w:r>
      <w:r w:rsidR="00C75464" w:rsidRPr="003C1797">
        <w:rPr>
          <w:rFonts w:ascii="Times New Roman" w:eastAsia="Calibri" w:hAnsi="Times New Roman" w:cs="Times New Roman"/>
          <w:b/>
          <w:sz w:val="24"/>
          <w:szCs w:val="24"/>
        </w:rPr>
        <w:t>K</w:t>
      </w:r>
      <w:r w:rsidR="00416CE8" w:rsidRPr="003C1797">
        <w:rPr>
          <w:rFonts w:ascii="Times New Roman" w:eastAsia="Calibri" w:hAnsi="Times New Roman" w:cs="Times New Roman"/>
          <w:b/>
          <w:sz w:val="24"/>
          <w:szCs w:val="24"/>
        </w:rPr>
        <w:t>ako</w:t>
      </w:r>
      <w:r w:rsidR="00C75464" w:rsidRPr="003C1797">
        <w:rPr>
          <w:rFonts w:ascii="Times New Roman" w:eastAsia="Calibri" w:hAnsi="Times New Roman" w:cs="Times New Roman"/>
          <w:b/>
          <w:sz w:val="24"/>
          <w:szCs w:val="24"/>
        </w:rPr>
        <w:t xml:space="preserve"> se uključenost (</w:t>
      </w:r>
      <w:r w:rsidR="00416CE8" w:rsidRPr="003C1797">
        <w:rPr>
          <w:rFonts w:ascii="Times New Roman" w:eastAsia="Calibri" w:hAnsi="Times New Roman" w:cs="Times New Roman"/>
          <w:b/>
          <w:sz w:val="24"/>
          <w:szCs w:val="24"/>
        </w:rPr>
        <w:t>uronjenost) djeteta u vlasitu aktivnost odražava na mišljenje odgajatelja o vlastitoj profesionalnoj ulozi?</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sz w:val="24"/>
          <w:szCs w:val="24"/>
        </w:rPr>
        <w:t>P</w:t>
      </w:r>
      <w:r w:rsidR="003C1797" w:rsidRPr="003C1797">
        <w:rPr>
          <w:rFonts w:ascii="Times New Roman" w:eastAsia="Calibri" w:hAnsi="Times New Roman" w:cs="Times New Roman"/>
          <w:i/>
          <w:sz w:val="24"/>
          <w:szCs w:val="24"/>
        </w:rPr>
        <w:t>roblem</w:t>
      </w:r>
      <w:r w:rsidRPr="003C1797">
        <w:rPr>
          <w:rFonts w:ascii="Times New Roman" w:eastAsia="Calibri" w:hAnsi="Times New Roman" w:cs="Times New Roman"/>
          <w:i/>
          <w:sz w:val="24"/>
          <w:szCs w:val="24"/>
        </w:rPr>
        <w:t>:</w:t>
      </w:r>
      <w:r w:rsidR="003C1797" w:rsidRPr="003C1797">
        <w:rPr>
          <w:rFonts w:ascii="Times New Roman" w:eastAsia="Calibri" w:hAnsi="Times New Roman" w:cs="Times New Roman"/>
          <w:i/>
          <w:sz w:val="24"/>
          <w:szCs w:val="24"/>
        </w:rPr>
        <w:t xml:space="preserve"> </w:t>
      </w:r>
      <w:r w:rsidRPr="003C1797">
        <w:rPr>
          <w:rFonts w:ascii="Times New Roman" w:eastAsia="Calibri" w:hAnsi="Times New Roman" w:cs="Times New Roman"/>
          <w:i/>
          <w:sz w:val="24"/>
          <w:szCs w:val="24"/>
        </w:rPr>
        <w:t>može li djecu odg</w:t>
      </w:r>
      <w:r w:rsidR="00DB62B9">
        <w:rPr>
          <w:rFonts w:ascii="Times New Roman" w:eastAsia="Calibri" w:hAnsi="Times New Roman" w:cs="Times New Roman"/>
          <w:i/>
          <w:sz w:val="24"/>
          <w:szCs w:val="24"/>
        </w:rPr>
        <w:t>o</w:t>
      </w:r>
      <w:r w:rsidRPr="003C1797">
        <w:rPr>
          <w:rFonts w:ascii="Times New Roman" w:eastAsia="Calibri" w:hAnsi="Times New Roman" w:cs="Times New Roman"/>
          <w:i/>
          <w:sz w:val="24"/>
          <w:szCs w:val="24"/>
        </w:rPr>
        <w:t>j</w:t>
      </w:r>
      <w:r w:rsidR="00DB62B9">
        <w:rPr>
          <w:rFonts w:ascii="Times New Roman" w:eastAsia="Calibri" w:hAnsi="Times New Roman" w:cs="Times New Roman"/>
          <w:i/>
          <w:sz w:val="24"/>
          <w:szCs w:val="24"/>
        </w:rPr>
        <w:t>i</w:t>
      </w:r>
      <w:r w:rsidRPr="003C1797">
        <w:rPr>
          <w:rFonts w:ascii="Times New Roman" w:eastAsia="Calibri" w:hAnsi="Times New Roman" w:cs="Times New Roman"/>
          <w:i/>
          <w:sz w:val="24"/>
          <w:szCs w:val="24"/>
        </w:rPr>
        <w:t>telj išta naučiti? što da radi odg</w:t>
      </w:r>
      <w:r w:rsidR="00DB62B9">
        <w:rPr>
          <w:rFonts w:ascii="Times New Roman" w:eastAsia="Calibri" w:hAnsi="Times New Roman" w:cs="Times New Roman"/>
          <w:i/>
          <w:sz w:val="24"/>
          <w:szCs w:val="24"/>
        </w:rPr>
        <w:t>o</w:t>
      </w:r>
      <w:r w:rsidRPr="003C1797">
        <w:rPr>
          <w:rFonts w:ascii="Times New Roman" w:eastAsia="Calibri" w:hAnsi="Times New Roman" w:cs="Times New Roman"/>
          <w:i/>
          <w:sz w:val="24"/>
          <w:szCs w:val="24"/>
        </w:rPr>
        <w:t>j</w:t>
      </w:r>
      <w:r w:rsidR="00DB62B9">
        <w:rPr>
          <w:rFonts w:ascii="Times New Roman" w:eastAsia="Calibri" w:hAnsi="Times New Roman" w:cs="Times New Roman"/>
          <w:i/>
          <w:sz w:val="24"/>
          <w:szCs w:val="24"/>
        </w:rPr>
        <w:t>i</w:t>
      </w:r>
      <w:r w:rsidRPr="003C1797">
        <w:rPr>
          <w:rFonts w:ascii="Times New Roman" w:eastAsia="Calibri" w:hAnsi="Times New Roman" w:cs="Times New Roman"/>
          <w:i/>
          <w:sz w:val="24"/>
          <w:szCs w:val="24"/>
        </w:rPr>
        <w:t>telj kad su djeca zaokupljena svojim aktivnostima ?</w:t>
      </w:r>
    </w:p>
    <w:p w:rsidR="00416CE8"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djeca najbolje uče jedni od drugih, u socijalnom okruženju svojih vršnjaka, ako im je odg</w:t>
      </w:r>
      <w:r w:rsidR="00DB62B9">
        <w:rPr>
          <w:rFonts w:ascii="Times New Roman" w:hAnsi="Times New Roman" w:cs="Times New Roman"/>
          <w:i/>
          <w:sz w:val="24"/>
          <w:szCs w:val="24"/>
        </w:rPr>
        <w:t>o</w:t>
      </w:r>
      <w:r w:rsidRPr="003C1797">
        <w:rPr>
          <w:rFonts w:ascii="Times New Roman" w:hAnsi="Times New Roman" w:cs="Times New Roman"/>
          <w:i/>
          <w:sz w:val="24"/>
          <w:szCs w:val="24"/>
        </w:rPr>
        <w:t>j</w:t>
      </w:r>
      <w:r w:rsidR="00DB62B9">
        <w:rPr>
          <w:rFonts w:ascii="Times New Roman" w:hAnsi="Times New Roman" w:cs="Times New Roman"/>
          <w:i/>
          <w:sz w:val="24"/>
          <w:szCs w:val="24"/>
        </w:rPr>
        <w:t>i</w:t>
      </w:r>
      <w:r w:rsidRPr="003C1797">
        <w:rPr>
          <w:rFonts w:ascii="Times New Roman" w:hAnsi="Times New Roman" w:cs="Times New Roman"/>
          <w:i/>
          <w:sz w:val="24"/>
          <w:szCs w:val="24"/>
        </w:rPr>
        <w:t>telj poticatelj koji razumije način njihovog  razmišljanja i druži se s njima kao partner</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eastAsia="Times New Roman" w:hAnsi="Times New Roman" w:cs="Times New Roman"/>
          <w:b/>
          <w:sz w:val="24"/>
          <w:szCs w:val="24"/>
        </w:rPr>
        <w:t xml:space="preserve">2. </w:t>
      </w:r>
      <w:r w:rsidR="00C75464" w:rsidRPr="003C1797">
        <w:rPr>
          <w:rFonts w:ascii="Times New Roman" w:eastAsia="Times New Roman" w:hAnsi="Times New Roman" w:cs="Times New Roman"/>
          <w:b/>
          <w:sz w:val="24"/>
          <w:szCs w:val="24"/>
        </w:rPr>
        <w:t>K</w:t>
      </w:r>
      <w:r w:rsidR="00416CE8" w:rsidRPr="003C1797">
        <w:rPr>
          <w:rFonts w:ascii="Times New Roman" w:eastAsia="Times New Roman" w:hAnsi="Times New Roman" w:cs="Times New Roman"/>
          <w:b/>
          <w:sz w:val="24"/>
          <w:szCs w:val="24"/>
        </w:rPr>
        <w:t>ako postići da naš (moj) kurikul</w:t>
      </w:r>
      <w:r w:rsidR="00B120BF">
        <w:rPr>
          <w:rFonts w:ascii="Times New Roman" w:eastAsia="Times New Roman" w:hAnsi="Times New Roman" w:cs="Times New Roman"/>
          <w:b/>
          <w:sz w:val="24"/>
          <w:szCs w:val="24"/>
        </w:rPr>
        <w:t>um postane i djetetov kurikulum</w:t>
      </w:r>
      <w:r w:rsidR="00416CE8" w:rsidRPr="003C1797">
        <w:rPr>
          <w:rFonts w:ascii="Times New Roman" w:eastAsia="Times New Roman" w:hAnsi="Times New Roman" w:cs="Times New Roman"/>
          <w:b/>
          <w:sz w:val="24"/>
          <w:szCs w:val="24"/>
        </w:rPr>
        <w:t>?</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eastAsia="Times New Roman" w:hAnsi="Times New Roman" w:cs="Times New Roman"/>
          <w:i/>
          <w:sz w:val="24"/>
          <w:szCs w:val="24"/>
        </w:rPr>
        <w:t xml:space="preserve"> - može li dijete slobodnim izražavanjem vlastite ideje u toku aktivnosti utjecati na odg</w:t>
      </w:r>
      <w:r w:rsidR="00DB62B9">
        <w:rPr>
          <w:rFonts w:ascii="Times New Roman" w:eastAsia="Times New Roman" w:hAnsi="Times New Roman" w:cs="Times New Roman"/>
          <w:i/>
          <w:sz w:val="24"/>
          <w:szCs w:val="24"/>
        </w:rPr>
        <w:t>o</w:t>
      </w:r>
      <w:r w:rsidRPr="003C1797">
        <w:rPr>
          <w:rFonts w:ascii="Times New Roman" w:eastAsia="Times New Roman" w:hAnsi="Times New Roman" w:cs="Times New Roman"/>
          <w:i/>
          <w:sz w:val="24"/>
          <w:szCs w:val="24"/>
        </w:rPr>
        <w:t>j</w:t>
      </w:r>
      <w:r w:rsidR="00DB62B9">
        <w:rPr>
          <w:rFonts w:ascii="Times New Roman" w:eastAsia="Times New Roman" w:hAnsi="Times New Roman" w:cs="Times New Roman"/>
          <w:i/>
          <w:sz w:val="24"/>
          <w:szCs w:val="24"/>
        </w:rPr>
        <w:t>i</w:t>
      </w:r>
      <w:r w:rsidRPr="003C1797">
        <w:rPr>
          <w:rFonts w:ascii="Times New Roman" w:eastAsia="Times New Roman" w:hAnsi="Times New Roman" w:cs="Times New Roman"/>
          <w:i/>
          <w:sz w:val="24"/>
          <w:szCs w:val="24"/>
        </w:rPr>
        <w:t>telja da  promjeni vlastitu zamisao o aktivnosti ( skretanje sa kursa );</w:t>
      </w:r>
      <w:r w:rsidRPr="003C1797">
        <w:rPr>
          <w:rFonts w:ascii="Times New Roman" w:eastAsia="Times New Roman" w:hAnsi="Times New Roman" w:cs="Times New Roman"/>
          <w:sz w:val="24"/>
          <w:szCs w:val="24"/>
        </w:rPr>
        <w:t xml:space="preserve"> </w:t>
      </w:r>
      <w:r w:rsidRPr="003C1797">
        <w:rPr>
          <w:rFonts w:ascii="Times New Roman" w:eastAsia="Times New Roman" w:hAnsi="Times New Roman" w:cs="Times New Roman"/>
          <w:i/>
          <w:sz w:val="24"/>
          <w:szCs w:val="24"/>
        </w:rPr>
        <w:t>kako postići podudarnost između odg</w:t>
      </w:r>
      <w:r w:rsidR="00DB62B9">
        <w:rPr>
          <w:rFonts w:ascii="Times New Roman" w:eastAsia="Times New Roman" w:hAnsi="Times New Roman" w:cs="Times New Roman"/>
          <w:i/>
          <w:sz w:val="24"/>
          <w:szCs w:val="24"/>
        </w:rPr>
        <w:t>o</w:t>
      </w:r>
      <w:r w:rsidRPr="003C1797">
        <w:rPr>
          <w:rFonts w:ascii="Times New Roman" w:eastAsia="Times New Roman" w:hAnsi="Times New Roman" w:cs="Times New Roman"/>
          <w:i/>
          <w:sz w:val="24"/>
          <w:szCs w:val="24"/>
        </w:rPr>
        <w:t>j</w:t>
      </w:r>
      <w:r w:rsidR="00DB62B9">
        <w:rPr>
          <w:rFonts w:ascii="Times New Roman" w:eastAsia="Times New Roman" w:hAnsi="Times New Roman" w:cs="Times New Roman"/>
          <w:i/>
          <w:sz w:val="24"/>
          <w:szCs w:val="24"/>
        </w:rPr>
        <w:t>i</w:t>
      </w:r>
      <w:r w:rsidRPr="003C1797">
        <w:rPr>
          <w:rFonts w:ascii="Times New Roman" w:eastAsia="Times New Roman" w:hAnsi="Times New Roman" w:cs="Times New Roman"/>
          <w:i/>
          <w:sz w:val="24"/>
          <w:szCs w:val="24"/>
        </w:rPr>
        <w:t>teljskog plana i djetetove inicijative i  ideje ?</w:t>
      </w:r>
    </w:p>
    <w:p w:rsidR="00994964" w:rsidRPr="00DB62B9"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w:t>
      </w:r>
      <w:r w:rsidRPr="003C1797">
        <w:rPr>
          <w:rFonts w:ascii="Times New Roman" w:eastAsia="Times New Roman" w:hAnsi="Times New Roman" w:cs="Times New Roman"/>
          <w:i/>
          <w:sz w:val="24"/>
          <w:szCs w:val="24"/>
        </w:rPr>
        <w:t>:</w:t>
      </w:r>
      <w:r w:rsidR="00765F70">
        <w:rPr>
          <w:rFonts w:ascii="Times New Roman" w:eastAsia="Times New Roman" w:hAnsi="Times New Roman" w:cs="Times New Roman"/>
          <w:i/>
          <w:sz w:val="24"/>
          <w:szCs w:val="24"/>
        </w:rPr>
        <w:t xml:space="preserve"> </w:t>
      </w:r>
      <w:r w:rsidRPr="003C1797">
        <w:rPr>
          <w:rFonts w:ascii="Times New Roman" w:eastAsia="Times New Roman" w:hAnsi="Times New Roman" w:cs="Times New Roman"/>
          <w:i/>
          <w:sz w:val="24"/>
          <w:szCs w:val="24"/>
        </w:rPr>
        <w:t>Dijete je sposobno učiti samostalno i u zajednici sa drugom djecom, istraživati i rješavati probleme, pronalaziti rješenja , iznositi ideje i povezivati pojmove, ako  odgajatelj vjeruje  da dijete tako ostvaruje svoje pravo da iskoristi vlastite prirodne potencijale, da ih usavršava i unapređuje na sebi primjeren način</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eastAsia="Times New Roman" w:hAnsi="Times New Roman" w:cs="Times New Roman"/>
          <w:b/>
          <w:sz w:val="24"/>
          <w:szCs w:val="24"/>
        </w:rPr>
        <w:t xml:space="preserve">3. </w:t>
      </w:r>
      <w:r w:rsidR="00C75464" w:rsidRPr="003C1797">
        <w:rPr>
          <w:rFonts w:ascii="Times New Roman" w:eastAsia="Times New Roman" w:hAnsi="Times New Roman" w:cs="Times New Roman"/>
          <w:b/>
          <w:sz w:val="24"/>
          <w:szCs w:val="24"/>
        </w:rPr>
        <w:t>K</w:t>
      </w:r>
      <w:r>
        <w:rPr>
          <w:rFonts w:ascii="Times New Roman" w:eastAsia="Times New Roman" w:hAnsi="Times New Roman" w:cs="Times New Roman"/>
          <w:b/>
          <w:sz w:val="24"/>
          <w:szCs w:val="24"/>
        </w:rPr>
        <w:t>ako</w:t>
      </w:r>
      <w:r w:rsidR="00416CE8" w:rsidRPr="003C1797">
        <w:rPr>
          <w:rFonts w:ascii="Times New Roman" w:eastAsia="Times New Roman" w:hAnsi="Times New Roman" w:cs="Times New Roman"/>
          <w:b/>
          <w:sz w:val="24"/>
          <w:szCs w:val="24"/>
        </w:rPr>
        <w:t xml:space="preserve"> p</w:t>
      </w:r>
      <w:r w:rsidR="00C75464" w:rsidRPr="003C1797">
        <w:rPr>
          <w:rFonts w:ascii="Times New Roman" w:eastAsia="Times New Roman" w:hAnsi="Times New Roman" w:cs="Times New Roman"/>
          <w:b/>
          <w:sz w:val="24"/>
          <w:szCs w:val="24"/>
        </w:rPr>
        <w:t>ojačati uključenost (uranjanje</w:t>
      </w:r>
      <w:r w:rsidR="00416CE8" w:rsidRPr="003C1797">
        <w:rPr>
          <w:rFonts w:ascii="Times New Roman" w:eastAsia="Times New Roman" w:hAnsi="Times New Roman" w:cs="Times New Roman"/>
          <w:b/>
          <w:sz w:val="24"/>
          <w:szCs w:val="24"/>
        </w:rPr>
        <w:t>) od</w:t>
      </w:r>
      <w:r w:rsidR="00B120BF">
        <w:rPr>
          <w:rFonts w:ascii="Times New Roman" w:eastAsia="Times New Roman" w:hAnsi="Times New Roman" w:cs="Times New Roman"/>
          <w:b/>
          <w:sz w:val="24"/>
          <w:szCs w:val="24"/>
        </w:rPr>
        <w:t>gajatelja u djetetovu aktivnost</w:t>
      </w:r>
      <w:r w:rsidR="00416CE8" w:rsidRPr="003C1797">
        <w:rPr>
          <w:rFonts w:ascii="Times New Roman" w:eastAsia="Times New Roman" w:hAnsi="Times New Roman" w:cs="Times New Roman"/>
          <w:b/>
          <w:sz w:val="24"/>
          <w:szCs w:val="24"/>
        </w:rPr>
        <w:t>?</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eastAsia="Times New Roman" w:hAnsi="Times New Roman" w:cs="Times New Roman"/>
          <w:i/>
          <w:sz w:val="24"/>
          <w:szCs w:val="24"/>
        </w:rPr>
        <w:t xml:space="preserve"> - kada se odgajatelj treba uključiti u djetetovu aktivnost, a da ne dođe do prekida aktivnosti ? Kako razgovarati , kakva pitanja postavljati ?</w:t>
      </w:r>
    </w:p>
    <w:p w:rsidR="00416CE8"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prihvaćanje odgajatelja kao partnera u igri je moguće ako se  njihov  odnos temelji na dijalogu, ravnopravnosti i povjerenju</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eastAsia="Times New Roman" w:hAnsi="Times New Roman" w:cs="Times New Roman"/>
          <w:b/>
          <w:sz w:val="24"/>
          <w:szCs w:val="24"/>
        </w:rPr>
        <w:lastRenderedPageBreak/>
        <w:t xml:space="preserve">4. </w:t>
      </w:r>
      <w:r w:rsidR="00C75464" w:rsidRPr="003C1797">
        <w:rPr>
          <w:rFonts w:ascii="Times New Roman" w:eastAsia="Times New Roman" w:hAnsi="Times New Roman" w:cs="Times New Roman"/>
          <w:b/>
          <w:sz w:val="24"/>
          <w:szCs w:val="24"/>
        </w:rPr>
        <w:t>K</w:t>
      </w:r>
      <w:r w:rsidR="00416CE8" w:rsidRPr="003C1797">
        <w:rPr>
          <w:rFonts w:ascii="Times New Roman" w:eastAsia="Times New Roman" w:hAnsi="Times New Roman" w:cs="Times New Roman"/>
          <w:b/>
          <w:sz w:val="24"/>
          <w:szCs w:val="24"/>
        </w:rPr>
        <w:t>ako pružati podršku ( potpuna, djelomi</w:t>
      </w:r>
      <w:r w:rsidR="00B120BF">
        <w:rPr>
          <w:rFonts w:ascii="Times New Roman" w:eastAsia="Times New Roman" w:hAnsi="Times New Roman" w:cs="Times New Roman"/>
          <w:b/>
          <w:sz w:val="24"/>
          <w:szCs w:val="24"/>
        </w:rPr>
        <w:t>čna, s ograničenjem...) djetetu</w:t>
      </w:r>
      <w:r w:rsidR="00416CE8" w:rsidRPr="003C1797">
        <w:rPr>
          <w:rFonts w:ascii="Times New Roman" w:eastAsia="Times New Roman" w:hAnsi="Times New Roman" w:cs="Times New Roman"/>
          <w:b/>
          <w:sz w:val="24"/>
          <w:szCs w:val="24"/>
        </w:rPr>
        <w:t>?</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eastAsia="Times New Roman" w:hAnsi="Times New Roman" w:cs="Times New Roman"/>
          <w:i/>
          <w:sz w:val="24"/>
          <w:szCs w:val="24"/>
        </w:rPr>
        <w:t xml:space="preserve"> </w:t>
      </w:r>
      <w:r w:rsidRPr="003C1797">
        <w:rPr>
          <w:rFonts w:ascii="Times New Roman" w:eastAsia="Times New Roman" w:hAnsi="Times New Roman" w:cs="Times New Roman"/>
          <w:sz w:val="24"/>
          <w:szCs w:val="24"/>
        </w:rPr>
        <w:t xml:space="preserve">- </w:t>
      </w:r>
      <w:r w:rsidRPr="003C1797">
        <w:rPr>
          <w:rFonts w:ascii="Times New Roman" w:eastAsia="Times New Roman" w:hAnsi="Times New Roman" w:cs="Times New Roman"/>
          <w:i/>
          <w:sz w:val="24"/>
          <w:szCs w:val="24"/>
        </w:rPr>
        <w:t>može li se djetetu pokazati</w:t>
      </w:r>
      <w:r w:rsidRPr="003C1797">
        <w:rPr>
          <w:rFonts w:ascii="Times New Roman" w:eastAsia="Times New Roman" w:hAnsi="Times New Roman" w:cs="Times New Roman"/>
          <w:sz w:val="24"/>
          <w:szCs w:val="24"/>
        </w:rPr>
        <w:t xml:space="preserve"> podrška kao </w:t>
      </w:r>
      <w:r w:rsidRPr="003C1797">
        <w:rPr>
          <w:rFonts w:ascii="Times New Roman" w:eastAsia="Times New Roman" w:hAnsi="Times New Roman" w:cs="Times New Roman"/>
          <w:i/>
          <w:sz w:val="24"/>
          <w:szCs w:val="24"/>
        </w:rPr>
        <w:t>uvažavanje i ohrabrenje na drugačiji način od uobičajenih rutina i stereotipa kao npr. Bravo...Super....Za pet plus i sl.</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hAnsi="Times New Roman" w:cs="Times New Roman"/>
          <w:i/>
          <w:sz w:val="24"/>
          <w:szCs w:val="24"/>
        </w:rPr>
        <w:t xml:space="preserve">Tvrdnja - hipoteza: objektivna informacija je dobrobiti za dijete, ako mu omogućuje razvoj </w:t>
      </w:r>
      <w:r w:rsidR="00C75464" w:rsidRPr="003C1797">
        <w:rPr>
          <w:rFonts w:ascii="Times New Roman" w:hAnsi="Times New Roman" w:cs="Times New Roman"/>
          <w:i/>
          <w:sz w:val="24"/>
          <w:szCs w:val="24"/>
        </w:rPr>
        <w:t>vjere u sebe i svoje mogućnosti</w:t>
      </w:r>
      <w:r w:rsidRPr="003C1797">
        <w:rPr>
          <w:rFonts w:ascii="Times New Roman" w:hAnsi="Times New Roman" w:cs="Times New Roman"/>
          <w:i/>
          <w:sz w:val="24"/>
          <w:szCs w:val="24"/>
        </w:rPr>
        <w:t>, te ako se spoznaja " to sam ja" temelji na uvjerenju da je svatko  usporediv sam sam sa sobom, umjesto sa drugima</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eastAsia="Times New Roman" w:hAnsi="Times New Roman" w:cs="Times New Roman"/>
          <w:b/>
          <w:sz w:val="24"/>
          <w:szCs w:val="24"/>
        </w:rPr>
        <w:t xml:space="preserve">5. </w:t>
      </w:r>
      <w:r w:rsidR="00C75464" w:rsidRPr="003C1797">
        <w:rPr>
          <w:rFonts w:ascii="Times New Roman" w:eastAsia="Times New Roman" w:hAnsi="Times New Roman" w:cs="Times New Roman"/>
          <w:b/>
          <w:sz w:val="24"/>
          <w:szCs w:val="24"/>
        </w:rPr>
        <w:t>K</w:t>
      </w:r>
      <w:r w:rsidR="00416CE8" w:rsidRPr="003C1797">
        <w:rPr>
          <w:rFonts w:ascii="Times New Roman" w:eastAsia="Times New Roman" w:hAnsi="Times New Roman" w:cs="Times New Roman"/>
          <w:b/>
          <w:sz w:val="24"/>
          <w:szCs w:val="24"/>
        </w:rPr>
        <w:t>ako postiza</w:t>
      </w:r>
      <w:r w:rsidR="00B120BF">
        <w:rPr>
          <w:rFonts w:ascii="Times New Roman" w:eastAsia="Times New Roman" w:hAnsi="Times New Roman" w:cs="Times New Roman"/>
          <w:b/>
          <w:sz w:val="24"/>
          <w:szCs w:val="24"/>
        </w:rPr>
        <w:t>ti socijalnu i emocionalnu vezu</w:t>
      </w:r>
      <w:r w:rsidR="00416CE8" w:rsidRPr="003C1797">
        <w:rPr>
          <w:rFonts w:ascii="Times New Roman" w:eastAsia="Times New Roman" w:hAnsi="Times New Roman" w:cs="Times New Roman"/>
          <w:b/>
          <w:sz w:val="24"/>
          <w:szCs w:val="24"/>
        </w:rPr>
        <w:t>?</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eastAsia="Times New Roman" w:hAnsi="Times New Roman" w:cs="Times New Roman"/>
          <w:sz w:val="24"/>
          <w:szCs w:val="24"/>
        </w:rPr>
        <w:t xml:space="preserve">- </w:t>
      </w:r>
      <w:r w:rsidRPr="003C1797">
        <w:rPr>
          <w:rFonts w:ascii="Times New Roman" w:eastAsia="Times New Roman" w:hAnsi="Times New Roman" w:cs="Times New Roman"/>
          <w:i/>
          <w:sz w:val="24"/>
          <w:szCs w:val="24"/>
        </w:rPr>
        <w:t>kako prepoznati ovisnost</w:t>
      </w:r>
      <w:r w:rsidRPr="003C1797">
        <w:rPr>
          <w:rFonts w:ascii="Times New Roman" w:eastAsia="Times New Roman" w:hAnsi="Times New Roman" w:cs="Times New Roman"/>
          <w:sz w:val="24"/>
          <w:szCs w:val="24"/>
        </w:rPr>
        <w:t xml:space="preserve">, </w:t>
      </w:r>
      <w:r w:rsidRPr="003C1797">
        <w:rPr>
          <w:rFonts w:ascii="Times New Roman" w:eastAsia="Times New Roman" w:hAnsi="Times New Roman" w:cs="Times New Roman"/>
          <w:i/>
          <w:sz w:val="24"/>
          <w:szCs w:val="24"/>
        </w:rPr>
        <w:t>a kako, privrženost i povjerenje djeteta u odnosu na odgajat</w:t>
      </w:r>
      <w:r w:rsidR="00C75464" w:rsidRPr="003C1797">
        <w:rPr>
          <w:rFonts w:ascii="Times New Roman" w:eastAsia="Times New Roman" w:hAnsi="Times New Roman" w:cs="Times New Roman"/>
          <w:i/>
          <w:sz w:val="24"/>
          <w:szCs w:val="24"/>
        </w:rPr>
        <w:t>elja; kako poticati zajedništvo</w:t>
      </w:r>
      <w:r w:rsidRPr="003C1797">
        <w:rPr>
          <w:rFonts w:ascii="Times New Roman" w:eastAsia="Times New Roman" w:hAnsi="Times New Roman" w:cs="Times New Roman"/>
          <w:i/>
          <w:sz w:val="24"/>
          <w:szCs w:val="24"/>
        </w:rPr>
        <w:t>, druženje, emocionalnu inteligenciju</w:t>
      </w:r>
    </w:p>
    <w:p w:rsidR="00416CE8"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dijete će razvijati samotalnost</w:t>
      </w:r>
      <w:r w:rsidR="00C75464" w:rsidRPr="003C1797">
        <w:rPr>
          <w:rFonts w:ascii="Times New Roman" w:hAnsi="Times New Roman" w:cs="Times New Roman"/>
          <w:i/>
          <w:sz w:val="24"/>
          <w:szCs w:val="24"/>
        </w:rPr>
        <w:t>, samopozdanje i samopoštovanje</w:t>
      </w:r>
      <w:r w:rsidRPr="003C1797">
        <w:rPr>
          <w:rFonts w:ascii="Times New Roman" w:hAnsi="Times New Roman" w:cs="Times New Roman"/>
          <w:i/>
          <w:sz w:val="24"/>
          <w:szCs w:val="24"/>
        </w:rPr>
        <w:t>, ako razvije povjerenje u odgajatelja i socijalno i materijalno okruženje koje mu pruža sigurnost i zaštitu</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eastAsia="Calibri" w:hAnsi="Times New Roman" w:cs="Times New Roman"/>
          <w:b/>
          <w:sz w:val="24"/>
          <w:szCs w:val="24"/>
        </w:rPr>
        <w:t xml:space="preserve">6. </w:t>
      </w:r>
      <w:r w:rsidR="00C75464" w:rsidRPr="003C1797">
        <w:rPr>
          <w:rFonts w:ascii="Times New Roman" w:eastAsia="Calibri" w:hAnsi="Times New Roman" w:cs="Times New Roman"/>
          <w:b/>
          <w:sz w:val="24"/>
          <w:szCs w:val="24"/>
        </w:rPr>
        <w:t>K</w:t>
      </w:r>
      <w:r w:rsidR="00416CE8" w:rsidRPr="003C1797">
        <w:rPr>
          <w:rFonts w:ascii="Times New Roman" w:eastAsia="Calibri" w:hAnsi="Times New Roman" w:cs="Times New Roman"/>
          <w:b/>
          <w:sz w:val="24"/>
          <w:szCs w:val="24"/>
        </w:rPr>
        <w:t>ako se postiže</w:t>
      </w:r>
      <w:r w:rsidR="00B120BF">
        <w:rPr>
          <w:rFonts w:ascii="Times New Roman" w:eastAsia="Calibri" w:hAnsi="Times New Roman" w:cs="Times New Roman"/>
          <w:b/>
          <w:sz w:val="24"/>
          <w:szCs w:val="24"/>
        </w:rPr>
        <w:t xml:space="preserve">  integriranost/ integrativnost</w:t>
      </w:r>
      <w:r w:rsidR="00416CE8" w:rsidRPr="003C1797">
        <w:rPr>
          <w:rFonts w:ascii="Times New Roman" w:eastAsia="Calibri" w:hAnsi="Times New Roman" w:cs="Times New Roman"/>
          <w:b/>
          <w:sz w:val="24"/>
          <w:szCs w:val="24"/>
        </w:rPr>
        <w:t>?</w:t>
      </w:r>
    </w:p>
    <w:p w:rsidR="00416CE8" w:rsidRPr="003C1797" w:rsidRDefault="00416CE8" w:rsidP="003C1797">
      <w:pPr>
        <w:spacing w:line="360" w:lineRule="auto"/>
        <w:jc w:val="both"/>
        <w:rPr>
          <w:rFonts w:ascii="Times New Roman" w:eastAsia="Calibri" w:hAnsi="Times New Roman" w:cs="Times New Roman"/>
          <w:i/>
          <w:sz w:val="24"/>
          <w:szCs w:val="24"/>
        </w:rPr>
      </w:pPr>
      <w:r w:rsidRPr="003C1797">
        <w:rPr>
          <w:rFonts w:ascii="Times New Roman" w:eastAsia="Calibri" w:hAnsi="Times New Roman" w:cs="Times New Roman"/>
          <w:i/>
          <w:sz w:val="24"/>
          <w:szCs w:val="24"/>
        </w:rPr>
        <w:t>dilema - je li refleksivna praksa preduvjet za postizanje integriranosti kroz povezanost teme, materijala, centara aktivnosti, uređenje prostora i interakcija u skupini</w:t>
      </w:r>
    </w:p>
    <w:p w:rsidR="00994964"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refleksivnom praksom unapređujem svoj rad, ako me vodi razumijevanje djeteta , njegovih potreba, mogućnosti i različitosti interesa</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hAnsi="Times New Roman" w:cs="Times New Roman"/>
          <w:b/>
          <w:sz w:val="24"/>
          <w:szCs w:val="24"/>
        </w:rPr>
        <w:t xml:space="preserve">7. </w:t>
      </w:r>
      <w:r w:rsidR="00C75464" w:rsidRPr="003C1797">
        <w:rPr>
          <w:rFonts w:ascii="Times New Roman" w:hAnsi="Times New Roman" w:cs="Times New Roman"/>
          <w:b/>
          <w:sz w:val="24"/>
          <w:szCs w:val="24"/>
        </w:rPr>
        <w:t>Š</w:t>
      </w:r>
      <w:r w:rsidR="00B120BF">
        <w:rPr>
          <w:rFonts w:ascii="Times New Roman" w:hAnsi="Times New Roman" w:cs="Times New Roman"/>
          <w:b/>
          <w:sz w:val="24"/>
          <w:szCs w:val="24"/>
        </w:rPr>
        <w:t>to nam poručuju zidovi</w:t>
      </w:r>
      <w:r w:rsidR="00416CE8" w:rsidRPr="003C1797">
        <w:rPr>
          <w:rFonts w:ascii="Times New Roman" w:hAnsi="Times New Roman" w:cs="Times New Roman"/>
          <w:b/>
          <w:sz w:val="24"/>
          <w:szCs w:val="24"/>
        </w:rPr>
        <w:t>?</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hAnsi="Times New Roman" w:cs="Times New Roman"/>
          <w:i/>
          <w:sz w:val="24"/>
          <w:szCs w:val="24"/>
        </w:rPr>
        <w:t>- kako vizualna percepcija utječe na učenje u skupini i vrtiću ?</w:t>
      </w:r>
    </w:p>
    <w:p w:rsidR="00416CE8"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sve što se izlaže na zidovima utječe na razvoj i odgoj djece u skupini, vrtiću, ako se vodi računa o izgledu i autentičnosti</w:t>
      </w: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hAnsi="Times New Roman" w:cs="Times New Roman"/>
          <w:b/>
          <w:sz w:val="24"/>
          <w:szCs w:val="24"/>
        </w:rPr>
        <w:t xml:space="preserve">8. </w:t>
      </w:r>
      <w:r w:rsidR="00C75464" w:rsidRPr="003C1797">
        <w:rPr>
          <w:rFonts w:ascii="Times New Roman" w:hAnsi="Times New Roman" w:cs="Times New Roman"/>
          <w:b/>
          <w:sz w:val="24"/>
          <w:szCs w:val="24"/>
        </w:rPr>
        <w:t>K</w:t>
      </w:r>
      <w:r w:rsidR="00B120BF">
        <w:rPr>
          <w:rFonts w:ascii="Times New Roman" w:hAnsi="Times New Roman" w:cs="Times New Roman"/>
          <w:b/>
          <w:sz w:val="24"/>
          <w:szCs w:val="24"/>
        </w:rPr>
        <w:t>ako stvarati obiteljski vrtić</w:t>
      </w:r>
      <w:r w:rsidR="00416CE8" w:rsidRPr="003C1797">
        <w:rPr>
          <w:rFonts w:ascii="Times New Roman" w:hAnsi="Times New Roman" w:cs="Times New Roman"/>
          <w:b/>
          <w:sz w:val="24"/>
          <w:szCs w:val="24"/>
        </w:rPr>
        <w:t>?</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hAnsi="Times New Roman" w:cs="Times New Roman"/>
          <w:i/>
          <w:sz w:val="24"/>
          <w:szCs w:val="24"/>
        </w:rPr>
        <w:t>- može li se u vrtiću postići atmosfera koju čine pozitivna ponašanja djece i odraslih, međusobna podrška, razumijevanje, tolerancija, prijateljstvo, ljubav</w:t>
      </w:r>
      <w:r w:rsidRPr="003C1797">
        <w:rPr>
          <w:rFonts w:ascii="Times New Roman" w:hAnsi="Times New Roman" w:cs="Times New Roman"/>
          <w:sz w:val="24"/>
          <w:szCs w:val="24"/>
        </w:rPr>
        <w:t xml:space="preserve">  i </w:t>
      </w:r>
      <w:r w:rsidRPr="003C1797">
        <w:rPr>
          <w:rFonts w:ascii="Times New Roman" w:hAnsi="Times New Roman" w:cs="Times New Roman"/>
          <w:i/>
          <w:sz w:val="24"/>
          <w:szCs w:val="24"/>
        </w:rPr>
        <w:t>empatija</w:t>
      </w:r>
    </w:p>
    <w:p w:rsidR="00416CE8"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 Pozitivna ponašanja  ( pozitivni postupci) su dobrobit u odgoju djece, ako se temelje na opće prihvaćenim vrijednostima u njegovanju obiteljskih odnosa</w:t>
      </w:r>
    </w:p>
    <w:p w:rsidR="00DB62B9" w:rsidRDefault="00DB62B9" w:rsidP="003C1797">
      <w:pPr>
        <w:spacing w:line="360" w:lineRule="auto"/>
        <w:jc w:val="both"/>
        <w:rPr>
          <w:rFonts w:ascii="Times New Roman" w:hAnsi="Times New Roman" w:cs="Times New Roman"/>
          <w:sz w:val="24"/>
          <w:szCs w:val="24"/>
        </w:rPr>
      </w:pPr>
    </w:p>
    <w:p w:rsidR="00DB62B9" w:rsidRDefault="00DB62B9" w:rsidP="003C1797">
      <w:pPr>
        <w:spacing w:line="360" w:lineRule="auto"/>
        <w:jc w:val="both"/>
        <w:rPr>
          <w:rFonts w:ascii="Times New Roman" w:hAnsi="Times New Roman" w:cs="Times New Roman"/>
          <w:sz w:val="24"/>
          <w:szCs w:val="24"/>
        </w:rPr>
      </w:pPr>
    </w:p>
    <w:p w:rsidR="00416CE8" w:rsidRPr="003C1797" w:rsidRDefault="003C1797" w:rsidP="003C1797">
      <w:pPr>
        <w:spacing w:line="360" w:lineRule="auto"/>
        <w:jc w:val="both"/>
        <w:rPr>
          <w:rFonts w:ascii="Times New Roman" w:hAnsi="Times New Roman" w:cs="Times New Roman"/>
          <w:b/>
          <w:sz w:val="24"/>
          <w:szCs w:val="24"/>
        </w:rPr>
      </w:pPr>
      <w:r w:rsidRPr="003C1797">
        <w:rPr>
          <w:rFonts w:ascii="Times New Roman" w:hAnsi="Times New Roman" w:cs="Times New Roman"/>
          <w:b/>
          <w:sz w:val="24"/>
          <w:szCs w:val="24"/>
        </w:rPr>
        <w:lastRenderedPageBreak/>
        <w:t xml:space="preserve">9. </w:t>
      </w:r>
      <w:r w:rsidR="00C75464" w:rsidRPr="003C1797">
        <w:rPr>
          <w:rFonts w:ascii="Times New Roman" w:hAnsi="Times New Roman" w:cs="Times New Roman"/>
          <w:b/>
          <w:sz w:val="24"/>
          <w:szCs w:val="24"/>
        </w:rPr>
        <w:t>K</w:t>
      </w:r>
      <w:r w:rsidR="00416CE8" w:rsidRPr="003C1797">
        <w:rPr>
          <w:rFonts w:ascii="Times New Roman" w:hAnsi="Times New Roman" w:cs="Times New Roman"/>
          <w:b/>
          <w:sz w:val="24"/>
          <w:szCs w:val="24"/>
        </w:rPr>
        <w:t>ako strukturirati kvalitetnu i funkcionalnu  mapu za dijete i za sebe</w:t>
      </w:r>
    </w:p>
    <w:p w:rsidR="00416CE8" w:rsidRPr="003C1797" w:rsidRDefault="00416CE8" w:rsidP="003C1797">
      <w:pPr>
        <w:spacing w:line="360" w:lineRule="auto"/>
        <w:jc w:val="both"/>
        <w:rPr>
          <w:rFonts w:ascii="Times New Roman" w:hAnsi="Times New Roman" w:cs="Times New Roman"/>
          <w:sz w:val="24"/>
          <w:szCs w:val="24"/>
        </w:rPr>
      </w:pPr>
      <w:r w:rsidRPr="003C1797">
        <w:rPr>
          <w:rFonts w:ascii="Times New Roman" w:eastAsia="Calibri" w:hAnsi="Times New Roman" w:cs="Times New Roman"/>
          <w:i/>
          <w:sz w:val="24"/>
          <w:szCs w:val="24"/>
        </w:rPr>
        <w:t>Problem</w:t>
      </w:r>
      <w:r w:rsidRPr="003C1797">
        <w:rPr>
          <w:rFonts w:ascii="Times New Roman" w:hAnsi="Times New Roman" w:cs="Times New Roman"/>
          <w:i/>
          <w:sz w:val="24"/>
          <w:szCs w:val="24"/>
        </w:rPr>
        <w:t xml:space="preserve"> - kako dokumentiranje zaokružuje odgojno obrazovni proces kao refleksivnu praksu odgajatelja temeljenu na  provedenim akcijskim istraživanjima</w:t>
      </w:r>
    </w:p>
    <w:p w:rsidR="00416CE8" w:rsidRPr="003C1797" w:rsidRDefault="00416CE8" w:rsidP="003C1797">
      <w:pPr>
        <w:spacing w:line="360" w:lineRule="auto"/>
        <w:jc w:val="both"/>
        <w:rPr>
          <w:rFonts w:ascii="Times New Roman" w:hAnsi="Times New Roman" w:cs="Times New Roman"/>
          <w:i/>
          <w:sz w:val="24"/>
          <w:szCs w:val="24"/>
        </w:rPr>
      </w:pPr>
      <w:r w:rsidRPr="003C1797">
        <w:rPr>
          <w:rFonts w:ascii="Times New Roman" w:hAnsi="Times New Roman" w:cs="Times New Roman"/>
          <w:i/>
          <w:sz w:val="24"/>
          <w:szCs w:val="24"/>
        </w:rPr>
        <w:t>Tvrdnja - hipoteza: dokumantiranje je umjetnost sakupljanja korisnih informacija, ako pruža objektivne dokaze o osobnom, razvoju i napretku kako odgajatelja tako i djeteta/ djece</w:t>
      </w:r>
    </w:p>
    <w:p w:rsidR="00416CE8" w:rsidRDefault="00416CE8" w:rsidP="00A00A28">
      <w:pPr>
        <w:pStyle w:val="Standard"/>
        <w:spacing w:before="100" w:after="100" w:line="360" w:lineRule="auto"/>
        <w:jc w:val="both"/>
      </w:pPr>
      <w:r>
        <w:rPr>
          <w:rFonts w:cs="Times New Roman"/>
        </w:rPr>
        <w:t xml:space="preserve">U metodologiji akcijskih istražiavanja za odgajatelja je naročito važno da svaku poduzetu akciju provodi </w:t>
      </w:r>
      <w:r w:rsidR="00030630">
        <w:rPr>
          <w:rFonts w:cs="Times New Roman"/>
        </w:rPr>
        <w:t>s ciljem razumijevanja djeteta.</w:t>
      </w:r>
      <w:r>
        <w:rPr>
          <w:rFonts w:cs="Times New Roman"/>
          <w:lang w:val="hr-HR"/>
        </w:rPr>
        <w:t xml:space="preserve"> te da:</w:t>
      </w:r>
    </w:p>
    <w:p w:rsidR="00416CE8" w:rsidRDefault="00416CE8" w:rsidP="00A00A28">
      <w:pPr>
        <w:pStyle w:val="Standard"/>
        <w:numPr>
          <w:ilvl w:val="0"/>
          <w:numId w:val="25"/>
        </w:numPr>
        <w:spacing w:line="360" w:lineRule="auto"/>
        <w:jc w:val="both"/>
        <w:rPr>
          <w:rFonts w:cs="Times New Roman"/>
          <w:lang w:val="hr-HR"/>
        </w:rPr>
      </w:pPr>
      <w:r>
        <w:rPr>
          <w:rFonts w:cs="Times New Roman"/>
          <w:lang w:val="hr-HR"/>
        </w:rPr>
        <w:t>promatra i prikuplja podatke, analizira podatke</w:t>
      </w:r>
      <w:r w:rsidR="00A00A28">
        <w:rPr>
          <w:rFonts w:cs="Times New Roman"/>
          <w:lang w:val="hr-HR"/>
        </w:rPr>
        <w:t>, otkriva nova pitanja/probleme</w:t>
      </w:r>
      <w:r>
        <w:rPr>
          <w:rFonts w:cs="Times New Roman"/>
          <w:lang w:val="hr-HR"/>
        </w:rPr>
        <w:t xml:space="preserve"> i stvara nove hipoteze u svezi sa osnovnim pitanjem/problemom koji istražuje - odgajatelj kao promatrač, analitičar i dokumentator</w:t>
      </w:r>
    </w:p>
    <w:p w:rsidR="00416CE8" w:rsidRDefault="00416CE8" w:rsidP="00A00A28">
      <w:pPr>
        <w:pStyle w:val="Standard"/>
        <w:numPr>
          <w:ilvl w:val="0"/>
          <w:numId w:val="25"/>
        </w:numPr>
        <w:spacing w:line="360" w:lineRule="auto"/>
        <w:jc w:val="both"/>
        <w:rPr>
          <w:rFonts w:cs="Times New Roman"/>
          <w:lang w:val="hr-HR"/>
        </w:rPr>
      </w:pPr>
      <w:r>
        <w:rPr>
          <w:rFonts w:cs="Times New Roman"/>
          <w:lang w:val="hr-HR"/>
        </w:rPr>
        <w:t>poduzima akcije (aktivnosti) kao nove korake u istraživanju problema - odgajatelj u akciji</w:t>
      </w:r>
    </w:p>
    <w:p w:rsidR="00416CE8" w:rsidRDefault="00A00A28" w:rsidP="00A00A28">
      <w:pPr>
        <w:pStyle w:val="Standard"/>
        <w:numPr>
          <w:ilvl w:val="0"/>
          <w:numId w:val="25"/>
        </w:numPr>
        <w:spacing w:line="360" w:lineRule="auto"/>
        <w:jc w:val="both"/>
        <w:rPr>
          <w:rFonts w:cs="Times New Roman"/>
          <w:lang w:val="hr-HR"/>
        </w:rPr>
      </w:pPr>
      <w:r>
        <w:rPr>
          <w:rFonts w:cs="Times New Roman"/>
          <w:lang w:val="hr-HR"/>
        </w:rPr>
        <w:t>vodi bilješke (</w:t>
      </w:r>
      <w:r w:rsidR="00416CE8">
        <w:rPr>
          <w:rFonts w:cs="Times New Roman"/>
          <w:lang w:val="hr-HR"/>
        </w:rPr>
        <w:t>ciljano i ad hoc), sumira ih i izdvaja zaključke bitne za nove akcije</w:t>
      </w:r>
    </w:p>
    <w:p w:rsidR="00416CE8" w:rsidRDefault="00416CE8" w:rsidP="00A00A28">
      <w:pPr>
        <w:pStyle w:val="Standard"/>
        <w:numPr>
          <w:ilvl w:val="0"/>
          <w:numId w:val="25"/>
        </w:numPr>
        <w:spacing w:line="360" w:lineRule="auto"/>
        <w:jc w:val="both"/>
        <w:rPr>
          <w:rFonts w:cs="Times New Roman"/>
          <w:lang w:val="hr-HR"/>
        </w:rPr>
      </w:pPr>
      <w:r>
        <w:rPr>
          <w:rFonts w:cs="Times New Roman"/>
          <w:lang w:val="hr-HR"/>
        </w:rPr>
        <w:t>dijeli sa svojim t</w:t>
      </w:r>
      <w:r w:rsidR="00A00A28">
        <w:rPr>
          <w:rFonts w:cs="Times New Roman"/>
          <w:lang w:val="hr-HR"/>
        </w:rPr>
        <w:t>imom (u grupi, objektu, vrtiću)</w:t>
      </w:r>
      <w:r>
        <w:rPr>
          <w:rFonts w:cs="Times New Roman"/>
          <w:lang w:val="hr-HR"/>
        </w:rPr>
        <w:t xml:space="preserve"> vla</w:t>
      </w:r>
      <w:r w:rsidR="00A00A28">
        <w:rPr>
          <w:rFonts w:cs="Times New Roman"/>
          <w:lang w:val="hr-HR"/>
        </w:rPr>
        <w:t>stita zapažanja i nove spoznaje</w:t>
      </w:r>
      <w:r>
        <w:rPr>
          <w:rFonts w:cs="Times New Roman"/>
          <w:lang w:val="hr-HR"/>
        </w:rPr>
        <w:t>, upoznaje ih s koracima koje poduzima</w:t>
      </w:r>
    </w:p>
    <w:p w:rsidR="00416CE8" w:rsidRDefault="00416CE8" w:rsidP="00A00A28">
      <w:pPr>
        <w:pStyle w:val="Standard"/>
        <w:numPr>
          <w:ilvl w:val="0"/>
          <w:numId w:val="25"/>
        </w:numPr>
        <w:spacing w:line="360" w:lineRule="auto"/>
        <w:jc w:val="both"/>
        <w:rPr>
          <w:rFonts w:cs="Times New Roman"/>
          <w:lang w:val="hr-HR"/>
        </w:rPr>
      </w:pPr>
      <w:r>
        <w:rPr>
          <w:rFonts w:cs="Times New Roman"/>
          <w:lang w:val="hr-HR"/>
        </w:rPr>
        <w:t>spreman je za prihvaćanje prijedloga i sugestija od strane članova tima</w:t>
      </w:r>
    </w:p>
    <w:p w:rsidR="00416CE8" w:rsidRDefault="00416CE8" w:rsidP="00A00A28">
      <w:pPr>
        <w:pStyle w:val="Standard"/>
        <w:numPr>
          <w:ilvl w:val="0"/>
          <w:numId w:val="25"/>
        </w:numPr>
        <w:spacing w:line="360" w:lineRule="auto"/>
        <w:jc w:val="both"/>
        <w:rPr>
          <w:rFonts w:eastAsia="Times New Roman" w:cs="Times New Roman"/>
          <w:lang w:val="hr-HR"/>
        </w:rPr>
      </w:pPr>
      <w:r>
        <w:rPr>
          <w:rFonts w:eastAsia="Times New Roman" w:cs="Times New Roman"/>
          <w:lang w:val="hr-HR"/>
        </w:rPr>
        <w:t>stvara</w:t>
      </w:r>
      <w:r w:rsidR="00765F70">
        <w:rPr>
          <w:rFonts w:eastAsia="Times New Roman" w:cs="Times New Roman"/>
          <w:lang w:val="hr-HR"/>
        </w:rPr>
        <w:t>, na teme</w:t>
      </w:r>
      <w:r>
        <w:rPr>
          <w:rFonts w:eastAsia="Times New Roman" w:cs="Times New Roman"/>
          <w:lang w:val="hr-HR"/>
        </w:rPr>
        <w:t>lju svog i</w:t>
      </w:r>
      <w:r w:rsidR="00A00A28">
        <w:rPr>
          <w:rFonts w:eastAsia="Times New Roman" w:cs="Times New Roman"/>
          <w:lang w:val="hr-HR"/>
        </w:rPr>
        <w:t xml:space="preserve">straživanja, vlastiti kurikulum </w:t>
      </w:r>
      <w:r>
        <w:rPr>
          <w:rFonts w:eastAsia="Times New Roman" w:cs="Times New Roman"/>
          <w:lang w:val="hr-HR"/>
        </w:rPr>
        <w:t xml:space="preserve">i ugrađuje u svakodnevni </w:t>
      </w:r>
      <w:r w:rsidR="00A00A28">
        <w:rPr>
          <w:rFonts w:eastAsia="Times New Roman" w:cs="Times New Roman"/>
          <w:lang w:val="hr-HR"/>
        </w:rPr>
        <w:t>odgojno-obrazovni rad</w:t>
      </w:r>
      <w:r>
        <w:rPr>
          <w:rFonts w:eastAsia="Times New Roman" w:cs="Times New Roman"/>
          <w:lang w:val="hr-HR"/>
        </w:rPr>
        <w:t>, mijenja i unapređuje vlastitu praksu</w:t>
      </w:r>
    </w:p>
    <w:p w:rsidR="00040090" w:rsidRDefault="00040090" w:rsidP="00040090">
      <w:pPr>
        <w:pStyle w:val="Standard"/>
        <w:spacing w:line="360" w:lineRule="auto"/>
        <w:ind w:left="720"/>
        <w:jc w:val="both"/>
        <w:rPr>
          <w:rFonts w:cs="Times New Roman"/>
        </w:rPr>
      </w:pPr>
    </w:p>
    <w:p w:rsidR="00040090" w:rsidRPr="009A7A2A" w:rsidRDefault="0018278C" w:rsidP="009A7A2A">
      <w:pPr>
        <w:pStyle w:val="Standard"/>
        <w:spacing w:line="360" w:lineRule="auto"/>
        <w:jc w:val="both"/>
        <w:rPr>
          <w:rFonts w:cs="Times New Roman"/>
          <w:b/>
          <w:color w:val="5B9BD5" w:themeColor="accent1"/>
        </w:rPr>
      </w:pPr>
      <w:r>
        <w:rPr>
          <w:rFonts w:cs="Times New Roman"/>
          <w:b/>
          <w:color w:val="5B9BD5" w:themeColor="accent1"/>
        </w:rPr>
        <w:t xml:space="preserve">NASTAVAK </w:t>
      </w:r>
      <w:r w:rsidR="00040090" w:rsidRPr="009A7A2A">
        <w:rPr>
          <w:rFonts w:cs="Times New Roman"/>
          <w:b/>
          <w:color w:val="5B9BD5" w:themeColor="accent1"/>
        </w:rPr>
        <w:t>AKCIJSK</w:t>
      </w:r>
      <w:r w:rsidR="009A7A2A">
        <w:rPr>
          <w:rFonts w:cs="Times New Roman"/>
          <w:b/>
          <w:color w:val="5B9BD5" w:themeColor="accent1"/>
        </w:rPr>
        <w:t>IH ISTRAŽIVANJA U 2021./2022.  ped.</w:t>
      </w:r>
      <w:r w:rsidR="00040090" w:rsidRPr="009A7A2A">
        <w:rPr>
          <w:rFonts w:cs="Times New Roman"/>
          <w:b/>
          <w:color w:val="5B9BD5" w:themeColor="accent1"/>
        </w:rPr>
        <w:t>god.</w:t>
      </w:r>
    </w:p>
    <w:p w:rsidR="00040090" w:rsidRPr="009A7A2A" w:rsidRDefault="00040090" w:rsidP="00040090">
      <w:pPr>
        <w:pStyle w:val="Standard"/>
        <w:spacing w:line="360" w:lineRule="auto"/>
        <w:ind w:left="720"/>
        <w:jc w:val="both"/>
        <w:rPr>
          <w:rFonts w:cs="Times New Roman"/>
          <w:color w:val="5B9BD5" w:themeColor="accent1"/>
        </w:rPr>
      </w:pPr>
      <w:r w:rsidRPr="009A7A2A">
        <w:rPr>
          <w:rFonts w:cs="Times New Roman"/>
          <w:color w:val="5B9BD5" w:themeColor="accent1"/>
        </w:rPr>
        <w:t xml:space="preserve"> </w:t>
      </w:r>
    </w:p>
    <w:tbl>
      <w:tblPr>
        <w:tblW w:w="9972" w:type="dxa"/>
        <w:tblLayout w:type="fixed"/>
        <w:tblCellMar>
          <w:left w:w="10" w:type="dxa"/>
          <w:right w:w="10" w:type="dxa"/>
        </w:tblCellMar>
        <w:tblLook w:val="0000" w:firstRow="0" w:lastRow="0" w:firstColumn="0" w:lastColumn="0" w:noHBand="0" w:noVBand="0"/>
      </w:tblPr>
      <w:tblGrid>
        <w:gridCol w:w="9972"/>
      </w:tblGrid>
      <w:tr w:rsidR="00040090" w:rsidTr="00040090">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0090" w:rsidRDefault="00040090" w:rsidP="00040090">
            <w:pPr>
              <w:pStyle w:val="Standard"/>
              <w:spacing w:line="360" w:lineRule="auto"/>
              <w:jc w:val="both"/>
              <w:rPr>
                <w:rFonts w:cs="Times New Roman"/>
                <w:b/>
                <w:bCs/>
              </w:rPr>
            </w:pPr>
            <w:r>
              <w:rPr>
                <w:rFonts w:cs="Times New Roman"/>
                <w:b/>
                <w:bCs/>
              </w:rPr>
              <w:t>VRTIĆ LUKA</w:t>
            </w:r>
          </w:p>
        </w:tc>
      </w:tr>
    </w:tbl>
    <w:p w:rsidR="00040090" w:rsidRDefault="00040090" w:rsidP="00040090">
      <w:pPr>
        <w:pStyle w:val="Standard"/>
        <w:spacing w:line="360" w:lineRule="auto"/>
        <w:ind w:left="720"/>
        <w:jc w:val="both"/>
        <w:rPr>
          <w:rFonts w:cs="Times New Roman"/>
        </w:rPr>
      </w:pPr>
      <w:r>
        <w:rPr>
          <w:rFonts w:cs="Times New Roman"/>
        </w:rPr>
        <w:t xml:space="preserve"> </w:t>
      </w:r>
    </w:p>
    <w:p w:rsidR="00040090" w:rsidRDefault="00040090" w:rsidP="00040090">
      <w:pPr>
        <w:pStyle w:val="Standard"/>
        <w:numPr>
          <w:ilvl w:val="0"/>
          <w:numId w:val="25"/>
        </w:numPr>
        <w:spacing w:line="360" w:lineRule="auto"/>
        <w:jc w:val="both"/>
        <w:rPr>
          <w:rFonts w:cs="Times New Roman"/>
        </w:rPr>
      </w:pPr>
      <w:r>
        <w:rPr>
          <w:rFonts w:cs="Times New Roman"/>
        </w:rPr>
        <w:t>AI – KAKO POTICATI SOCIJALNI I EMOCIONALNI R</w:t>
      </w:r>
      <w:r w:rsidR="00A00A28">
        <w:rPr>
          <w:rFonts w:cs="Times New Roman"/>
        </w:rPr>
        <w:t xml:space="preserve">AZVOJ </w:t>
      </w:r>
      <w:r>
        <w:rPr>
          <w:rFonts w:cs="Times New Roman"/>
        </w:rPr>
        <w:t>DJECE U VRTIĆKOJ SKUPINI</w:t>
      </w:r>
    </w:p>
    <w:p w:rsidR="00040090" w:rsidRDefault="00040090" w:rsidP="00040090">
      <w:pPr>
        <w:pStyle w:val="Standard"/>
        <w:numPr>
          <w:ilvl w:val="0"/>
          <w:numId w:val="25"/>
        </w:numPr>
        <w:spacing w:line="360" w:lineRule="auto"/>
        <w:jc w:val="both"/>
        <w:rPr>
          <w:rFonts w:cs="Times New Roman"/>
        </w:rPr>
      </w:pPr>
      <w:r>
        <w:rPr>
          <w:rFonts w:cs="Times New Roman"/>
        </w:rPr>
        <w:t>Odgojitelji</w:t>
      </w:r>
      <w:r w:rsidR="008B439D">
        <w:rPr>
          <w:rFonts w:cs="Times New Roman"/>
        </w:rPr>
        <w:t>ce</w:t>
      </w:r>
      <w:r>
        <w:rPr>
          <w:rFonts w:cs="Times New Roman"/>
        </w:rPr>
        <w:t>: Adriana Kaurin, Antonija Matasić</w:t>
      </w:r>
    </w:p>
    <w:p w:rsidR="00040090" w:rsidRDefault="00040090" w:rsidP="00040090">
      <w:pPr>
        <w:pStyle w:val="Standard"/>
        <w:spacing w:line="360" w:lineRule="auto"/>
        <w:ind w:left="720"/>
        <w:jc w:val="both"/>
        <w:rPr>
          <w:rFonts w:cs="Times New Roman"/>
        </w:rPr>
      </w:pPr>
    </w:p>
    <w:p w:rsidR="00040090" w:rsidRDefault="0018278C" w:rsidP="00040090">
      <w:pPr>
        <w:pStyle w:val="Standard"/>
        <w:numPr>
          <w:ilvl w:val="0"/>
          <w:numId w:val="25"/>
        </w:numPr>
        <w:spacing w:line="360" w:lineRule="auto"/>
        <w:jc w:val="both"/>
        <w:rPr>
          <w:rFonts w:cs="Times New Roman"/>
        </w:rPr>
      </w:pPr>
      <w:r>
        <w:rPr>
          <w:rFonts w:cs="Times New Roman"/>
        </w:rPr>
        <w:t>Problemsko pitanje</w:t>
      </w:r>
      <w:r w:rsidR="00040090">
        <w:rPr>
          <w:rFonts w:cs="Times New Roman"/>
        </w:rPr>
        <w:t>: Kako djecu potaknuti na kvalitetno rješavanje problema?</w:t>
      </w:r>
    </w:p>
    <w:p w:rsidR="00040090" w:rsidRDefault="00040090" w:rsidP="00040090">
      <w:pPr>
        <w:pStyle w:val="Standard"/>
        <w:numPr>
          <w:ilvl w:val="0"/>
          <w:numId w:val="25"/>
        </w:numPr>
        <w:spacing w:line="360" w:lineRule="auto"/>
        <w:jc w:val="both"/>
        <w:rPr>
          <w:rFonts w:cs="Times New Roman"/>
        </w:rPr>
      </w:pPr>
      <w:r>
        <w:rPr>
          <w:rFonts w:cs="Times New Roman"/>
        </w:rPr>
        <w:t>Cilj</w:t>
      </w:r>
      <w:r w:rsidR="00A00A28">
        <w:rPr>
          <w:rFonts w:cs="Times New Roman"/>
        </w:rPr>
        <w:t xml:space="preserve"> nam je da u svakodnevnom radu,</w:t>
      </w:r>
      <w:r>
        <w:rPr>
          <w:rFonts w:cs="Times New Roman"/>
        </w:rPr>
        <w:t xml:space="preserve"> kroz akcijsko istraživanje i situacijski pristup, istražujemo kako poticati emocionalni razvoj i kontrolu u socijalnoj interakciji među djecom, te kako pomoći djeci da razviju primjere</w:t>
      </w:r>
      <w:r w:rsidR="00AD2349">
        <w:rPr>
          <w:rFonts w:cs="Times New Roman"/>
        </w:rPr>
        <w:t>ne vještine rješavanja problema</w:t>
      </w:r>
      <w:r>
        <w:rPr>
          <w:rFonts w:cs="Times New Roman"/>
        </w:rPr>
        <w:t>.</w:t>
      </w:r>
    </w:p>
    <w:p w:rsidR="00040090" w:rsidRDefault="00040090" w:rsidP="00040090">
      <w:pPr>
        <w:pStyle w:val="Standard"/>
        <w:numPr>
          <w:ilvl w:val="0"/>
          <w:numId w:val="25"/>
        </w:numPr>
        <w:spacing w:line="360" w:lineRule="auto"/>
        <w:jc w:val="both"/>
      </w:pPr>
      <w:r>
        <w:rPr>
          <w:rFonts w:cs="Times New Roman"/>
        </w:rPr>
        <w:t xml:space="preserve">Primjećujemo da sve veći broj djece bira veća društva u koja se pokušavaju „uklopiti“, </w:t>
      </w:r>
      <w:r>
        <w:rPr>
          <w:rFonts w:cs="Times New Roman"/>
        </w:rPr>
        <w:lastRenderedPageBreak/>
        <w:t xml:space="preserve">a sve manje teže ostvarivanju prisnijih odnosa s jednim ili dva </w:t>
      </w:r>
      <w:r w:rsidR="00A00A28">
        <w:rPr>
          <w:rFonts w:cs="Times New Roman"/>
        </w:rPr>
        <w:t>djeteta koje samos</w:t>
      </w:r>
      <w:r w:rsidR="00DB62B9">
        <w:rPr>
          <w:rFonts w:cs="Times New Roman"/>
        </w:rPr>
        <w:t>talno biraju. Vrtićke „grupice“</w:t>
      </w:r>
      <w:r w:rsidR="00A00A28">
        <w:rPr>
          <w:rFonts w:cs="Times New Roman"/>
        </w:rPr>
        <w:t xml:space="preserve">često imaju </w:t>
      </w:r>
      <w:r>
        <w:rPr>
          <w:rFonts w:cs="Times New Roman"/>
        </w:rPr>
        <w:t>vođu koji svojom dominantnim ponašanjem uspostavlj</w:t>
      </w:r>
      <w:r w:rsidR="00A00A28">
        <w:rPr>
          <w:rFonts w:cs="Times New Roman"/>
        </w:rPr>
        <w:t>a i održava pravila igre te pov</w:t>
      </w:r>
      <w:r>
        <w:rPr>
          <w:rFonts w:cs="Times New Roman"/>
        </w:rPr>
        <w:t>učenij</w:t>
      </w:r>
      <w:r w:rsidR="00A00A28">
        <w:rPr>
          <w:rFonts w:cs="Times New Roman"/>
        </w:rPr>
        <w:t>a djeca ne dolaze do izražaja i</w:t>
      </w:r>
      <w:r>
        <w:rPr>
          <w:rFonts w:cs="Times New Roman"/>
        </w:rPr>
        <w:t xml:space="preserve"> lako gube samopouzdan</w:t>
      </w:r>
      <w:r w:rsidR="00A00A28">
        <w:rPr>
          <w:rFonts w:cs="Times New Roman"/>
        </w:rPr>
        <w:t xml:space="preserve">je </w:t>
      </w:r>
      <w:r>
        <w:rPr>
          <w:rFonts w:cs="Times New Roman"/>
        </w:rPr>
        <w:t>i volju da izraze svoje mišljenje.</w:t>
      </w:r>
    </w:p>
    <w:p w:rsidR="00040090" w:rsidRDefault="00040090" w:rsidP="00040090">
      <w:pPr>
        <w:pStyle w:val="Standard"/>
        <w:numPr>
          <w:ilvl w:val="0"/>
          <w:numId w:val="25"/>
        </w:numPr>
        <w:spacing w:line="360" w:lineRule="auto"/>
        <w:jc w:val="both"/>
        <w:rPr>
          <w:rFonts w:cs="Times New Roman"/>
        </w:rPr>
      </w:pPr>
      <w:r>
        <w:rPr>
          <w:rFonts w:cs="Times New Roman"/>
        </w:rPr>
        <w:t>Kako kod djeteta ostvariti da pridaje veću važnost prijateljstvu, a ne popularnosti?</w:t>
      </w:r>
    </w:p>
    <w:p w:rsidR="00040090" w:rsidRDefault="00A00A28" w:rsidP="00040090">
      <w:pPr>
        <w:pStyle w:val="Standard"/>
        <w:numPr>
          <w:ilvl w:val="0"/>
          <w:numId w:val="25"/>
        </w:numPr>
        <w:spacing w:line="360" w:lineRule="auto"/>
        <w:jc w:val="both"/>
      </w:pPr>
      <w:r>
        <w:rPr>
          <w:rFonts w:cs="Times New Roman"/>
        </w:rPr>
        <w:t xml:space="preserve">Primjećujemo da djeca </w:t>
      </w:r>
      <w:r w:rsidR="00040090">
        <w:rPr>
          <w:rFonts w:cs="Times New Roman"/>
        </w:rPr>
        <w:t>često svoj</w:t>
      </w:r>
      <w:r>
        <w:rPr>
          <w:rFonts w:cs="Times New Roman"/>
        </w:rPr>
        <w:t>e sukobe rješavaju „tužakanjem“</w:t>
      </w:r>
      <w:r w:rsidR="00DB62B9">
        <w:rPr>
          <w:rFonts w:cs="Times New Roman"/>
        </w:rPr>
        <w:t>o</w:t>
      </w:r>
      <w:r w:rsidR="00040090">
        <w:rPr>
          <w:rFonts w:cs="Times New Roman"/>
        </w:rPr>
        <w:t>dg</w:t>
      </w:r>
      <w:r w:rsidR="00DB62B9">
        <w:rPr>
          <w:rFonts w:cs="Times New Roman"/>
        </w:rPr>
        <w:t>o</w:t>
      </w:r>
      <w:r w:rsidR="00040090">
        <w:rPr>
          <w:rFonts w:cs="Times New Roman"/>
        </w:rPr>
        <w:t>j</w:t>
      </w:r>
      <w:r w:rsidR="00DB62B9">
        <w:rPr>
          <w:rFonts w:cs="Times New Roman"/>
        </w:rPr>
        <w:t>i</w:t>
      </w:r>
      <w:r w:rsidR="00040090">
        <w:rPr>
          <w:rFonts w:cs="Times New Roman"/>
        </w:rPr>
        <w:t xml:space="preserve">telju, ponekad agresijom (udare dijete s kojim su ušli u konflikt) ili odlaze od drugog djeteta bez objašnjenja </w:t>
      </w:r>
      <w:r>
        <w:rPr>
          <w:rFonts w:cs="Times New Roman"/>
        </w:rPr>
        <w:t xml:space="preserve">zašto su </w:t>
      </w:r>
      <w:r w:rsidR="00040090">
        <w:rPr>
          <w:rFonts w:cs="Times New Roman"/>
        </w:rPr>
        <w:t>tužni ili ljuti. Ponekad je dovoljno da takve situacije spomenemo u jutarnjem krugu. One mogu poslužiti kao mogućnost za raspravu o prošlim događajima koji su povrijedili neko dijete, te da u drugačijem socijalnom kont</w:t>
      </w:r>
      <w:r w:rsidR="00AD2349">
        <w:rPr>
          <w:rFonts w:cs="Times New Roman"/>
        </w:rPr>
        <w:t>ekstu, kroz zajedničku raspravu</w:t>
      </w:r>
      <w:r w:rsidR="00040090">
        <w:rPr>
          <w:rFonts w:cs="Times New Roman"/>
        </w:rPr>
        <w:t>, problem dožive na emocionalno drugačiji način.</w:t>
      </w:r>
    </w:p>
    <w:p w:rsidR="00040090" w:rsidRDefault="00040090" w:rsidP="00040090">
      <w:pPr>
        <w:pStyle w:val="Standard"/>
        <w:spacing w:line="360" w:lineRule="auto"/>
        <w:ind w:left="720"/>
        <w:jc w:val="both"/>
      </w:pPr>
    </w:p>
    <w:p w:rsidR="00040090" w:rsidRDefault="00A00A28" w:rsidP="00040090">
      <w:pPr>
        <w:pStyle w:val="Standard"/>
        <w:numPr>
          <w:ilvl w:val="0"/>
          <w:numId w:val="25"/>
        </w:numPr>
        <w:spacing w:line="360" w:lineRule="auto"/>
        <w:jc w:val="both"/>
      </w:pPr>
      <w:r>
        <w:t>AI (1)</w:t>
      </w:r>
      <w:r w:rsidR="00040090">
        <w:t>:  KAKO POSTIĆI DA NAŠ (MOJ) KURIKULUM POSTANE I DJETETOV KURIKULUM?</w:t>
      </w:r>
    </w:p>
    <w:p w:rsidR="00040090" w:rsidRDefault="00040090" w:rsidP="00040090">
      <w:pPr>
        <w:pStyle w:val="Standard"/>
        <w:spacing w:line="360" w:lineRule="auto"/>
        <w:ind w:left="720"/>
        <w:jc w:val="both"/>
        <w:rPr>
          <w:rFonts w:cs="Times New Roman"/>
        </w:rPr>
      </w:pPr>
      <w:r>
        <w:rPr>
          <w:rFonts w:cs="Times New Roman"/>
        </w:rPr>
        <w:t>Odgojitelji: Ivona Duš i Marina Dugan</w:t>
      </w:r>
    </w:p>
    <w:p w:rsidR="00040090" w:rsidRDefault="00040090" w:rsidP="00040090">
      <w:pPr>
        <w:pStyle w:val="Standard"/>
        <w:spacing w:line="360" w:lineRule="auto"/>
        <w:ind w:left="720"/>
        <w:jc w:val="both"/>
        <w:rPr>
          <w:rFonts w:cs="Times New Roman"/>
        </w:rPr>
      </w:pPr>
    </w:p>
    <w:p w:rsidR="00040090" w:rsidRDefault="00A00A28" w:rsidP="00040090">
      <w:pPr>
        <w:pStyle w:val="Standard"/>
        <w:numPr>
          <w:ilvl w:val="0"/>
          <w:numId w:val="25"/>
        </w:numPr>
        <w:spacing w:line="360" w:lineRule="auto"/>
        <w:jc w:val="both"/>
        <w:rPr>
          <w:rFonts w:cs="Times New Roman"/>
        </w:rPr>
      </w:pPr>
      <w:r>
        <w:rPr>
          <w:rFonts w:cs="Times New Roman"/>
        </w:rPr>
        <w:t>Problemsko pitanje</w:t>
      </w:r>
      <w:r w:rsidR="00040090">
        <w:rPr>
          <w:rFonts w:cs="Times New Roman"/>
        </w:rPr>
        <w:t>: Kako odg</w:t>
      </w:r>
      <w:r w:rsidR="00DB62B9">
        <w:rPr>
          <w:rFonts w:cs="Times New Roman"/>
        </w:rPr>
        <w:t>o</w:t>
      </w:r>
      <w:r w:rsidR="00040090">
        <w:rPr>
          <w:rFonts w:cs="Times New Roman"/>
        </w:rPr>
        <w:t>j</w:t>
      </w:r>
      <w:r w:rsidR="00DB62B9">
        <w:rPr>
          <w:rFonts w:cs="Times New Roman"/>
        </w:rPr>
        <w:t>i</w:t>
      </w:r>
      <w:r w:rsidR="00040090">
        <w:rPr>
          <w:rFonts w:cs="Times New Roman"/>
        </w:rPr>
        <w:t xml:space="preserve">telj kroz primjereno razvojne poticaje (idejni centar) </w:t>
      </w:r>
      <w:r w:rsidR="0018278C">
        <w:rPr>
          <w:rFonts w:cs="Times New Roman"/>
        </w:rPr>
        <w:t xml:space="preserve">, a dijete </w:t>
      </w:r>
      <w:r w:rsidR="00AD2349">
        <w:rPr>
          <w:rFonts w:cs="Times New Roman"/>
        </w:rPr>
        <w:t>kroz svoj interes (</w:t>
      </w:r>
      <w:r w:rsidR="00040090">
        <w:rPr>
          <w:rFonts w:cs="Times New Roman"/>
        </w:rPr>
        <w:t>želim znati) stvaraju zajednički kurikulum</w:t>
      </w:r>
    </w:p>
    <w:p w:rsidR="00040090" w:rsidRDefault="00040090" w:rsidP="00040090">
      <w:pPr>
        <w:pStyle w:val="Standard"/>
        <w:numPr>
          <w:ilvl w:val="0"/>
          <w:numId w:val="25"/>
        </w:numPr>
        <w:spacing w:line="360" w:lineRule="auto"/>
        <w:jc w:val="both"/>
      </w:pPr>
      <w:r w:rsidRPr="00DB62B9">
        <w:t>C</w:t>
      </w:r>
      <w:r w:rsidR="00AD2349" w:rsidRPr="00DB62B9">
        <w:t>ilj</w:t>
      </w:r>
      <w:r w:rsidR="00AD2349">
        <w:t xml:space="preserve"> je stvarati integrativno-kreativan kurikulum</w:t>
      </w:r>
      <w:r>
        <w:t>. Odg</w:t>
      </w:r>
      <w:r w:rsidR="00DB62B9">
        <w:t>o</w:t>
      </w:r>
      <w:r>
        <w:t>j</w:t>
      </w:r>
      <w:r w:rsidR="00DB62B9">
        <w:t>i</w:t>
      </w:r>
      <w:r>
        <w:t>telj i dijete će se, nakon uspostavljenog međusobnog povjerenja, nadopunjavati u svojim idejama.</w:t>
      </w:r>
    </w:p>
    <w:p w:rsidR="00040090" w:rsidRDefault="00040090" w:rsidP="00040090">
      <w:pPr>
        <w:pStyle w:val="Standard"/>
        <w:numPr>
          <w:ilvl w:val="0"/>
          <w:numId w:val="25"/>
        </w:numPr>
        <w:spacing w:line="360" w:lineRule="auto"/>
        <w:jc w:val="both"/>
      </w:pPr>
      <w:r>
        <w:t>Naš kurikulum nije strogo određen, što znači da je vrlo fleksibilan i podložan je</w:t>
      </w:r>
      <w:r w:rsidR="0018278C">
        <w:t xml:space="preserve"> promjenama. Te se promjene događaj</w:t>
      </w:r>
      <w:r>
        <w:t>u promatranjem djece i njihovih interesa i samim time naš kurikulum se stvara i nastaje.</w:t>
      </w:r>
    </w:p>
    <w:p w:rsidR="00040090" w:rsidRDefault="00040090" w:rsidP="00040090">
      <w:pPr>
        <w:pStyle w:val="Standard"/>
        <w:numPr>
          <w:ilvl w:val="0"/>
          <w:numId w:val="25"/>
        </w:numPr>
        <w:spacing w:line="360" w:lineRule="auto"/>
        <w:jc w:val="both"/>
      </w:pPr>
      <w:r>
        <w:t>Odgojitelj na početku godine sebi zada neke smjernice, odredi tijek svojih aktivnosti i kostu</w:t>
      </w:r>
      <w:r w:rsidR="00AD2349">
        <w:t xml:space="preserve">r kurikuluma. Promatrajući djecu </w:t>
      </w:r>
      <w:r>
        <w:t>odgojitelj prati njihove interese te tako radi promjene u kurikulumu.</w:t>
      </w:r>
    </w:p>
    <w:p w:rsidR="00040090" w:rsidRDefault="00040090" w:rsidP="00040090">
      <w:pPr>
        <w:pStyle w:val="Standard"/>
        <w:spacing w:line="360" w:lineRule="auto"/>
        <w:ind w:left="720"/>
        <w:jc w:val="both"/>
      </w:pPr>
    </w:p>
    <w:p w:rsidR="00040090" w:rsidRDefault="00AD2349" w:rsidP="00040090">
      <w:pPr>
        <w:pStyle w:val="Standard"/>
        <w:numPr>
          <w:ilvl w:val="0"/>
          <w:numId w:val="25"/>
        </w:numPr>
        <w:spacing w:line="360" w:lineRule="auto"/>
        <w:jc w:val="both"/>
      </w:pPr>
      <w:r>
        <w:t>AI (2)</w:t>
      </w:r>
      <w:r w:rsidR="00040090">
        <w:t>: KAKO PRUŽITI PODRŠKU DJETETU (POTPUNU, DJELOMIČNU I S OGRANIČENJEM)?</w:t>
      </w:r>
    </w:p>
    <w:p w:rsidR="00040090" w:rsidRDefault="00040090" w:rsidP="00040090">
      <w:pPr>
        <w:pStyle w:val="Standard"/>
        <w:spacing w:line="360" w:lineRule="auto"/>
        <w:ind w:left="720"/>
        <w:jc w:val="both"/>
      </w:pPr>
    </w:p>
    <w:p w:rsidR="00040090" w:rsidRDefault="00040090" w:rsidP="00040090">
      <w:pPr>
        <w:pStyle w:val="Standard"/>
        <w:numPr>
          <w:ilvl w:val="0"/>
          <w:numId w:val="25"/>
        </w:numPr>
        <w:spacing w:line="360" w:lineRule="auto"/>
        <w:jc w:val="both"/>
      </w:pPr>
      <w:r>
        <w:t>Problemsko pitan</w:t>
      </w:r>
      <w:r w:rsidR="00AD2349">
        <w:t xml:space="preserve">je: </w:t>
      </w:r>
      <w:r w:rsidR="00D15709">
        <w:t>kako kada i</w:t>
      </w:r>
      <w:r w:rsidR="00AD2349">
        <w:t xml:space="preserve"> kakvu </w:t>
      </w:r>
      <w:r w:rsidR="00D15709">
        <w:t xml:space="preserve">podršku pružiti </w:t>
      </w:r>
      <w:r w:rsidR="00AD2349">
        <w:t xml:space="preserve">kojem djetetu </w:t>
      </w:r>
    </w:p>
    <w:p w:rsidR="00040090" w:rsidRDefault="00AD2349" w:rsidP="00040090">
      <w:pPr>
        <w:pStyle w:val="Standard"/>
        <w:numPr>
          <w:ilvl w:val="0"/>
          <w:numId w:val="25"/>
        </w:numPr>
        <w:spacing w:line="360" w:lineRule="auto"/>
        <w:jc w:val="both"/>
      </w:pPr>
      <w:r>
        <w:t>Cilj</w:t>
      </w:r>
      <w:r w:rsidR="00127D04">
        <w:t xml:space="preserve"> </w:t>
      </w:r>
      <w:r>
        <w:t>je i</w:t>
      </w:r>
      <w:r w:rsidR="00040090">
        <w:t>stražiti koja vrsta potpore djeluje na dijet</w:t>
      </w:r>
      <w:r w:rsidR="009A7A2A">
        <w:t xml:space="preserve">e kao POZITIVNO POTKREPLJENJE. </w:t>
      </w:r>
      <w:r w:rsidR="00040090">
        <w:t>Usmjerit ćemo se na uočavanje pozitivne (što potiče daljnji razvoj</w:t>
      </w:r>
      <w:r w:rsidR="00AF5365">
        <w:t xml:space="preserve">, </w:t>
      </w:r>
      <w:r w:rsidR="00040090">
        <w:t>ideje, sposobnosti, interesa</w:t>
      </w:r>
      <w:r>
        <w:t xml:space="preserve">, </w:t>
      </w:r>
      <w:r w:rsidR="00040090">
        <w:t>motivacije djet</w:t>
      </w:r>
      <w:r>
        <w:t>eta) i negativne potpore (</w:t>
      </w:r>
      <w:r w:rsidR="00040090">
        <w:t>što sputava,</w:t>
      </w:r>
      <w:r>
        <w:t xml:space="preserve"> </w:t>
      </w:r>
      <w:r w:rsidR="00040090">
        <w:t>omet</w:t>
      </w:r>
      <w:r>
        <w:t xml:space="preserve">a, usporava, </w:t>
      </w:r>
      <w:r>
        <w:lastRenderedPageBreak/>
        <w:t>demotivira dijete).</w:t>
      </w:r>
      <w:r w:rsidR="00040090">
        <w:t xml:space="preserve"> Pratit ćemo i djelovanje verba</w:t>
      </w:r>
      <w:r>
        <w:t>lne i neverbalne komunikacije (</w:t>
      </w:r>
      <w:r w:rsidR="00040090">
        <w:t>kako djeluje riječ, a kako djeluju mimika i geste).</w:t>
      </w:r>
    </w:p>
    <w:p w:rsidR="00040090" w:rsidRDefault="00040090" w:rsidP="00040090">
      <w:pPr>
        <w:pStyle w:val="Standard"/>
        <w:numPr>
          <w:ilvl w:val="0"/>
          <w:numId w:val="25"/>
        </w:numPr>
        <w:spacing w:line="360" w:lineRule="auto"/>
        <w:jc w:val="both"/>
      </w:pPr>
      <w:r>
        <w:t>U radu s djecom podrška je neizbježna za poticanje razvoja samopouzdanja i samostalnosti. Ponekad se ta podrška temelji samo na verbalnoj komunikaciji, no važno je uključiti i onu neverbalnu.</w:t>
      </w:r>
    </w:p>
    <w:p w:rsidR="00040090" w:rsidRDefault="00040090" w:rsidP="00040090">
      <w:pPr>
        <w:pStyle w:val="Standard"/>
        <w:numPr>
          <w:ilvl w:val="0"/>
          <w:numId w:val="25"/>
        </w:numPr>
        <w:spacing w:line="360" w:lineRule="auto"/>
        <w:jc w:val="both"/>
      </w:pPr>
      <w:r>
        <w:t>Ovo istraživanje također ćemo provoditi u spomenutom projektu. Kroz aktivnosti u projekt</w:t>
      </w:r>
      <w:r w:rsidR="00AF5365">
        <w:t>u djeca će imati slobodu izbora</w:t>
      </w:r>
      <w:r>
        <w:t>, a jačat će se njihovo samopouzdanje i samostalnost. Odgojitelj će uvijek biti prisutan</w:t>
      </w:r>
      <w:r w:rsidR="008B439D">
        <w:t>,</w:t>
      </w:r>
      <w:r>
        <w:t xml:space="preserve"> bilo u ulozi pomagača, suigrača, opskrblji</w:t>
      </w:r>
      <w:r w:rsidR="00AF5365">
        <w:t>vača ili promatrača te će samim</w:t>
      </w:r>
      <w:r>
        <w:t xml:space="preserve"> time u svakoj situaciji biti u mogućnosti djetetu p</w:t>
      </w:r>
      <w:r w:rsidR="00AF5365">
        <w:t xml:space="preserve">ružiti najbolju moguću podršku. </w:t>
      </w:r>
      <w:r>
        <w:t>Poznavajući dijete i njegove razvojne karakter</w:t>
      </w:r>
      <w:r w:rsidR="00AF5365">
        <w:t xml:space="preserve">istike, odgojitelj procjenjuje </w:t>
      </w:r>
      <w:r w:rsidR="008B439D">
        <w:t>kako, kada i</w:t>
      </w:r>
      <w:r w:rsidR="00AF5365">
        <w:t xml:space="preserve"> kakvu </w:t>
      </w:r>
      <w:r w:rsidR="008B439D">
        <w:t xml:space="preserve">podršku pružiti </w:t>
      </w:r>
      <w:r w:rsidR="00AF5365">
        <w:t xml:space="preserve">kojem djetetu. Svako je </w:t>
      </w:r>
      <w:r>
        <w:t>dijete individua za sebe pa je tako i podrška koju traži svaki puta drugačija i prilagođe</w:t>
      </w:r>
      <w:r w:rsidR="00AF5365">
        <w:t>na je djetetu u datoj situaciji.</w:t>
      </w:r>
    </w:p>
    <w:p w:rsidR="00AF5365" w:rsidRDefault="00AF5365">
      <w:pPr>
        <w:rPr>
          <w:rFonts w:ascii="Times New Roman" w:eastAsia="SimSun" w:hAnsi="Times New Roman" w:cs="Arial"/>
          <w:kern w:val="3"/>
          <w:sz w:val="24"/>
          <w:szCs w:val="24"/>
          <w:lang w:val="en-US" w:eastAsia="zh-CN" w:bidi="hi-IN"/>
        </w:rPr>
      </w:pPr>
      <w:r>
        <w:br w:type="page"/>
      </w:r>
    </w:p>
    <w:tbl>
      <w:tblPr>
        <w:tblW w:w="9972" w:type="dxa"/>
        <w:tblLayout w:type="fixed"/>
        <w:tblCellMar>
          <w:left w:w="10" w:type="dxa"/>
          <w:right w:w="10" w:type="dxa"/>
        </w:tblCellMar>
        <w:tblLook w:val="0000" w:firstRow="0" w:lastRow="0" w:firstColumn="0" w:lastColumn="0" w:noHBand="0" w:noVBand="0"/>
      </w:tblPr>
      <w:tblGrid>
        <w:gridCol w:w="9972"/>
      </w:tblGrid>
      <w:tr w:rsidR="00040090" w:rsidTr="00040090">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0090" w:rsidRDefault="00040090" w:rsidP="00040090">
            <w:pPr>
              <w:pStyle w:val="Standard"/>
              <w:spacing w:line="360" w:lineRule="auto"/>
              <w:jc w:val="both"/>
              <w:rPr>
                <w:rFonts w:cs="Times New Roman"/>
                <w:b/>
                <w:bCs/>
                <w:lang w:val="hr-HR"/>
              </w:rPr>
            </w:pPr>
            <w:r>
              <w:rPr>
                <w:rFonts w:cs="Times New Roman"/>
                <w:b/>
                <w:bCs/>
                <w:lang w:val="hr-HR"/>
              </w:rPr>
              <w:lastRenderedPageBreak/>
              <w:t>VRTIĆ DUBRAVICA</w:t>
            </w:r>
          </w:p>
        </w:tc>
      </w:tr>
    </w:tbl>
    <w:p w:rsidR="00040090" w:rsidRDefault="00040090" w:rsidP="00040090">
      <w:pPr>
        <w:pStyle w:val="Standard"/>
        <w:spacing w:line="360" w:lineRule="auto"/>
        <w:jc w:val="both"/>
        <w:rPr>
          <w:rFonts w:cs="Times New Roman"/>
          <w:i/>
          <w:lang w:val="hr-HR"/>
        </w:rPr>
      </w:pPr>
    </w:p>
    <w:p w:rsidR="00040090" w:rsidRDefault="00AF5365" w:rsidP="00040090">
      <w:pPr>
        <w:pStyle w:val="Standard"/>
        <w:numPr>
          <w:ilvl w:val="0"/>
          <w:numId w:val="25"/>
        </w:numPr>
        <w:spacing w:line="360" w:lineRule="auto"/>
        <w:jc w:val="both"/>
      </w:pPr>
      <w:r>
        <w:rPr>
          <w:rFonts w:cs="Times New Roman"/>
          <w:lang w:val="hr-HR"/>
        </w:rPr>
        <w:t>AI (1)</w:t>
      </w:r>
      <w:r w:rsidR="00040090">
        <w:rPr>
          <w:rFonts w:cs="Times New Roman"/>
          <w:lang w:val="hr-HR"/>
        </w:rPr>
        <w:t>: KAKO SE UKLJUČENOST (URONJENOST) DJETETA U VLASTITU AKTIVNOST ODRAŽAVA NA MIŠLJENJE</w:t>
      </w:r>
      <w:r>
        <w:rPr>
          <w:rFonts w:cs="Times New Roman"/>
          <w:color w:val="FF6600"/>
          <w:lang w:val="hr-HR"/>
        </w:rPr>
        <w:t xml:space="preserve"> </w:t>
      </w:r>
      <w:r w:rsidR="00040090">
        <w:rPr>
          <w:rFonts w:cs="Times New Roman"/>
          <w:lang w:val="hr-HR"/>
        </w:rPr>
        <w:t>ODG</w:t>
      </w:r>
      <w:r w:rsidR="00D15709">
        <w:rPr>
          <w:rFonts w:cs="Times New Roman"/>
          <w:lang w:val="hr-HR"/>
        </w:rPr>
        <w:t>O</w:t>
      </w:r>
      <w:r w:rsidR="00040090">
        <w:rPr>
          <w:rFonts w:cs="Times New Roman"/>
          <w:lang w:val="hr-HR"/>
        </w:rPr>
        <w:t>J</w:t>
      </w:r>
      <w:r w:rsidR="00D15709">
        <w:rPr>
          <w:rFonts w:cs="Times New Roman"/>
          <w:lang w:val="hr-HR"/>
        </w:rPr>
        <w:t>I</w:t>
      </w:r>
      <w:r w:rsidR="00040090">
        <w:rPr>
          <w:rFonts w:cs="Times New Roman"/>
          <w:lang w:val="hr-HR"/>
        </w:rPr>
        <w:t>TELJA O VLASTITOJ PROFESIONALNOJ ULOZI</w:t>
      </w:r>
      <w:r>
        <w:rPr>
          <w:rFonts w:cs="Times New Roman"/>
          <w:lang w:val="hr-HR"/>
        </w:rPr>
        <w:t>?</w:t>
      </w:r>
    </w:p>
    <w:p w:rsidR="00040090" w:rsidRDefault="00040090" w:rsidP="00040090">
      <w:pPr>
        <w:pStyle w:val="Standard"/>
        <w:spacing w:line="360" w:lineRule="auto"/>
        <w:ind w:left="720"/>
        <w:jc w:val="both"/>
      </w:pPr>
      <w:r>
        <w:rPr>
          <w:rFonts w:cs="Times New Roman"/>
          <w:lang w:val="hr-HR"/>
        </w:rPr>
        <w:t>Odgojitelji</w:t>
      </w:r>
      <w:r w:rsidR="008B439D">
        <w:rPr>
          <w:rFonts w:cs="Times New Roman"/>
          <w:lang w:val="hr-HR"/>
        </w:rPr>
        <w:t>ce</w:t>
      </w:r>
      <w:r>
        <w:rPr>
          <w:rFonts w:cs="Times New Roman"/>
          <w:lang w:val="hr-HR"/>
        </w:rPr>
        <w:t>: Nikolina Smetiško, Željka Gorički</w:t>
      </w:r>
    </w:p>
    <w:p w:rsidR="00040090" w:rsidRDefault="00040090" w:rsidP="00040090">
      <w:pPr>
        <w:pStyle w:val="Standard"/>
        <w:spacing w:line="360" w:lineRule="auto"/>
        <w:ind w:left="720"/>
        <w:jc w:val="both"/>
      </w:pPr>
    </w:p>
    <w:p w:rsidR="00040090" w:rsidRDefault="00AF5365" w:rsidP="00040090">
      <w:pPr>
        <w:pStyle w:val="Standard"/>
        <w:numPr>
          <w:ilvl w:val="0"/>
          <w:numId w:val="25"/>
        </w:numPr>
        <w:spacing w:line="360" w:lineRule="auto"/>
        <w:jc w:val="both"/>
        <w:rPr>
          <w:rFonts w:cs="Times New Roman"/>
          <w:lang w:val="hr-HR"/>
        </w:rPr>
      </w:pPr>
      <w:r>
        <w:rPr>
          <w:rFonts w:cs="Times New Roman"/>
          <w:lang w:val="hr-HR"/>
        </w:rPr>
        <w:t xml:space="preserve">Problemsko pitanje: </w:t>
      </w:r>
      <w:r w:rsidR="00040090">
        <w:rPr>
          <w:rFonts w:cs="Times New Roman"/>
          <w:lang w:val="hr-HR"/>
        </w:rPr>
        <w:t>uključenost odg</w:t>
      </w:r>
      <w:r w:rsidR="00D15709">
        <w:rPr>
          <w:rFonts w:cs="Times New Roman"/>
          <w:lang w:val="hr-HR"/>
        </w:rPr>
        <w:t>o</w:t>
      </w:r>
      <w:r w:rsidR="00040090">
        <w:rPr>
          <w:rFonts w:cs="Times New Roman"/>
          <w:lang w:val="hr-HR"/>
        </w:rPr>
        <w:t>j</w:t>
      </w:r>
      <w:r w:rsidR="00D15709">
        <w:rPr>
          <w:rFonts w:cs="Times New Roman"/>
          <w:lang w:val="hr-HR"/>
        </w:rPr>
        <w:t>i</w:t>
      </w:r>
      <w:r w:rsidR="00040090">
        <w:rPr>
          <w:rFonts w:cs="Times New Roman"/>
          <w:lang w:val="hr-HR"/>
        </w:rPr>
        <w:t>telja u djetetovim aktivnostima</w:t>
      </w:r>
      <w:r>
        <w:rPr>
          <w:rFonts w:cs="Times New Roman"/>
          <w:lang w:val="hr-HR"/>
        </w:rPr>
        <w:t xml:space="preserve"> – svrha i načini (zašto i kako</w:t>
      </w:r>
      <w:r w:rsidR="00040090">
        <w:rPr>
          <w:rFonts w:cs="Times New Roman"/>
          <w:lang w:val="hr-HR"/>
        </w:rPr>
        <w:t>)</w:t>
      </w:r>
    </w:p>
    <w:p w:rsidR="00040090" w:rsidRDefault="00040090" w:rsidP="00040090">
      <w:pPr>
        <w:pStyle w:val="Standard"/>
        <w:numPr>
          <w:ilvl w:val="0"/>
          <w:numId w:val="25"/>
        </w:numPr>
        <w:spacing w:line="360" w:lineRule="auto"/>
        <w:jc w:val="both"/>
        <w:rPr>
          <w:rFonts w:cs="Times New Roman"/>
          <w:lang w:val="hr-HR"/>
        </w:rPr>
      </w:pPr>
      <w:r>
        <w:rPr>
          <w:rFonts w:cs="Times New Roman"/>
          <w:lang w:val="hr-HR"/>
        </w:rPr>
        <w:t>Cilj nam je istražiti kada i kako im pristupiti, a da ih ne preki</w:t>
      </w:r>
      <w:r w:rsidR="00127D04">
        <w:rPr>
          <w:rFonts w:cs="Times New Roman"/>
          <w:lang w:val="hr-HR"/>
        </w:rPr>
        <w:t xml:space="preserve">damo; </w:t>
      </w:r>
      <w:r w:rsidR="00AF5365">
        <w:rPr>
          <w:rFonts w:cs="Times New Roman"/>
          <w:lang w:val="hr-HR"/>
        </w:rPr>
        <w:t>kako se igrati s njima,</w:t>
      </w:r>
      <w:r>
        <w:rPr>
          <w:rFonts w:cs="Times New Roman"/>
          <w:lang w:val="hr-HR"/>
        </w:rPr>
        <w:t xml:space="preserve"> kako se uključiti i integrirati u n</w:t>
      </w:r>
      <w:r w:rsidR="00AF5365">
        <w:rPr>
          <w:rFonts w:cs="Times New Roman"/>
          <w:lang w:val="hr-HR"/>
        </w:rPr>
        <w:t xml:space="preserve">jihovu individualnu ili grupnu </w:t>
      </w:r>
      <w:r>
        <w:rPr>
          <w:rFonts w:cs="Times New Roman"/>
          <w:lang w:val="hr-HR"/>
        </w:rPr>
        <w:t>aktivnost.</w:t>
      </w:r>
    </w:p>
    <w:p w:rsidR="00040090" w:rsidRDefault="00040090" w:rsidP="00040090">
      <w:pPr>
        <w:pStyle w:val="Standard"/>
        <w:numPr>
          <w:ilvl w:val="0"/>
          <w:numId w:val="25"/>
        </w:numPr>
        <w:spacing w:line="360" w:lineRule="auto"/>
        <w:jc w:val="both"/>
        <w:rPr>
          <w:rFonts w:cs="Times New Roman"/>
          <w:lang w:val="hr-HR"/>
        </w:rPr>
      </w:pPr>
      <w:r>
        <w:rPr>
          <w:rFonts w:cs="Times New Roman"/>
          <w:lang w:val="hr-HR"/>
        </w:rPr>
        <w:t>Često se pitamo: Što mi odg</w:t>
      </w:r>
      <w:r w:rsidR="00D15709">
        <w:rPr>
          <w:rFonts w:cs="Times New Roman"/>
          <w:lang w:val="hr-HR"/>
        </w:rPr>
        <w:t>o</w:t>
      </w:r>
      <w:r>
        <w:rPr>
          <w:rFonts w:cs="Times New Roman"/>
          <w:lang w:val="hr-HR"/>
        </w:rPr>
        <w:t>j</w:t>
      </w:r>
      <w:r w:rsidR="00D15709">
        <w:rPr>
          <w:rFonts w:cs="Times New Roman"/>
          <w:lang w:val="hr-HR"/>
        </w:rPr>
        <w:t>i</w:t>
      </w:r>
      <w:r>
        <w:rPr>
          <w:rFonts w:cs="Times New Roman"/>
          <w:lang w:val="hr-HR"/>
        </w:rPr>
        <w:t>telji trebamo raditi kada su djeca samostalno izabrala i uronila u vlastitu aktivnosti. Pitanje je i „problem“ koji se pojavljuje i proteže</w:t>
      </w:r>
      <w:r w:rsidR="00AF5365">
        <w:rPr>
          <w:rFonts w:cs="Times New Roman"/>
          <w:lang w:val="hr-HR"/>
        </w:rPr>
        <w:t xml:space="preserve"> kroz svaku pedgagošku godinu. Naš je cilj </w:t>
      </w:r>
      <w:r>
        <w:rPr>
          <w:rFonts w:cs="Times New Roman"/>
          <w:lang w:val="hr-HR"/>
        </w:rPr>
        <w:t>uvidjeti što NAS djeca mogu naučit</w:t>
      </w:r>
      <w:r w:rsidR="00AF5365">
        <w:rPr>
          <w:rFonts w:cs="Times New Roman"/>
          <w:lang w:val="hr-HR"/>
        </w:rPr>
        <w:t xml:space="preserve">i. ŽELIMO  da kroz istraživanje </w:t>
      </w:r>
      <w:r>
        <w:rPr>
          <w:rFonts w:cs="Times New Roman"/>
          <w:lang w:val="hr-HR"/>
        </w:rPr>
        <w:t>vlastite, sva</w:t>
      </w:r>
      <w:r w:rsidR="00AF5365">
        <w:rPr>
          <w:rFonts w:cs="Times New Roman"/>
          <w:lang w:val="hr-HR"/>
        </w:rPr>
        <w:t xml:space="preserve">kodnevne prakse unaprijedimo svoju </w:t>
      </w:r>
      <w:r>
        <w:rPr>
          <w:rFonts w:cs="Times New Roman"/>
          <w:lang w:val="hr-HR"/>
        </w:rPr>
        <w:t>ulogu PROMA</w:t>
      </w:r>
      <w:r w:rsidR="00AF5365">
        <w:rPr>
          <w:rFonts w:cs="Times New Roman"/>
          <w:lang w:val="hr-HR"/>
        </w:rPr>
        <w:t>TRAČA (promatranje, bilježenje), ANALITIČARA (</w:t>
      </w:r>
      <w:r>
        <w:rPr>
          <w:rFonts w:cs="Times New Roman"/>
          <w:lang w:val="hr-HR"/>
        </w:rPr>
        <w:t>analize</w:t>
      </w:r>
      <w:r w:rsidR="00AF5365">
        <w:rPr>
          <w:rFonts w:cs="Times New Roman"/>
          <w:lang w:val="hr-HR"/>
        </w:rPr>
        <w:t xml:space="preserve">, zaključivanje, procjenjivanje), </w:t>
      </w:r>
      <w:r>
        <w:rPr>
          <w:rFonts w:cs="Times New Roman"/>
          <w:lang w:val="hr-HR"/>
        </w:rPr>
        <w:t>p</w:t>
      </w:r>
      <w:r w:rsidR="00AF5365">
        <w:rPr>
          <w:rFonts w:cs="Times New Roman"/>
          <w:lang w:val="hr-HR"/>
        </w:rPr>
        <w:t xml:space="preserve">raktičara koji RAZMIŠLJA i </w:t>
      </w:r>
      <w:r>
        <w:rPr>
          <w:rFonts w:cs="Times New Roman"/>
          <w:lang w:val="hr-HR"/>
        </w:rPr>
        <w:t>UNAPR</w:t>
      </w:r>
      <w:r w:rsidR="00AF5365">
        <w:rPr>
          <w:rFonts w:cs="Times New Roman"/>
          <w:lang w:val="hr-HR"/>
        </w:rPr>
        <w:t xml:space="preserve">EĐUJE svoj rad (valoriziranje) </w:t>
      </w:r>
      <w:r>
        <w:rPr>
          <w:rFonts w:cs="Times New Roman"/>
          <w:lang w:val="hr-HR"/>
        </w:rPr>
        <w:t>te potiče SURADNJU među djecom, drugim odg</w:t>
      </w:r>
      <w:r w:rsidR="00D15709">
        <w:rPr>
          <w:rFonts w:cs="Times New Roman"/>
          <w:lang w:val="hr-HR"/>
        </w:rPr>
        <w:t>o</w:t>
      </w:r>
      <w:r>
        <w:rPr>
          <w:rFonts w:cs="Times New Roman"/>
          <w:lang w:val="hr-HR"/>
        </w:rPr>
        <w:t>j</w:t>
      </w:r>
      <w:r w:rsidR="00D15709">
        <w:rPr>
          <w:rFonts w:cs="Times New Roman"/>
          <w:lang w:val="hr-HR"/>
        </w:rPr>
        <w:t>i</w:t>
      </w:r>
      <w:r>
        <w:rPr>
          <w:rFonts w:cs="Times New Roman"/>
          <w:lang w:val="hr-HR"/>
        </w:rPr>
        <w:t>teljima i roditeljima.</w:t>
      </w:r>
    </w:p>
    <w:p w:rsidR="00040090" w:rsidRDefault="00040090" w:rsidP="00040090">
      <w:pPr>
        <w:pStyle w:val="Standard"/>
        <w:numPr>
          <w:ilvl w:val="0"/>
          <w:numId w:val="25"/>
        </w:numPr>
        <w:spacing w:line="360" w:lineRule="auto"/>
        <w:jc w:val="both"/>
        <w:rPr>
          <w:rFonts w:cs="Times New Roman"/>
          <w:lang w:val="hr-HR"/>
        </w:rPr>
      </w:pPr>
      <w:r>
        <w:rPr>
          <w:rFonts w:cs="Times New Roman"/>
          <w:lang w:val="hr-HR"/>
        </w:rPr>
        <w:t>Želimo pronaći RAZLIČITE načine kako promatrati djecu u aktivnostima i komunikaciji s drugima.</w:t>
      </w:r>
    </w:p>
    <w:p w:rsidR="00040090" w:rsidRDefault="00040090" w:rsidP="00040090">
      <w:pPr>
        <w:pStyle w:val="Standard"/>
        <w:spacing w:line="360" w:lineRule="auto"/>
        <w:ind w:left="720"/>
        <w:jc w:val="both"/>
        <w:rPr>
          <w:rFonts w:cs="Times New Roman"/>
        </w:rPr>
      </w:pPr>
    </w:p>
    <w:p w:rsidR="00040090" w:rsidRDefault="00040090" w:rsidP="00127D04">
      <w:pPr>
        <w:pStyle w:val="Standard"/>
        <w:numPr>
          <w:ilvl w:val="0"/>
          <w:numId w:val="25"/>
        </w:numPr>
        <w:spacing w:line="360" w:lineRule="auto"/>
        <w:jc w:val="both"/>
        <w:rPr>
          <w:rFonts w:cs="Times New Roman"/>
        </w:rPr>
      </w:pPr>
      <w:r>
        <w:rPr>
          <w:rFonts w:cs="Times New Roman"/>
        </w:rPr>
        <w:t xml:space="preserve">AI (1): KAKO STVARATI OBITELJSKI VRTIĆ  </w:t>
      </w:r>
    </w:p>
    <w:p w:rsidR="00040090" w:rsidRDefault="00040090" w:rsidP="00127D04">
      <w:pPr>
        <w:pStyle w:val="Standard"/>
        <w:numPr>
          <w:ilvl w:val="0"/>
          <w:numId w:val="25"/>
        </w:numPr>
        <w:spacing w:line="360" w:lineRule="auto"/>
        <w:jc w:val="both"/>
        <w:rPr>
          <w:rFonts w:cs="Times New Roman"/>
        </w:rPr>
      </w:pPr>
      <w:r>
        <w:rPr>
          <w:rFonts w:cs="Times New Roman"/>
        </w:rPr>
        <w:t>AI (2): KAKO PRUŽATI PODRŠKU DJETETU</w:t>
      </w:r>
    </w:p>
    <w:p w:rsidR="00040090" w:rsidRDefault="00040090" w:rsidP="00127D04">
      <w:pPr>
        <w:pStyle w:val="Standard"/>
        <w:spacing w:line="360" w:lineRule="auto"/>
        <w:ind w:left="720"/>
        <w:jc w:val="both"/>
        <w:rPr>
          <w:rFonts w:cs="Times New Roman"/>
        </w:rPr>
      </w:pPr>
      <w:r>
        <w:rPr>
          <w:rFonts w:cs="Times New Roman"/>
        </w:rPr>
        <w:t>Odgojitelj</w:t>
      </w:r>
      <w:r w:rsidR="008B439D">
        <w:rPr>
          <w:rFonts w:cs="Times New Roman"/>
        </w:rPr>
        <w:t>ica</w:t>
      </w:r>
      <w:r>
        <w:rPr>
          <w:rFonts w:cs="Times New Roman"/>
        </w:rPr>
        <w:t>: Mateja Pismarović</w:t>
      </w:r>
    </w:p>
    <w:p w:rsidR="00040090" w:rsidRDefault="00040090" w:rsidP="00040090">
      <w:pPr>
        <w:pStyle w:val="Standard"/>
        <w:spacing w:line="360" w:lineRule="auto"/>
        <w:ind w:left="720"/>
        <w:jc w:val="both"/>
        <w:rPr>
          <w:rFonts w:cs="Times New Roman"/>
        </w:rPr>
      </w:pPr>
    </w:p>
    <w:p w:rsidR="00040090" w:rsidRDefault="00040090" w:rsidP="00040090">
      <w:pPr>
        <w:pStyle w:val="Standard"/>
        <w:numPr>
          <w:ilvl w:val="0"/>
          <w:numId w:val="25"/>
        </w:numPr>
        <w:spacing w:line="360" w:lineRule="auto"/>
        <w:jc w:val="both"/>
      </w:pPr>
      <w:r>
        <w:rPr>
          <w:rFonts w:cs="Times New Roman"/>
        </w:rPr>
        <w:t>(1)</w:t>
      </w:r>
      <w:r w:rsidR="00EE20D4">
        <w:rPr>
          <w:rFonts w:cs="Times New Roman"/>
        </w:rPr>
        <w:t xml:space="preserve"> </w:t>
      </w:r>
      <w:r>
        <w:rPr>
          <w:rFonts w:cs="Times New Roman"/>
        </w:rPr>
        <w:t>Problemsko pitanje: kako uspostaviti pozitivnu komunikaciju s roditeljima</w:t>
      </w:r>
    </w:p>
    <w:p w:rsidR="00040090" w:rsidRDefault="00EE20D4" w:rsidP="00040090">
      <w:pPr>
        <w:pStyle w:val="Standard"/>
        <w:numPr>
          <w:ilvl w:val="0"/>
          <w:numId w:val="25"/>
        </w:numPr>
        <w:spacing w:line="360" w:lineRule="auto"/>
        <w:jc w:val="both"/>
      </w:pPr>
      <w:r>
        <w:rPr>
          <w:rFonts w:cs="Times New Roman"/>
        </w:rPr>
        <w:t>Cilj je</w:t>
      </w:r>
      <w:r w:rsidR="00040090">
        <w:rPr>
          <w:rFonts w:cs="Times New Roman"/>
        </w:rPr>
        <w:t xml:space="preserve"> nastojati stvoriti atmosferu koju čine pozitivna ponašanja djece i odraslih, međusobna podrška, razumijevanje, tolerancija, prijateljstvo, ljubav i empatija.</w:t>
      </w:r>
    </w:p>
    <w:p w:rsidR="00040090" w:rsidRDefault="00EE20D4" w:rsidP="00040090">
      <w:pPr>
        <w:pStyle w:val="Standard"/>
        <w:numPr>
          <w:ilvl w:val="0"/>
          <w:numId w:val="25"/>
        </w:numPr>
        <w:spacing w:line="360" w:lineRule="auto"/>
        <w:jc w:val="both"/>
      </w:pPr>
      <w:r>
        <w:rPr>
          <w:rFonts w:cs="Times New Roman"/>
        </w:rPr>
        <w:t>(2) Problemsko pitanje</w:t>
      </w:r>
      <w:r w:rsidR="00040090">
        <w:rPr>
          <w:rFonts w:cs="Times New Roman"/>
        </w:rPr>
        <w:t>: kako uspostaviti povjerenje i pružati primjerenu podršku svakom djetetu na kvalitetan način</w:t>
      </w:r>
    </w:p>
    <w:p w:rsidR="00040090" w:rsidRDefault="00EE20D4" w:rsidP="00040090">
      <w:pPr>
        <w:pStyle w:val="Standard"/>
        <w:numPr>
          <w:ilvl w:val="0"/>
          <w:numId w:val="25"/>
        </w:numPr>
        <w:spacing w:line="360" w:lineRule="auto"/>
        <w:jc w:val="both"/>
        <w:rPr>
          <w:rFonts w:cs="Times New Roman"/>
        </w:rPr>
      </w:pPr>
      <w:r>
        <w:rPr>
          <w:rFonts w:cs="Times New Roman"/>
        </w:rPr>
        <w:t>CILJEVI:</w:t>
      </w:r>
      <w:r w:rsidR="00040090">
        <w:rPr>
          <w:rFonts w:cs="Times New Roman"/>
        </w:rPr>
        <w:t xml:space="preserve"> U novoj pedagoškoj godini 2021./2022. smo u mješovitu jasličku skupinu primili 7 novoupisane djece te trenutno prevladavaju dvogodišnjaci. Primijetila sam da neka djeca (dvogodišnjaci</w:t>
      </w:r>
      <w:r w:rsidR="00127D04">
        <w:rPr>
          <w:rFonts w:cs="Times New Roman"/>
        </w:rPr>
        <w:t>) pokazuju izraženije negativne oblike prilagodbe</w:t>
      </w:r>
      <w:r w:rsidR="00040090">
        <w:rPr>
          <w:rFonts w:cs="Times New Roman"/>
        </w:rPr>
        <w:t xml:space="preserve">. Stoga ću </w:t>
      </w:r>
      <w:r w:rsidR="00040090">
        <w:rPr>
          <w:rFonts w:cs="Times New Roman"/>
        </w:rPr>
        <w:lastRenderedPageBreak/>
        <w:t>nastaviti temu akcijskog istraživanja „Kako stvarati obiteljski vrtić?“ te nastojati stvoriti atmosferu koju čine pozitivna ponašanja djece i odraslih, međusobna podrška, razumijevanje, tolerancija, prijateljstvo, ljubav i empatija.</w:t>
      </w:r>
    </w:p>
    <w:p w:rsidR="00040090" w:rsidRDefault="00040090" w:rsidP="00040090">
      <w:pPr>
        <w:pStyle w:val="Standard"/>
        <w:numPr>
          <w:ilvl w:val="0"/>
          <w:numId w:val="25"/>
        </w:numPr>
        <w:spacing w:line="360" w:lineRule="auto"/>
        <w:jc w:val="both"/>
        <w:rPr>
          <w:rFonts w:cs="Times New Roman"/>
        </w:rPr>
      </w:pPr>
      <w:r>
        <w:rPr>
          <w:rFonts w:cs="Times New Roman"/>
        </w:rPr>
        <w:t>AI „Kako pružati podršku?“ ću također nastaviti jer želim pomoći djeci u izgradnji pozitivne slike o sebi, kritičkom i aktivnom promišljanju, razvijanju vjere u sebe i svoje mogućnosti</w:t>
      </w:r>
      <w:r w:rsidR="00EE20D4">
        <w:rPr>
          <w:rFonts w:cs="Times New Roman"/>
        </w:rPr>
        <w:t>,</w:t>
      </w:r>
      <w:r>
        <w:rPr>
          <w:rFonts w:cs="Times New Roman"/>
        </w:rPr>
        <w:t xml:space="preserve"> ali i prihvaćanju svojih nedostataka, za razliku od uobičajenih rutina i stereotipa.</w:t>
      </w:r>
      <w:bookmarkStart w:id="23" w:name="Bookmark"/>
      <w:bookmarkEnd w:id="23"/>
    </w:p>
    <w:p w:rsidR="00040090" w:rsidRDefault="00040090" w:rsidP="00040090">
      <w:pPr>
        <w:pStyle w:val="Standard"/>
        <w:spacing w:line="360" w:lineRule="auto"/>
        <w:ind w:left="720"/>
        <w:jc w:val="both"/>
        <w:rPr>
          <w:rFonts w:cs="Times New Roman"/>
        </w:rPr>
      </w:pPr>
    </w:p>
    <w:tbl>
      <w:tblPr>
        <w:tblW w:w="9972" w:type="dxa"/>
        <w:tblLayout w:type="fixed"/>
        <w:tblCellMar>
          <w:left w:w="10" w:type="dxa"/>
          <w:right w:w="10" w:type="dxa"/>
        </w:tblCellMar>
        <w:tblLook w:val="0000" w:firstRow="0" w:lastRow="0" w:firstColumn="0" w:lastColumn="0" w:noHBand="0" w:noVBand="0"/>
      </w:tblPr>
      <w:tblGrid>
        <w:gridCol w:w="9972"/>
      </w:tblGrid>
      <w:tr w:rsidR="00040090" w:rsidTr="00040090">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0090" w:rsidRDefault="00040090" w:rsidP="00040090">
            <w:pPr>
              <w:pStyle w:val="Standard"/>
              <w:spacing w:line="360" w:lineRule="auto"/>
              <w:jc w:val="both"/>
              <w:rPr>
                <w:rFonts w:cs="Times New Roman"/>
                <w:b/>
                <w:bCs/>
              </w:rPr>
            </w:pPr>
            <w:r>
              <w:rPr>
                <w:rFonts w:cs="Times New Roman"/>
                <w:b/>
                <w:bCs/>
              </w:rPr>
              <w:t>VRTIĆ POJATNO</w:t>
            </w:r>
          </w:p>
        </w:tc>
      </w:tr>
    </w:tbl>
    <w:p w:rsidR="00040090" w:rsidRDefault="00040090" w:rsidP="00040090">
      <w:pPr>
        <w:pStyle w:val="Standard"/>
        <w:spacing w:line="360" w:lineRule="auto"/>
        <w:ind w:left="720"/>
        <w:jc w:val="both"/>
      </w:pPr>
    </w:p>
    <w:p w:rsidR="00040090" w:rsidRDefault="00040090" w:rsidP="00040090">
      <w:pPr>
        <w:pStyle w:val="Standard"/>
        <w:numPr>
          <w:ilvl w:val="0"/>
          <w:numId w:val="25"/>
        </w:numPr>
        <w:spacing w:line="360" w:lineRule="auto"/>
        <w:jc w:val="both"/>
      </w:pPr>
      <w:r>
        <w:t>AI (1):  ŠTO NAM PORUČUJU ZIDOVI</w:t>
      </w:r>
    </w:p>
    <w:p w:rsidR="00040090" w:rsidRDefault="00040090" w:rsidP="00040090">
      <w:pPr>
        <w:pStyle w:val="Standard"/>
        <w:numPr>
          <w:ilvl w:val="0"/>
          <w:numId w:val="25"/>
        </w:numPr>
        <w:spacing w:line="360" w:lineRule="auto"/>
        <w:jc w:val="both"/>
      </w:pPr>
      <w:r>
        <w:t>AI (2) : KAKO POTICATI SOCIJALNI I EMOCIONALNI RAZVOJ</w:t>
      </w:r>
    </w:p>
    <w:p w:rsidR="00040090" w:rsidRDefault="00040090" w:rsidP="009A7A2A">
      <w:pPr>
        <w:pStyle w:val="Standard"/>
        <w:numPr>
          <w:ilvl w:val="0"/>
          <w:numId w:val="25"/>
        </w:numPr>
        <w:spacing w:line="360" w:lineRule="auto"/>
        <w:jc w:val="both"/>
      </w:pPr>
      <w:r>
        <w:t>Odgojitelji</w:t>
      </w:r>
      <w:r w:rsidR="008B439D">
        <w:t>ce</w:t>
      </w:r>
      <w:r>
        <w:t>:</w:t>
      </w:r>
      <w:r w:rsidR="00EE20D4">
        <w:t xml:space="preserve"> </w:t>
      </w:r>
      <w:r>
        <w:t>M</w:t>
      </w:r>
      <w:r w:rsidR="009A7A2A">
        <w:t>elani Pek Palčić, Snježana Matešić</w:t>
      </w:r>
    </w:p>
    <w:p w:rsidR="00040090" w:rsidRDefault="00040090" w:rsidP="009A7A2A">
      <w:pPr>
        <w:pStyle w:val="Standard"/>
        <w:spacing w:line="360" w:lineRule="auto"/>
        <w:ind w:left="720"/>
        <w:jc w:val="both"/>
      </w:pPr>
    </w:p>
    <w:p w:rsidR="00040090" w:rsidRDefault="00EE20D4" w:rsidP="00040090">
      <w:pPr>
        <w:pStyle w:val="Standard"/>
        <w:numPr>
          <w:ilvl w:val="0"/>
          <w:numId w:val="25"/>
        </w:numPr>
        <w:spacing w:line="360" w:lineRule="auto"/>
        <w:jc w:val="both"/>
      </w:pPr>
      <w:r>
        <w:t>(1) Problemsko pitanje</w:t>
      </w:r>
      <w:r w:rsidR="00040090">
        <w:t>: kako okruženje koje predstavljaju  zidovi mogu postati djeci i na</w:t>
      </w:r>
      <w:r>
        <w:t xml:space="preserve">ma vizualni poticaj za učenje (koncentracija, pažnja, </w:t>
      </w:r>
      <w:r w:rsidR="00040090">
        <w:t>zapažanje i pamćenje, znatiže</w:t>
      </w:r>
      <w:r>
        <w:t>lja) razmišljanje i prisjećanje,</w:t>
      </w:r>
      <w:r w:rsidR="00127D04">
        <w:t xml:space="preserve"> </w:t>
      </w:r>
      <w:r>
        <w:t xml:space="preserve">komunikaciju, suradnju, </w:t>
      </w:r>
      <w:r w:rsidR="00040090">
        <w:t>zadovoljstvo, zajedništvo, ponos.</w:t>
      </w:r>
    </w:p>
    <w:p w:rsidR="009A7A2A" w:rsidRDefault="00040090" w:rsidP="009A7A2A">
      <w:pPr>
        <w:pStyle w:val="Standard"/>
        <w:numPr>
          <w:ilvl w:val="0"/>
          <w:numId w:val="25"/>
        </w:numPr>
        <w:spacing w:line="360" w:lineRule="auto"/>
        <w:jc w:val="both"/>
      </w:pPr>
      <w:r>
        <w:t>Cilj nam je postići da zidovi u vrtiću postanu nova interaktivna dimenzija prostora koji odgaja</w:t>
      </w:r>
    </w:p>
    <w:p w:rsidR="009A7A2A" w:rsidRDefault="00040090" w:rsidP="009A7A2A">
      <w:pPr>
        <w:pStyle w:val="Standard"/>
        <w:numPr>
          <w:ilvl w:val="0"/>
          <w:numId w:val="25"/>
        </w:numPr>
        <w:spacing w:line="360" w:lineRule="auto"/>
        <w:jc w:val="both"/>
      </w:pPr>
      <w:r>
        <w:t>Nakon odrađene dvije faze istraživanja, nastavljamo rad na tome da prostor uz pomoć bogatog i primjerenog sadržaja na zidu približimo svakom djetetu, njihovim potrebama i mogućnostima, uvaž</w:t>
      </w:r>
      <w:r w:rsidR="00D15709">
        <w:t xml:space="preserve">imo njihove razlike. Zidovi su </w:t>
      </w:r>
      <w:r>
        <w:t>"živ "mehanizam koji nam pomaže u radu. O njima promišljamo, mijenjamo izgled (sadržaj i kompoziciju), dodajemo nove poticaje, spremamo one koji nisu više toliko zanimljivi.</w:t>
      </w:r>
    </w:p>
    <w:p w:rsidR="00040090" w:rsidRDefault="00EE20D4" w:rsidP="00040090">
      <w:pPr>
        <w:pStyle w:val="Standard"/>
        <w:numPr>
          <w:ilvl w:val="0"/>
          <w:numId w:val="25"/>
        </w:numPr>
        <w:spacing w:line="360" w:lineRule="auto"/>
        <w:jc w:val="both"/>
      </w:pPr>
      <w:r>
        <w:t>(2) Problemsko pitanje</w:t>
      </w:r>
      <w:r w:rsidR="00040090">
        <w:t>: kako e</w:t>
      </w:r>
      <w:r w:rsidR="00040090">
        <w:rPr>
          <w:rFonts w:cs="Calibri"/>
        </w:rPr>
        <w:t>mocionalna stanja</w:t>
      </w:r>
      <w:r>
        <w:rPr>
          <w:rFonts w:cs="Calibri"/>
        </w:rPr>
        <w:t xml:space="preserve"> (</w:t>
      </w:r>
      <w:r w:rsidR="00040090">
        <w:rPr>
          <w:rFonts w:cs="Calibri"/>
        </w:rPr>
        <w:t>prepoznavanje vlast</w:t>
      </w:r>
      <w:r w:rsidR="00127D04">
        <w:rPr>
          <w:rFonts w:cs="Calibri"/>
        </w:rPr>
        <w:t>itih</w:t>
      </w:r>
      <w:r>
        <w:rPr>
          <w:rFonts w:cs="Calibri"/>
        </w:rPr>
        <w:t>/tuđih emocija, imenovanje, tolerancija, samoregulacija</w:t>
      </w:r>
      <w:r w:rsidR="00040090">
        <w:rPr>
          <w:rFonts w:cs="Calibri"/>
        </w:rPr>
        <w:t xml:space="preserve">, ekspresija) doprinose stvaranju  pozitivnih komunikacijskih vještina, odnosno </w:t>
      </w:r>
      <w:r>
        <w:rPr>
          <w:rFonts w:cs="Calibri"/>
        </w:rPr>
        <w:t xml:space="preserve">socijalnih vještina građanskog </w:t>
      </w:r>
      <w:r w:rsidR="00040090">
        <w:rPr>
          <w:rFonts w:cs="Calibri"/>
        </w:rPr>
        <w:t>odgoja, sloboda, demokratske vrijednosti,izbori, odlučiva</w:t>
      </w:r>
      <w:r w:rsidR="009A7A2A">
        <w:rPr>
          <w:rFonts w:cs="Calibri"/>
        </w:rPr>
        <w:t>nje, dogovaranje, pregovaranje</w:t>
      </w:r>
      <w:r w:rsidR="00040090">
        <w:tab/>
      </w:r>
    </w:p>
    <w:p w:rsidR="009A7A2A" w:rsidRDefault="00040090" w:rsidP="009A7A2A">
      <w:pPr>
        <w:pStyle w:val="Standard"/>
        <w:numPr>
          <w:ilvl w:val="0"/>
          <w:numId w:val="25"/>
        </w:numPr>
        <w:spacing w:line="360" w:lineRule="auto"/>
        <w:jc w:val="both"/>
      </w:pPr>
      <w:r>
        <w:t>Cilj nam je istraživati kako se kod djece u kontroli</w:t>
      </w:r>
      <w:r w:rsidR="00EE20D4">
        <w:t>ranim uvjetima naših skupina (jaslička,</w:t>
      </w:r>
      <w:r w:rsidR="00127D04">
        <w:t xml:space="preserve"> </w:t>
      </w:r>
      <w:r w:rsidR="00EE20D4">
        <w:t xml:space="preserve">vrtićka/mješovita) razvijaju osobine od prosocijalnog do </w:t>
      </w:r>
      <w:r>
        <w:t>socijalno prihvatljivog ponašanja.</w:t>
      </w:r>
    </w:p>
    <w:p w:rsidR="00040090" w:rsidRDefault="00040090" w:rsidP="00040090">
      <w:pPr>
        <w:pStyle w:val="Standard"/>
        <w:numPr>
          <w:ilvl w:val="0"/>
          <w:numId w:val="25"/>
        </w:numPr>
        <w:spacing w:line="360" w:lineRule="auto"/>
        <w:jc w:val="both"/>
      </w:pPr>
      <w:r>
        <w:t>Da bi se dijete osjećalo sigurno, prihvaćeno i imalo povjerenja u odgojitelja, odnosno odrasle i</w:t>
      </w:r>
      <w:r w:rsidR="00127D04">
        <w:t xml:space="preserve"> drugu djecu u svojoj okolini, </w:t>
      </w:r>
      <w:r>
        <w:t xml:space="preserve">treba izgraditi pozitivnu sliku o sebi i upoznati se </w:t>
      </w:r>
      <w:r>
        <w:lastRenderedPageBreak/>
        <w:t>s emocijama.</w:t>
      </w:r>
      <w:r w:rsidR="00EE20D4">
        <w:t xml:space="preserve"> </w:t>
      </w:r>
      <w:r>
        <w:t>Prošle ped</w:t>
      </w:r>
      <w:r w:rsidR="00D15709">
        <w:t xml:space="preserve">agoške godine kroz naš projekt </w:t>
      </w:r>
      <w:r>
        <w:t>se radilo na osvještavanju, prepoznavanju, imenovanju emocija i preusmjeravanju onih negativnih na pozitiv</w:t>
      </w:r>
      <w:r w:rsidR="00EE20D4">
        <w:t>ne i društveno prihvatljivije.</w:t>
      </w:r>
      <w:r w:rsidR="00127D04">
        <w:t xml:space="preserve"> </w:t>
      </w:r>
      <w:r w:rsidR="00EE20D4">
        <w:t xml:space="preserve">Svakodnevno se razgovara s </w:t>
      </w:r>
      <w:r>
        <w:t>djecom, potiče ih se na samostalno rješavanje konflikata, na iskazivanje emocija na društveno prihvatljiv način, te kada ne</w:t>
      </w:r>
      <w:r w:rsidR="00EE20D4">
        <w:t xml:space="preserve"> </w:t>
      </w:r>
      <w:r>
        <w:t>pronalaze rješenje do kojeg mogu doći samostalno da se bez zadrške obrate odgojitelju.</w:t>
      </w:r>
    </w:p>
    <w:p w:rsidR="00040090" w:rsidRDefault="00040090" w:rsidP="009A7A2A">
      <w:pPr>
        <w:pStyle w:val="Standard"/>
        <w:spacing w:line="360" w:lineRule="auto"/>
        <w:ind w:left="720"/>
        <w:jc w:val="both"/>
      </w:pPr>
    </w:p>
    <w:tbl>
      <w:tblPr>
        <w:tblW w:w="9972" w:type="dxa"/>
        <w:tblLayout w:type="fixed"/>
        <w:tblCellMar>
          <w:left w:w="10" w:type="dxa"/>
          <w:right w:w="10" w:type="dxa"/>
        </w:tblCellMar>
        <w:tblLook w:val="0000" w:firstRow="0" w:lastRow="0" w:firstColumn="0" w:lastColumn="0" w:noHBand="0" w:noVBand="0"/>
      </w:tblPr>
      <w:tblGrid>
        <w:gridCol w:w="9972"/>
      </w:tblGrid>
      <w:tr w:rsidR="00040090" w:rsidTr="00040090">
        <w:tc>
          <w:tcPr>
            <w:tcW w:w="99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40090" w:rsidRDefault="00040090" w:rsidP="00040090">
            <w:pPr>
              <w:pStyle w:val="Standard"/>
              <w:spacing w:line="360" w:lineRule="auto"/>
              <w:jc w:val="both"/>
              <w:rPr>
                <w:b/>
                <w:bCs/>
              </w:rPr>
            </w:pPr>
            <w:r>
              <w:rPr>
                <w:b/>
                <w:bCs/>
              </w:rPr>
              <w:t>STRUČNA SURADNICA</w:t>
            </w:r>
          </w:p>
        </w:tc>
      </w:tr>
    </w:tbl>
    <w:p w:rsidR="00040090" w:rsidRDefault="00040090" w:rsidP="009A7A2A">
      <w:pPr>
        <w:pStyle w:val="Standard"/>
        <w:spacing w:line="360" w:lineRule="auto"/>
        <w:ind w:left="720"/>
        <w:jc w:val="both"/>
        <w:rPr>
          <w:rFonts w:cs="Times New Roman"/>
          <w:i/>
        </w:rPr>
      </w:pPr>
    </w:p>
    <w:p w:rsidR="00040090" w:rsidRDefault="00040090" w:rsidP="00040090">
      <w:pPr>
        <w:pStyle w:val="Standard"/>
        <w:numPr>
          <w:ilvl w:val="0"/>
          <w:numId w:val="25"/>
        </w:numPr>
        <w:spacing w:line="360" w:lineRule="auto"/>
        <w:jc w:val="both"/>
        <w:rPr>
          <w:rFonts w:cs="Times New Roman"/>
        </w:rPr>
      </w:pPr>
      <w:r w:rsidRPr="00EE20D4">
        <w:rPr>
          <w:rFonts w:cs="Times New Roman"/>
        </w:rPr>
        <w:t>AI  (1):</w:t>
      </w:r>
      <w:r>
        <w:rPr>
          <w:rFonts w:cs="Times New Roman"/>
          <w:i/>
        </w:rPr>
        <w:t xml:space="preserve">  </w:t>
      </w:r>
      <w:r>
        <w:rPr>
          <w:rFonts w:cs="Times New Roman"/>
        </w:rPr>
        <w:t xml:space="preserve">KAKO STVARATI OBITELJSKI VRTIĆ  </w:t>
      </w:r>
    </w:p>
    <w:p w:rsidR="00040090" w:rsidRDefault="00040090" w:rsidP="00040090">
      <w:pPr>
        <w:pStyle w:val="Standard"/>
        <w:numPr>
          <w:ilvl w:val="0"/>
          <w:numId w:val="25"/>
        </w:numPr>
        <w:spacing w:line="360" w:lineRule="auto"/>
        <w:jc w:val="both"/>
        <w:rPr>
          <w:rFonts w:cs="Times New Roman"/>
          <w:i/>
        </w:rPr>
      </w:pPr>
      <w:r w:rsidRPr="00EE20D4">
        <w:rPr>
          <w:rFonts w:cs="Times New Roman"/>
        </w:rPr>
        <w:t>AI</w:t>
      </w:r>
      <w:r w:rsidR="00127D04">
        <w:rPr>
          <w:rFonts w:cs="Times New Roman"/>
        </w:rPr>
        <w:t xml:space="preserve"> </w:t>
      </w:r>
      <w:r w:rsidRPr="00EE20D4">
        <w:rPr>
          <w:rFonts w:cs="Times New Roman"/>
        </w:rPr>
        <w:t>(2):</w:t>
      </w:r>
      <w:r>
        <w:rPr>
          <w:rFonts w:cs="Times New Roman"/>
          <w:i/>
        </w:rPr>
        <w:t xml:space="preserve"> </w:t>
      </w:r>
      <w:r w:rsidR="00EE20D4">
        <w:rPr>
          <w:rFonts w:cs="Times New Roman"/>
        </w:rPr>
        <w:t xml:space="preserve">KAKO </w:t>
      </w:r>
      <w:r>
        <w:rPr>
          <w:rFonts w:cs="Times New Roman"/>
        </w:rPr>
        <w:t xml:space="preserve">PRUŽATI PODRŠKU (POTPUNA, DJELOMIČNA, S OGRANIČENJEM…) DJETETU  </w:t>
      </w:r>
    </w:p>
    <w:p w:rsidR="00040090" w:rsidRDefault="00040090" w:rsidP="00040090">
      <w:pPr>
        <w:pStyle w:val="Standard"/>
        <w:numPr>
          <w:ilvl w:val="0"/>
          <w:numId w:val="25"/>
        </w:numPr>
        <w:spacing w:line="360" w:lineRule="auto"/>
        <w:jc w:val="both"/>
        <w:rPr>
          <w:rFonts w:cs="Times New Roman"/>
        </w:rPr>
      </w:pPr>
      <w:r>
        <w:rPr>
          <w:rFonts w:cs="Times New Roman"/>
        </w:rPr>
        <w:t>MIRNA BURIĆ, logoped</w:t>
      </w:r>
    </w:p>
    <w:p w:rsidR="00040090" w:rsidRDefault="00040090" w:rsidP="009A7A2A">
      <w:pPr>
        <w:pStyle w:val="Standard"/>
        <w:spacing w:line="360" w:lineRule="auto"/>
        <w:ind w:left="720"/>
        <w:jc w:val="both"/>
        <w:rPr>
          <w:rFonts w:cs="Times New Roman"/>
        </w:rPr>
      </w:pPr>
    </w:p>
    <w:p w:rsidR="00040090" w:rsidRDefault="00040090" w:rsidP="00040090">
      <w:pPr>
        <w:pStyle w:val="Standard"/>
        <w:numPr>
          <w:ilvl w:val="0"/>
          <w:numId w:val="25"/>
        </w:numPr>
        <w:spacing w:line="360" w:lineRule="auto"/>
        <w:jc w:val="both"/>
        <w:rPr>
          <w:rFonts w:cs="Times New Roman"/>
          <w:i/>
        </w:rPr>
      </w:pPr>
      <w:r>
        <w:rPr>
          <w:rFonts w:cs="Times New Roman"/>
          <w:i/>
        </w:rPr>
        <w:t>(</w:t>
      </w:r>
      <w:r w:rsidR="00127D04">
        <w:rPr>
          <w:rFonts w:cs="Times New Roman"/>
        </w:rPr>
        <w:t>1) Problemsko pitanje</w:t>
      </w:r>
      <w:r>
        <w:rPr>
          <w:rFonts w:cs="Times New Roman"/>
        </w:rPr>
        <w:t>: kako st</w:t>
      </w:r>
      <w:r w:rsidR="00EE20D4">
        <w:rPr>
          <w:rFonts w:cs="Times New Roman"/>
        </w:rPr>
        <w:t>v</w:t>
      </w:r>
      <w:r>
        <w:rPr>
          <w:rFonts w:cs="Times New Roman"/>
        </w:rPr>
        <w:t>oriti poticajnu okolinu , produbljiv</w:t>
      </w:r>
      <w:r w:rsidR="00EE20D4">
        <w:rPr>
          <w:rFonts w:cs="Times New Roman"/>
        </w:rPr>
        <w:t xml:space="preserve">ati odnose između svih članova </w:t>
      </w:r>
      <w:r>
        <w:rPr>
          <w:rFonts w:cs="Times New Roman"/>
        </w:rPr>
        <w:t xml:space="preserve"> te kako pozitivno, vedro i veselo </w:t>
      </w:r>
      <w:r w:rsidR="00127D04">
        <w:rPr>
          <w:rFonts w:cs="Times New Roman"/>
        </w:rPr>
        <w:t>raspoloženje tijekom boravka odgoj</w:t>
      </w:r>
      <w:r>
        <w:rPr>
          <w:rFonts w:cs="Times New Roman"/>
        </w:rPr>
        <w:t>itel</w:t>
      </w:r>
      <w:r w:rsidR="00127D04">
        <w:rPr>
          <w:rFonts w:cs="Times New Roman"/>
        </w:rPr>
        <w:t>ja u skupini</w:t>
      </w:r>
      <w:r w:rsidR="00EE20D4">
        <w:rPr>
          <w:rFonts w:cs="Times New Roman"/>
        </w:rPr>
        <w:t xml:space="preserve"> potiče stvaranje </w:t>
      </w:r>
      <w:r>
        <w:rPr>
          <w:rFonts w:cs="Times New Roman"/>
        </w:rPr>
        <w:t>obiteljske atmosfere</w:t>
      </w:r>
    </w:p>
    <w:p w:rsidR="00040090" w:rsidRDefault="00040090" w:rsidP="00040090">
      <w:pPr>
        <w:pStyle w:val="Odlomakpopisa"/>
        <w:numPr>
          <w:ilvl w:val="0"/>
          <w:numId w:val="25"/>
        </w:numPr>
        <w:spacing w:line="360" w:lineRule="auto"/>
        <w:jc w:val="both"/>
        <w:rPr>
          <w:rFonts w:cs="Times New Roman"/>
        </w:rPr>
      </w:pPr>
      <w:r>
        <w:rPr>
          <w:rFonts w:cs="Times New Roman"/>
        </w:rPr>
        <w:t>Cilj istraživanja je stvaranje obiteljske atmosfere u kojoj će se svaki član kolektiva osjećati ugodno, prihvaćeno, voljeno, zaštićeno i dobrodošlo (slično kao i kada smo sa svojom obitelji)</w:t>
      </w:r>
    </w:p>
    <w:p w:rsidR="00040090" w:rsidRDefault="00040090" w:rsidP="009A7A2A">
      <w:pPr>
        <w:pStyle w:val="Standard"/>
        <w:numPr>
          <w:ilvl w:val="0"/>
          <w:numId w:val="25"/>
        </w:numPr>
        <w:spacing w:line="360" w:lineRule="auto"/>
        <w:jc w:val="both"/>
      </w:pPr>
      <w:r>
        <w:rPr>
          <w:rFonts w:cs="Times New Roman"/>
        </w:rPr>
        <w:t xml:space="preserve">U ovome istraživanju i dalje će mi okosnica rada biti definicija obiteljske atmosfere iz knjige „Obiteljska atmosfera – zašto je važna?“ a to je </w:t>
      </w:r>
      <w:r>
        <w:rPr>
          <w:rFonts w:cs="Times New Roman"/>
          <w:i/>
        </w:rPr>
        <w:t xml:space="preserve">„pod obiteljskom atmosferom  podrazumijevamo okolinu, prilike i raspoloženje, odnosno ozračje u kojem živi obitelj, a obiteljsku atmosferu ponajprije stvara/njeguje odnos partnera/roditelja.“ </w:t>
      </w:r>
      <w:r w:rsidRPr="00EE20D4">
        <w:rPr>
          <w:rFonts w:cs="Times New Roman"/>
        </w:rPr>
        <w:t>U</w:t>
      </w:r>
      <w:r>
        <w:rPr>
          <w:rFonts w:cs="Times New Roman"/>
        </w:rPr>
        <w:t xml:space="preserve"> ovoj ću se pedagoškoj godini više posvetiti stvaranju prilika i druženja kojih je prošle godine bilo jako malo zbog pandemije COVIDA-19. Isto tako, </w:t>
      </w:r>
      <w:r w:rsidR="00D15709">
        <w:rPr>
          <w:rFonts w:cs="Times New Roman"/>
        </w:rPr>
        <w:t xml:space="preserve"> </w:t>
      </w:r>
      <w:r>
        <w:rPr>
          <w:rFonts w:cs="Times New Roman"/>
        </w:rPr>
        <w:t xml:space="preserve">druženja s djecom i roditeljima u i izvan vrtića, veoma su pozitivno djelovala na stvaranje dubljih veza između djece, roditelja i odgojitelja i stručnog tima, pogotovo druženja u drugačijem, opuštenijem kontekstu – odlasci na klizanje, plivanje,  Zato ću se sada posvetiti: stvaranju prilika za više duženja s djecom i odgojiteljima (grupni rad s djecom s ciljanim zadatcima kojima će se poticati jezično-govorni razvoj), uključivanju u aktivnosti i izradu zadataka vezanih uz projekte iz domene logopeda, odgojitelj i ja kao partneri u provođenju određenih aktivnosti (osmišljavanje poticaja i aktivnosti te njihovo zajedničko provođenje) i prenošenju novih ideja (logoped daje odgojitelju ideje i obrnuto). </w:t>
      </w:r>
      <w:r>
        <w:rPr>
          <w:rFonts w:cs="Times New Roman"/>
        </w:rPr>
        <w:lastRenderedPageBreak/>
        <w:t>Odgojitelj i članovi stručnog tima trebaju funkcionirati kao partneri čiji odnos, također prema definiciji, čini obiteljsku atmosferu.</w:t>
      </w:r>
    </w:p>
    <w:p w:rsidR="00040090" w:rsidRDefault="00040090" w:rsidP="00040090">
      <w:pPr>
        <w:pStyle w:val="Standard"/>
        <w:numPr>
          <w:ilvl w:val="0"/>
          <w:numId w:val="25"/>
        </w:numPr>
        <w:spacing w:line="360" w:lineRule="auto"/>
        <w:jc w:val="both"/>
        <w:rPr>
          <w:rFonts w:cs="Times New Roman"/>
        </w:rPr>
      </w:pPr>
      <w:r>
        <w:rPr>
          <w:rFonts w:cs="Times New Roman"/>
        </w:rPr>
        <w:t>(2)</w:t>
      </w:r>
      <w:r w:rsidR="00EE20D4">
        <w:rPr>
          <w:rFonts w:cs="Times New Roman"/>
        </w:rPr>
        <w:t xml:space="preserve"> </w:t>
      </w:r>
      <w:r>
        <w:rPr>
          <w:rFonts w:cs="Times New Roman"/>
        </w:rPr>
        <w:t>Proble</w:t>
      </w:r>
      <w:r w:rsidR="00EE20D4">
        <w:rPr>
          <w:rFonts w:cs="Times New Roman"/>
        </w:rPr>
        <w:t xml:space="preserve">msko pitanje: kako razgovorom, </w:t>
      </w:r>
      <w:r>
        <w:rPr>
          <w:rFonts w:cs="Times New Roman"/>
        </w:rPr>
        <w:t>ohrabrenjem, poticanjem, savjetom,  pružiti djetetu odgovarajuću  podršku</w:t>
      </w:r>
    </w:p>
    <w:p w:rsidR="00040090" w:rsidRDefault="00040090" w:rsidP="00040090">
      <w:pPr>
        <w:pStyle w:val="Standard"/>
        <w:numPr>
          <w:ilvl w:val="0"/>
          <w:numId w:val="25"/>
        </w:numPr>
        <w:spacing w:line="360" w:lineRule="auto"/>
        <w:jc w:val="both"/>
      </w:pPr>
      <w:r>
        <w:rPr>
          <w:rFonts w:cs="Times New Roman"/>
        </w:rPr>
        <w:t>CILJ je istraživanje o pružanju podrške  djeci u smislu socio-emocionalno potpore uz pomoć vlastite idejue o izradi kutije„Emocije i potrebe“.</w:t>
      </w:r>
    </w:p>
    <w:p w:rsidR="00040090" w:rsidRDefault="00040090" w:rsidP="00040090">
      <w:pPr>
        <w:pStyle w:val="Standard"/>
        <w:numPr>
          <w:ilvl w:val="0"/>
          <w:numId w:val="25"/>
        </w:numPr>
        <w:spacing w:line="360" w:lineRule="auto"/>
        <w:jc w:val="both"/>
      </w:pPr>
      <w:r>
        <w:rPr>
          <w:rFonts w:cs="Times New Roman"/>
        </w:rPr>
        <w:t>Zamislila sam da dijete, kad god osjeti potrebu, u određenu kutiju, (ovisno, naravno, o raspoloženju i potrebi</w:t>
      </w:r>
      <w:bookmarkStart w:id="24" w:name="Bookmark3"/>
      <w:bookmarkEnd w:id="24"/>
      <w:r>
        <w:rPr>
          <w:rFonts w:cs="Times New Roman"/>
        </w:rPr>
        <w:t xml:space="preserve">) ubaci karticu i na taj mi način da do znanja kako se osjeća ili što želi. Zatim bismo o tome razgovarali te bih kroz razgovor djetetu mogla pružiti podršku ili mu pomoći ukoliko mu je pomoć potrebna.  Iako se djecu često potiče da razgovaraju s odraslima o svemu što ih muči i kako se osjećaju, postoje slučajevi kada se dijete teško otvara zbog srama, nelagode, straha od ruganja ili moguće, strukture dana u vrtiću zbog koje je ostavljeno malo prostora i vremena za individualan razgovor djeteta i odgojitelja. Sjetimo se koliko je i nama odraslima ponekad teško verbalizirati svoje osjećaje i potrebe pa se i sami nađemo u situaciji potištenosti,otuđenosti i osjećaja kao da smo sami na svijetu i nitko nas ne čuje… Na ovaj bih način djeci omogućila priliku da se izraze bez da ih izravno pitam muči li ih nešto ili kako se osjećaju (kako je to bilo do sada - često prije individualnog rada pitam dijete kako je, kako se osjeća).  Na kutijama bi bili sljedeći nazivi: </w:t>
      </w:r>
      <w:r>
        <w:rPr>
          <w:rFonts w:cs="Times New Roman"/>
          <w:i/>
        </w:rPr>
        <w:t xml:space="preserve">„Ljut/a sam“, „Tužan/tužna sam“, „Smeta mi“, „Htio/htjela bih“, „Ne volim“. </w:t>
      </w:r>
      <w:r>
        <w:rPr>
          <w:rFonts w:cs="Times New Roman"/>
        </w:rPr>
        <w:t>Za sada tih pet emocija i potreba, a ukoliko se pokaže korisnim i primijetim potrebu za još nekom kutijom, svakako ću je ubaciti u istraživanje.</w:t>
      </w:r>
    </w:p>
    <w:p w:rsidR="00040090" w:rsidRDefault="00040090" w:rsidP="009A7A2A">
      <w:pPr>
        <w:pStyle w:val="Standard"/>
        <w:spacing w:line="360" w:lineRule="auto"/>
        <w:ind w:left="720"/>
        <w:jc w:val="both"/>
        <w:rPr>
          <w:rFonts w:cs="Times New Roman"/>
          <w:i/>
        </w:rPr>
      </w:pPr>
    </w:p>
    <w:p w:rsidR="00416CE8" w:rsidRDefault="00416CE8" w:rsidP="00270AC9">
      <w:pPr>
        <w:pStyle w:val="Standard"/>
        <w:spacing w:line="360" w:lineRule="auto"/>
        <w:jc w:val="both"/>
        <w:rPr>
          <w:rFonts w:eastAsia="Times New Roman" w:cs="Times New Roman"/>
          <w:lang w:val="hr-HR" w:eastAsia="en-US"/>
        </w:rPr>
      </w:pPr>
    </w:p>
    <w:p w:rsidR="00416CE8" w:rsidRDefault="00416CE8" w:rsidP="00270AC9">
      <w:pPr>
        <w:pStyle w:val="Standard"/>
        <w:spacing w:line="360" w:lineRule="auto"/>
        <w:jc w:val="both"/>
      </w:pPr>
      <w:r w:rsidRPr="00BB7141">
        <w:rPr>
          <w:rFonts w:eastAsia="Calibri"/>
          <w:b/>
          <w:i/>
          <w:color w:val="5B9BD5" w:themeColor="accent1"/>
          <w:lang w:eastAsia="en-US"/>
        </w:rPr>
        <w:t>PROJEKTI</w:t>
      </w:r>
      <w:r w:rsidRPr="00BB7141">
        <w:rPr>
          <w:rFonts w:eastAsia="Calibri"/>
          <w:b/>
          <w:color w:val="5B9BD5" w:themeColor="accent1"/>
          <w:lang w:eastAsia="en-US"/>
        </w:rPr>
        <w:t xml:space="preserve"> </w:t>
      </w:r>
      <w:r>
        <w:rPr>
          <w:rFonts w:eastAsia="Calibri"/>
          <w:lang w:eastAsia="en-US"/>
        </w:rPr>
        <w:t>- p</w:t>
      </w:r>
      <w:r w:rsidR="00EE20D4">
        <w:rPr>
          <w:rFonts w:eastAsia="Arial"/>
        </w:rPr>
        <w:t>rojekt treba sadržavati</w:t>
      </w:r>
      <w:r>
        <w:rPr>
          <w:rFonts w:eastAsia="Arial"/>
        </w:rPr>
        <w:t>:</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iscrpan i fleksibilan plan, projektne mreže , promjene diskursa -procesna mreža</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anegdotske i deskriptivne bilješke . opisi situacija, aktivnosti koje pokazuju kako se razvijao projekt u vremenskom slijedu</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ideje djece i dijalozi sa djecom</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postignuća djece,</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promjene u prostoru i tijeku projekta</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povezanost s razvojem djetetovih kompetencija</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 xml:space="preserve"> povezanost sa odgajateljevim  pitanjima / problemima iz akcijskog istraživanja</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fotografije koje prate i odgovaraju tekstu</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t>ostalu dokumentaciju</w:t>
      </w:r>
    </w:p>
    <w:p w:rsidR="00416CE8" w:rsidRDefault="00416CE8" w:rsidP="00225548">
      <w:pPr>
        <w:pStyle w:val="DefaultLTGliederung1"/>
        <w:numPr>
          <w:ilvl w:val="0"/>
          <w:numId w:val="26"/>
        </w:numPr>
        <w:spacing w:before="0" w:line="360" w:lineRule="auto"/>
        <w:rPr>
          <w:rFonts w:ascii="Times New Roman" w:hAnsi="Times New Roman"/>
          <w:b w:val="0"/>
          <w:bCs w:val="0"/>
          <w:color w:val="auto"/>
          <w:sz w:val="24"/>
          <w:szCs w:val="24"/>
        </w:rPr>
      </w:pPr>
      <w:r>
        <w:rPr>
          <w:rFonts w:ascii="Times New Roman" w:hAnsi="Times New Roman"/>
          <w:b w:val="0"/>
          <w:bCs w:val="0"/>
          <w:color w:val="auto"/>
          <w:sz w:val="24"/>
          <w:szCs w:val="24"/>
        </w:rPr>
        <w:lastRenderedPageBreak/>
        <w:t>zaključak u odnosu na projekt - aktivnosti odgajatelja  : proces promišljanja koraka ( promatranje, analiza, planiranje aktivnosti) kontinuitet obnove i promišljanja</w:t>
      </w:r>
    </w:p>
    <w:p w:rsidR="00416CE8" w:rsidRDefault="00416CE8" w:rsidP="00225548">
      <w:pPr>
        <w:pStyle w:val="Standard"/>
        <w:numPr>
          <w:ilvl w:val="0"/>
          <w:numId w:val="26"/>
        </w:numPr>
        <w:spacing w:after="200" w:line="360" w:lineRule="auto"/>
        <w:jc w:val="both"/>
        <w:rPr>
          <w:rFonts w:eastAsia="Calibri"/>
          <w:lang w:eastAsia="en-US"/>
        </w:rPr>
      </w:pPr>
      <w:r>
        <w:rPr>
          <w:rFonts w:eastAsia="Calibri"/>
          <w:lang w:eastAsia="en-US"/>
        </w:rPr>
        <w:t>zaključak u odnosu na vlastiti razvoj releksivni praktičar/ refleksivna praksa (vlastito postignuće i napredak)</w:t>
      </w:r>
    </w:p>
    <w:p w:rsidR="00416CE8" w:rsidRDefault="00EE20D4" w:rsidP="00270AC9">
      <w:pPr>
        <w:pStyle w:val="Standard"/>
        <w:spacing w:after="200" w:line="360" w:lineRule="auto"/>
        <w:jc w:val="both"/>
      </w:pPr>
      <w:r>
        <w:rPr>
          <w:rStyle w:val="SubtitleChar"/>
          <w:b/>
          <w:color w:val="5B9BD5" w:themeColor="accent1"/>
        </w:rPr>
        <w:t xml:space="preserve">ZAJEDNICA KOJA UČI </w:t>
      </w:r>
      <w:r w:rsidR="00416CE8" w:rsidRPr="00BB7141">
        <w:rPr>
          <w:rStyle w:val="SubtitleChar"/>
          <w:b/>
          <w:color w:val="5B9BD5" w:themeColor="accent1"/>
        </w:rPr>
        <w:t>/ OBITELJSKI VRTIĆ</w:t>
      </w:r>
      <w:r w:rsidR="00416CE8" w:rsidRPr="00BB7141">
        <w:rPr>
          <w:rFonts w:eastAsia="Calibri"/>
          <w:b/>
          <w:color w:val="5B9BD5" w:themeColor="accent1"/>
          <w:lang w:eastAsia="en-US"/>
        </w:rPr>
        <w:t xml:space="preserve"> </w:t>
      </w:r>
      <w:r w:rsidR="00416CE8">
        <w:rPr>
          <w:rFonts w:eastAsia="Calibri"/>
          <w:lang w:eastAsia="en-US"/>
        </w:rPr>
        <w:t xml:space="preserve"> nastojanje da se postupa humanistički, da se uvažavaju osobnost svakog djeteta, njegovih roditelja kao partnera, te svih odraslih u vrtiću kao</w:t>
      </w:r>
      <w:r w:rsidR="00030630">
        <w:rPr>
          <w:rFonts w:eastAsia="Calibri"/>
          <w:lang w:eastAsia="en-US"/>
        </w:rPr>
        <w:t xml:space="preserve"> ravnopravnih sudionika odgojno-</w:t>
      </w:r>
      <w:r w:rsidR="00416CE8">
        <w:rPr>
          <w:rFonts w:eastAsia="Calibri"/>
          <w:lang w:eastAsia="en-US"/>
        </w:rPr>
        <w:t xml:space="preserve">obrazovnog procesa stvara pozitivnu klimu. S </w:t>
      </w:r>
      <w:r w:rsidR="00030630">
        <w:t>time u vezi</w:t>
      </w:r>
      <w:r w:rsidR="00416CE8">
        <w:t>, obilježje ovogodišnjeg ku</w:t>
      </w:r>
      <w:r w:rsidR="00030630">
        <w:t>rikuluma bit</w:t>
      </w:r>
      <w:r w:rsidR="00416CE8">
        <w:t xml:space="preserve"> će stvaranje pozitvne soc</w:t>
      </w:r>
      <w:r w:rsidR="0067040E">
        <w:t>io-</w:t>
      </w:r>
      <w:r w:rsidR="00030630">
        <w:t>emocionalne klime, čija su baza</w:t>
      </w:r>
      <w:r w:rsidR="00416CE8">
        <w:t xml:space="preserve"> međuljudski od</w:t>
      </w:r>
      <w:r w:rsidR="00030630">
        <w:t xml:space="preserve">nosi, kao primarni pokazatelji </w:t>
      </w:r>
      <w:r w:rsidR="00416CE8">
        <w:t>onoga što se u vrtiću događa. Za dobre međuljudske odnose potr</w:t>
      </w:r>
      <w:r w:rsidR="00030630">
        <w:t xml:space="preserve">ebna je pozitivna komunikacija, </w:t>
      </w:r>
      <w:r w:rsidR="00416CE8">
        <w:t>interakcija u dijalogu među sudionicima odgojno-obrazovnog procesa i međusobno prihvaćanje. Ako odgajatelji dolaze zadovoljni na posao</w:t>
      </w:r>
      <w:r w:rsidR="00030630">
        <w:t>,</w:t>
      </w:r>
      <w:r w:rsidR="00416CE8">
        <w:t xml:space="preserve"> djeca od njih dobivaju pozitivne poticaje, kao i obrnuto. Težnja našeg vrtića prepoznavat će se u stvaranju obiteljske atmos</w:t>
      </w:r>
      <w:r w:rsidR="0067040E">
        <w:t>fere i obiteljskog vrtića, uz</w:t>
      </w:r>
      <w:r w:rsidR="00416CE8">
        <w:t xml:space="preserve"> partnerstvo odgajatelja, roditelja, stručnog tima i ostalih sudionika.</w:t>
      </w:r>
      <w:r w:rsidR="00030630">
        <w:t xml:space="preserve"> </w:t>
      </w:r>
      <w:r w:rsidR="00416CE8">
        <w:t>Djeca su ta koja stvaraju most između roditelja i odgajatelja, oni su prenosioci dojmova i doživljaja i njihova sreća je garancija kvalitetnog odgojno-obrazovnog procesa.</w:t>
      </w:r>
    </w:p>
    <w:p w:rsidR="00416CE8" w:rsidRPr="00BB7141" w:rsidRDefault="00416CE8" w:rsidP="00F254E0">
      <w:pPr>
        <w:rPr>
          <w:rFonts w:ascii="Times New Roman" w:hAnsi="Times New Roman" w:cs="Times New Roman"/>
          <w:b/>
          <w:bCs/>
          <w:i/>
          <w:color w:val="5B9BD5" w:themeColor="accent1"/>
          <w:sz w:val="24"/>
        </w:rPr>
      </w:pPr>
      <w:bookmarkStart w:id="25" w:name="_Toc84591716"/>
      <w:r w:rsidRPr="00BB7141">
        <w:rPr>
          <w:rFonts w:ascii="Times New Roman" w:hAnsi="Times New Roman" w:cs="Times New Roman"/>
          <w:b/>
          <w:i/>
          <w:color w:val="5B9BD5" w:themeColor="accent1"/>
          <w:sz w:val="24"/>
        </w:rPr>
        <w:t>TIMSKI RAD</w:t>
      </w:r>
      <w:bookmarkEnd w:id="25"/>
    </w:p>
    <w:p w:rsidR="00416CE8" w:rsidRDefault="00416CE8" w:rsidP="00270AC9">
      <w:pPr>
        <w:pStyle w:val="Standard"/>
        <w:spacing w:line="360" w:lineRule="auto"/>
        <w:jc w:val="both"/>
      </w:pPr>
      <w:r>
        <w:rPr>
          <w:rFonts w:eastAsia="Calibri"/>
        </w:rPr>
        <w:t>Timski rad je iznimno važan u novim uvjetima. Uz poštivanje novih preporuka, kao što su izbjegavanje dužih sastanaka, naročito s većim brojem ljudi, fizička distanca, maske i sl., prednost će se dati kratkoj izmjeni informacija (bitno, precizno, jezgrovito, kratko). Treba uspostaviti učinkovit način pravovremenog, dosljednog i točnog prijenosa informacija, vodeći pri tome računa o podijeljenoj odgovornosti. Podijeljena odgovornost podrazumij</w:t>
      </w:r>
      <w:r w:rsidR="00030630">
        <w:rPr>
          <w:rFonts w:eastAsia="Calibri"/>
        </w:rPr>
        <w:t>eva uvažavanje hijerarhije, kao i</w:t>
      </w:r>
      <w:r>
        <w:rPr>
          <w:rFonts w:eastAsia="Calibri"/>
        </w:rPr>
        <w:t xml:space="preserve"> načina kako su podijeljene uloge u timu</w:t>
      </w:r>
      <w:r w:rsidR="00030630">
        <w:rPr>
          <w:rFonts w:eastAsia="Calibri"/>
        </w:rPr>
        <w:t>.</w:t>
      </w:r>
      <w:r>
        <w:rPr>
          <w:rFonts w:eastAsia="Calibri"/>
        </w:rPr>
        <w:t xml:space="preserve"> Ovlasti svakog pojedinca ovise o njegovim zaduženjima i prirod</w:t>
      </w:r>
      <w:r w:rsidR="00430189">
        <w:rPr>
          <w:rFonts w:eastAsia="Calibri"/>
        </w:rPr>
        <w:t>i posla koji obavlja u vrtiću (</w:t>
      </w:r>
      <w:r>
        <w:rPr>
          <w:rFonts w:eastAsia="Calibri"/>
        </w:rPr>
        <w:t>vlasnica, ravnateljica, voditelji, odgajatelji i ostali). Obveze ovise o dogovorenim ulogama unutar tima. One mogu biti stalne, promjenjljive i povremene</w:t>
      </w:r>
      <w:r w:rsidR="00430189">
        <w:rPr>
          <w:rFonts w:eastAsia="Calibri"/>
        </w:rPr>
        <w:t>,</w:t>
      </w:r>
      <w:r>
        <w:rPr>
          <w:rFonts w:eastAsia="Calibri"/>
        </w:rPr>
        <w:t xml:space="preserve"> ovisno o obvezama ve</w:t>
      </w:r>
      <w:r w:rsidR="00430189">
        <w:rPr>
          <w:rFonts w:eastAsia="Calibri"/>
        </w:rPr>
        <w:t xml:space="preserve">zanim uz realizaciju kurikuluma </w:t>
      </w:r>
      <w:r>
        <w:rPr>
          <w:rFonts w:eastAsia="Calibri"/>
        </w:rPr>
        <w:t>(projekti), kalendara događanja, iznenadnih i hitnih situacija. Svatko je odgovoran za svoj djelokrug rada, ali kvalitativna postignuća ovise o potrebi svakog pojedinca da doprinosi iz</w:t>
      </w:r>
      <w:r w:rsidR="00430189">
        <w:rPr>
          <w:rFonts w:eastAsia="Calibri"/>
        </w:rPr>
        <w:t>gradnji kolektiva i zajedništva.</w:t>
      </w:r>
      <w:r>
        <w:rPr>
          <w:rFonts w:eastAsia="Calibri"/>
        </w:rPr>
        <w:t xml:space="preserve"> Odgovornost prema sebi podrazumijeva i odgovornost prema drugima u neposrednom radnom okruženju.  Lanac obveza i odgovornosti čine svaku kariku važnim dijelom  uspješne cjeline. Timski rad podrazumijeva zajedničko definiranje ciljeva, načina rada i uloga svakog pojedinca, pripremljene i ciljane diskusije, odgovorno ponašanje i win-win situacije. </w:t>
      </w:r>
      <w:r>
        <w:t>"No</w:t>
      </w:r>
      <w:r w:rsidR="007B1A50">
        <w:t xml:space="preserve">va stvarnost - novo drugačije" </w:t>
      </w:r>
      <w:r>
        <w:t xml:space="preserve">prihvatimo  kao izazov za stvaranje boljeg </w:t>
      </w:r>
      <w:r>
        <w:lastRenderedPageBreak/>
        <w:t>i kvalitetnijeg života. Zato je naročito važno:</w:t>
      </w:r>
    </w:p>
    <w:p w:rsidR="00416CE8" w:rsidRDefault="00416CE8" w:rsidP="008F72C1">
      <w:pPr>
        <w:pStyle w:val="Standard"/>
        <w:numPr>
          <w:ilvl w:val="0"/>
          <w:numId w:val="27"/>
        </w:numPr>
        <w:spacing w:line="360" w:lineRule="auto"/>
      </w:pPr>
      <w:r>
        <w:t>naučiti razvijati vještinu rsamorefleksije i samoregulacije emocija</w:t>
      </w:r>
    </w:p>
    <w:p w:rsidR="00416CE8" w:rsidRDefault="00416CE8" w:rsidP="008F72C1">
      <w:pPr>
        <w:pStyle w:val="Standard"/>
        <w:numPr>
          <w:ilvl w:val="0"/>
          <w:numId w:val="27"/>
        </w:numPr>
        <w:spacing w:line="360" w:lineRule="auto"/>
      </w:pPr>
      <w:r>
        <w:t>stvarati osjećaj sigurnosti za sebe i za okolinu</w:t>
      </w:r>
    </w:p>
    <w:p w:rsidR="00416CE8" w:rsidRDefault="00430189" w:rsidP="008F72C1">
      <w:pPr>
        <w:pStyle w:val="Standard"/>
        <w:numPr>
          <w:ilvl w:val="0"/>
          <w:numId w:val="27"/>
        </w:numPr>
        <w:spacing w:line="360" w:lineRule="auto"/>
      </w:pPr>
      <w:r>
        <w:t>biti autentič</w:t>
      </w:r>
      <w:r w:rsidR="00416CE8">
        <w:t>an i znati prepoznati bitne informacije</w:t>
      </w:r>
    </w:p>
    <w:p w:rsidR="00416CE8" w:rsidRDefault="00430189" w:rsidP="008F72C1">
      <w:pPr>
        <w:pStyle w:val="Standard"/>
        <w:numPr>
          <w:ilvl w:val="0"/>
          <w:numId w:val="27"/>
        </w:numPr>
        <w:spacing w:line="360" w:lineRule="auto"/>
      </w:pPr>
      <w:r>
        <w:t xml:space="preserve">pokazivati vjeru u snagu </w:t>
      </w:r>
      <w:r w:rsidR="00416CE8">
        <w:t>argumenata</w:t>
      </w:r>
    </w:p>
    <w:p w:rsidR="00416CE8" w:rsidRDefault="00416CE8" w:rsidP="008F72C1">
      <w:pPr>
        <w:pStyle w:val="Standard"/>
        <w:numPr>
          <w:ilvl w:val="0"/>
          <w:numId w:val="27"/>
        </w:numPr>
        <w:spacing w:line="360" w:lineRule="auto"/>
      </w:pPr>
      <w:r>
        <w:t>p</w:t>
      </w:r>
      <w:r w:rsidR="00430189">
        <w:t>okazivati empatiju, simpatiju i</w:t>
      </w:r>
      <w:r>
        <w:t xml:space="preserve"> optimizam</w:t>
      </w:r>
    </w:p>
    <w:p w:rsidR="00416CE8" w:rsidRDefault="00416CE8" w:rsidP="008F72C1">
      <w:pPr>
        <w:pStyle w:val="Standard"/>
        <w:numPr>
          <w:ilvl w:val="0"/>
          <w:numId w:val="27"/>
        </w:numPr>
        <w:spacing w:line="360" w:lineRule="auto"/>
      </w:pPr>
      <w:r>
        <w:t>loše vijesti prenositi osobno</w:t>
      </w:r>
    </w:p>
    <w:p w:rsidR="00416CE8" w:rsidRDefault="00416CE8" w:rsidP="00270AC9">
      <w:pPr>
        <w:pStyle w:val="Standard"/>
        <w:numPr>
          <w:ilvl w:val="0"/>
          <w:numId w:val="27"/>
        </w:numPr>
        <w:spacing w:line="360" w:lineRule="auto"/>
      </w:pPr>
      <w:r>
        <w:t>kriznu  situaciju prihvaćati kao izazov i novu priliku</w:t>
      </w:r>
    </w:p>
    <w:p w:rsidR="00225548" w:rsidRDefault="00225548" w:rsidP="00B120BF">
      <w:pPr>
        <w:pStyle w:val="Standard"/>
        <w:spacing w:line="360" w:lineRule="auto"/>
        <w:rPr>
          <w:rFonts w:eastAsia="Calibri"/>
          <w:b/>
          <w:i/>
          <w:color w:val="5B9BD5" w:themeColor="accent1"/>
        </w:rPr>
      </w:pPr>
    </w:p>
    <w:p w:rsidR="00225548" w:rsidRDefault="00225548" w:rsidP="00B120BF">
      <w:pPr>
        <w:pStyle w:val="Standard"/>
        <w:spacing w:line="360" w:lineRule="auto"/>
        <w:rPr>
          <w:rFonts w:eastAsia="Calibri"/>
          <w:b/>
          <w:i/>
          <w:color w:val="5B9BD5" w:themeColor="accent1"/>
        </w:rPr>
      </w:pPr>
    </w:p>
    <w:p w:rsidR="00416CE8" w:rsidRPr="00B120BF" w:rsidRDefault="00416CE8" w:rsidP="00B120BF">
      <w:pPr>
        <w:pStyle w:val="Standard"/>
        <w:spacing w:line="360" w:lineRule="auto"/>
        <w:rPr>
          <w:rFonts w:eastAsia="Calibri"/>
        </w:rPr>
      </w:pPr>
      <w:r w:rsidRPr="00BB7141">
        <w:rPr>
          <w:rFonts w:eastAsia="Calibri"/>
          <w:b/>
          <w:i/>
          <w:color w:val="5B9BD5" w:themeColor="accent1"/>
        </w:rPr>
        <w:t>SURADNJA S RODITELJIMA</w:t>
      </w:r>
      <w:r>
        <w:rPr>
          <w:rFonts w:eastAsia="Calibri"/>
        </w:rPr>
        <w:t xml:space="preserve"> - za uspješnu realizaciju projekata naročito je važna   komunikacija s roditeljima</w:t>
      </w:r>
    </w:p>
    <w:p w:rsidR="00D12CB2" w:rsidRDefault="00D12CB2" w:rsidP="00270AC9">
      <w:pPr>
        <w:pStyle w:val="Standard"/>
        <w:spacing w:line="360" w:lineRule="auto"/>
        <w:jc w:val="both"/>
        <w:rPr>
          <w:rFonts w:cs="Times New Roman"/>
          <w:lang w:val="hr-HR"/>
        </w:rPr>
      </w:pPr>
    </w:p>
    <w:p w:rsidR="00416CE8" w:rsidRDefault="00416CE8" w:rsidP="00270AC9">
      <w:pPr>
        <w:pStyle w:val="Standard"/>
        <w:spacing w:line="360" w:lineRule="auto"/>
        <w:jc w:val="both"/>
        <w:rPr>
          <w:rFonts w:cs="Times New Roman"/>
          <w:lang w:val="hr-HR"/>
        </w:rPr>
      </w:pPr>
      <w:r>
        <w:rPr>
          <w:rFonts w:cs="Times New Roman"/>
          <w:lang w:val="hr-HR"/>
        </w:rPr>
        <w:t>KAKO KOMUNICIRATI S RODITELJIMA</w:t>
      </w:r>
    </w:p>
    <w:p w:rsidR="00416CE8" w:rsidRDefault="00416CE8" w:rsidP="00270AC9">
      <w:pPr>
        <w:pStyle w:val="Standard"/>
        <w:spacing w:line="360" w:lineRule="auto"/>
        <w:rPr>
          <w:rFonts w:cs="Times New Roman"/>
          <w:lang w:val="hr-HR"/>
        </w:rPr>
      </w:pPr>
      <w:r>
        <w:rPr>
          <w:rFonts w:cs="Times New Roman"/>
          <w:lang w:val="hr-HR"/>
        </w:rPr>
        <w:t>Cilj: savezništvo</w:t>
      </w:r>
    </w:p>
    <w:p w:rsidR="00416CE8" w:rsidRDefault="00430189" w:rsidP="00270AC9">
      <w:pPr>
        <w:pStyle w:val="Naslov"/>
        <w:spacing w:line="360" w:lineRule="auto"/>
      </w:pPr>
      <w:r>
        <w:rPr>
          <w:rFonts w:ascii="Times New Roman" w:hAnsi="Times New Roman"/>
          <w:b w:val="0"/>
          <w:bCs w:val="0"/>
          <w:color w:val="auto"/>
          <w:sz w:val="24"/>
          <w:szCs w:val="24"/>
          <w:lang w:val="hr-HR"/>
        </w:rPr>
        <w:t>Osnovna načela</w:t>
      </w:r>
      <w:r w:rsidR="00416CE8">
        <w:rPr>
          <w:rFonts w:ascii="Times New Roman" w:hAnsi="Times New Roman"/>
          <w:b w:val="0"/>
          <w:bCs w:val="0"/>
          <w:color w:val="auto"/>
          <w:sz w:val="24"/>
          <w:szCs w:val="24"/>
          <w:lang w:val="hr-HR"/>
        </w:rPr>
        <w:t>: dijete ima primarnu ulogu i ro</w:t>
      </w:r>
      <w:r>
        <w:rPr>
          <w:rFonts w:ascii="Times New Roman" w:hAnsi="Times New Roman"/>
          <w:b w:val="0"/>
          <w:bCs w:val="0"/>
          <w:color w:val="auto"/>
          <w:sz w:val="24"/>
          <w:szCs w:val="24"/>
          <w:lang w:val="hr-HR"/>
        </w:rPr>
        <w:t xml:space="preserve">ditelji su primarni odgajatelji </w:t>
      </w:r>
      <w:r w:rsidR="00416CE8">
        <w:rPr>
          <w:rFonts w:ascii="Times New Roman" w:hAnsi="Times New Roman"/>
          <w:b w:val="0"/>
          <w:bCs w:val="0"/>
          <w:color w:val="auto"/>
          <w:sz w:val="24"/>
          <w:szCs w:val="24"/>
          <w:lang w:val="hr-HR"/>
        </w:rPr>
        <w:t xml:space="preserve">svoje djece. </w:t>
      </w:r>
      <w:r>
        <w:rPr>
          <w:rFonts w:ascii="Times New Roman" w:hAnsi="Times New Roman" w:cs="Times New Roman"/>
          <w:b w:val="0"/>
          <w:bCs w:val="0"/>
          <w:color w:val="auto"/>
          <w:sz w:val="24"/>
          <w:szCs w:val="24"/>
          <w:lang w:val="hr-HR"/>
        </w:rPr>
        <w:t xml:space="preserve">Odgajatelji </w:t>
      </w:r>
      <w:r w:rsidR="00416CE8">
        <w:rPr>
          <w:rFonts w:ascii="Times New Roman" w:hAnsi="Times New Roman" w:cs="Times New Roman"/>
          <w:b w:val="0"/>
          <w:bCs w:val="0"/>
          <w:color w:val="auto"/>
          <w:sz w:val="24"/>
          <w:szCs w:val="24"/>
          <w:lang w:val="hr-HR"/>
        </w:rPr>
        <w:t>kao profesinalci tre</w:t>
      </w:r>
      <w:r>
        <w:rPr>
          <w:rFonts w:ascii="Times New Roman" w:hAnsi="Times New Roman" w:cs="Times New Roman"/>
          <w:b w:val="0"/>
          <w:bCs w:val="0"/>
          <w:color w:val="auto"/>
          <w:sz w:val="24"/>
          <w:szCs w:val="24"/>
          <w:lang w:val="hr-HR"/>
        </w:rPr>
        <w:t xml:space="preserve">baju biti inicijatori suradnje </w:t>
      </w:r>
      <w:r w:rsidR="007B1A50">
        <w:rPr>
          <w:rFonts w:ascii="Times New Roman" w:hAnsi="Times New Roman" w:cs="Times New Roman"/>
          <w:b w:val="0"/>
          <w:bCs w:val="0"/>
          <w:color w:val="auto"/>
          <w:sz w:val="24"/>
          <w:szCs w:val="24"/>
          <w:lang w:val="hr-HR"/>
        </w:rPr>
        <w:t>i razviti</w:t>
      </w:r>
      <w:r w:rsidR="00416CE8">
        <w:rPr>
          <w:rFonts w:ascii="Times New Roman" w:hAnsi="Times New Roman" w:cs="Times New Roman"/>
          <w:b w:val="0"/>
          <w:bCs w:val="0"/>
          <w:color w:val="auto"/>
          <w:sz w:val="24"/>
          <w:szCs w:val="24"/>
          <w:lang w:val="hr-HR"/>
        </w:rPr>
        <w:t xml:space="preserve"> strategiju suradnje na razini skupine i vrtića prema općim pravilima u</w:t>
      </w:r>
      <w:r>
        <w:rPr>
          <w:rFonts w:ascii="Times New Roman" w:hAnsi="Times New Roman" w:cs="Times New Roman"/>
          <w:b w:val="0"/>
          <w:bCs w:val="0"/>
          <w:color w:val="auto"/>
          <w:sz w:val="24"/>
          <w:szCs w:val="24"/>
          <w:lang w:val="hr-HR"/>
        </w:rPr>
        <w:t>činkovite komunikacije, koja p</w:t>
      </w:r>
      <w:r w:rsidR="00416CE8">
        <w:rPr>
          <w:rFonts w:ascii="Times New Roman" w:hAnsi="Times New Roman" w:cs="Times New Roman"/>
          <w:b w:val="0"/>
          <w:bCs w:val="0"/>
          <w:color w:val="auto"/>
          <w:sz w:val="24"/>
          <w:szCs w:val="24"/>
          <w:lang w:val="hr-HR"/>
        </w:rPr>
        <w:t>odrazumijevaju</w:t>
      </w:r>
      <w:r>
        <w:rPr>
          <w:rFonts w:ascii="Times New Roman" w:hAnsi="Times New Roman" w:cs="Times New Roman"/>
          <w:b w:val="0"/>
          <w:bCs w:val="0"/>
          <w:color w:val="auto"/>
          <w:sz w:val="24"/>
          <w:szCs w:val="24"/>
          <w:lang w:val="hr-HR"/>
        </w:rPr>
        <w:t xml:space="preserve"> </w:t>
      </w:r>
      <w:r w:rsidR="00416CE8">
        <w:rPr>
          <w:rFonts w:ascii="Times New Roman" w:hAnsi="Times New Roman" w:cs="Times New Roman"/>
          <w:b w:val="0"/>
          <w:bCs w:val="0"/>
          <w:color w:val="auto"/>
          <w:sz w:val="24"/>
          <w:szCs w:val="24"/>
          <w:lang w:val="hr-HR"/>
        </w:rPr>
        <w:t>sljedeće:</w:t>
      </w:r>
    </w:p>
    <w:p w:rsidR="00416CE8" w:rsidRDefault="007B1A50" w:rsidP="009A7A2A">
      <w:pPr>
        <w:pStyle w:val="Naslov"/>
        <w:numPr>
          <w:ilvl w:val="0"/>
          <w:numId w:val="27"/>
        </w:numP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 xml:space="preserve">odrediti </w:t>
      </w:r>
      <w:r w:rsidR="00416CE8">
        <w:rPr>
          <w:rFonts w:ascii="Times New Roman" w:hAnsi="Times New Roman" w:cs="Times New Roman"/>
          <w:b w:val="0"/>
          <w:bCs w:val="0"/>
          <w:color w:val="auto"/>
          <w:sz w:val="24"/>
          <w:szCs w:val="24"/>
          <w:lang w:val="hr-HR"/>
        </w:rPr>
        <w:t>vlastita očekivanja od roditelja</w:t>
      </w:r>
    </w:p>
    <w:p w:rsidR="00416CE8" w:rsidRDefault="00430189" w:rsidP="009A7A2A">
      <w:pPr>
        <w:pStyle w:val="Naslov"/>
        <w:numPr>
          <w:ilvl w:val="0"/>
          <w:numId w:val="27"/>
        </w:numP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 xml:space="preserve">imenovati ponašanja </w:t>
      </w:r>
      <w:r w:rsidR="00416CE8">
        <w:rPr>
          <w:rFonts w:ascii="Times New Roman" w:hAnsi="Times New Roman" w:cs="Times New Roman"/>
          <w:b w:val="0"/>
          <w:bCs w:val="0"/>
          <w:color w:val="auto"/>
          <w:sz w:val="24"/>
          <w:szCs w:val="24"/>
          <w:lang w:val="hr-HR"/>
        </w:rPr>
        <w:t>koja želimo od roditelja</w:t>
      </w:r>
    </w:p>
    <w:p w:rsidR="00416CE8" w:rsidRDefault="00416CE8" w:rsidP="009A7A2A">
      <w:pPr>
        <w:pStyle w:val="Naslov"/>
        <w:numPr>
          <w:ilvl w:val="0"/>
          <w:numId w:val="27"/>
        </w:numP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definirati obostrana</w:t>
      </w:r>
      <w:r w:rsidR="00430189">
        <w:rPr>
          <w:rFonts w:ascii="Times New Roman" w:hAnsi="Times New Roman" w:cs="Times New Roman"/>
          <w:b w:val="0"/>
          <w:bCs w:val="0"/>
          <w:color w:val="auto"/>
          <w:sz w:val="24"/>
          <w:szCs w:val="24"/>
          <w:lang w:val="hr-HR"/>
        </w:rPr>
        <w:t xml:space="preserve"> </w:t>
      </w:r>
      <w:r>
        <w:rPr>
          <w:rFonts w:ascii="Times New Roman" w:hAnsi="Times New Roman" w:cs="Times New Roman"/>
          <w:b w:val="0"/>
          <w:bCs w:val="0"/>
          <w:color w:val="auto"/>
          <w:sz w:val="24"/>
          <w:szCs w:val="24"/>
          <w:lang w:val="hr-HR"/>
        </w:rPr>
        <w:t>primjerena ponašanja</w:t>
      </w:r>
    </w:p>
    <w:p w:rsidR="00416CE8" w:rsidRDefault="00416CE8" w:rsidP="009A7A2A">
      <w:pPr>
        <w:pStyle w:val="Naslov"/>
        <w:numPr>
          <w:ilvl w:val="0"/>
          <w:numId w:val="27"/>
        </w:numPr>
        <w:pBdr>
          <w:bottom w:val="single" w:sz="8" w:space="6" w:color="4F81BD"/>
        </w:pBd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odrediti pravila i s njima upoznati roditelje</w:t>
      </w:r>
    </w:p>
    <w:p w:rsidR="00416CE8" w:rsidRDefault="007B1A50" w:rsidP="009A7A2A">
      <w:pPr>
        <w:pStyle w:val="Naslov"/>
        <w:numPr>
          <w:ilvl w:val="0"/>
          <w:numId w:val="27"/>
        </w:numPr>
        <w:pBdr>
          <w:bottom w:val="single" w:sz="8" w:space="6" w:color="4F81BD"/>
        </w:pBd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 xml:space="preserve">prodiskutirati pravila </w:t>
      </w:r>
      <w:r w:rsidR="00416CE8">
        <w:rPr>
          <w:rFonts w:ascii="Times New Roman" w:hAnsi="Times New Roman" w:cs="Times New Roman"/>
          <w:b w:val="0"/>
          <w:bCs w:val="0"/>
          <w:color w:val="auto"/>
          <w:sz w:val="24"/>
          <w:szCs w:val="24"/>
          <w:lang w:val="hr-HR"/>
        </w:rPr>
        <w:t>i uvažiti dobronamjerne i pozitivne sugestije</w:t>
      </w:r>
    </w:p>
    <w:p w:rsidR="00416CE8" w:rsidRDefault="00416CE8" w:rsidP="009A7A2A">
      <w:pPr>
        <w:pStyle w:val="Naslov"/>
        <w:numPr>
          <w:ilvl w:val="0"/>
          <w:numId w:val="27"/>
        </w:numPr>
        <w:pBdr>
          <w:bottom w:val="single" w:sz="8" w:space="6" w:color="4F81BD"/>
        </w:pBd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upoznati roditelje s posljedicama nepridržavanja pravila</w:t>
      </w:r>
    </w:p>
    <w:p w:rsidR="00416CE8" w:rsidRDefault="00416CE8" w:rsidP="009A7A2A">
      <w:pPr>
        <w:pStyle w:val="Naslov"/>
        <w:numPr>
          <w:ilvl w:val="0"/>
          <w:numId w:val="27"/>
        </w:numPr>
        <w:pBdr>
          <w:bottom w:val="single" w:sz="8" w:space="6" w:color="4F81BD"/>
        </w:pBd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dogovaranje</w:t>
      </w:r>
      <w:r w:rsidR="00430189">
        <w:rPr>
          <w:rFonts w:ascii="Times New Roman" w:hAnsi="Times New Roman" w:cs="Times New Roman"/>
          <w:b w:val="0"/>
          <w:bCs w:val="0"/>
          <w:color w:val="auto"/>
          <w:sz w:val="24"/>
          <w:szCs w:val="24"/>
          <w:lang w:val="hr-HR"/>
        </w:rPr>
        <w:t xml:space="preserve"> </w:t>
      </w:r>
      <w:r>
        <w:rPr>
          <w:rFonts w:ascii="Times New Roman" w:hAnsi="Times New Roman" w:cs="Times New Roman"/>
          <w:b w:val="0"/>
          <w:bCs w:val="0"/>
          <w:color w:val="auto"/>
          <w:sz w:val="24"/>
          <w:szCs w:val="24"/>
          <w:lang w:val="hr-HR"/>
        </w:rPr>
        <w:t>zajedničkih akcija</w:t>
      </w:r>
    </w:p>
    <w:p w:rsidR="00416CE8" w:rsidRDefault="00416CE8" w:rsidP="009A7A2A">
      <w:pPr>
        <w:pStyle w:val="Naslov"/>
        <w:numPr>
          <w:ilvl w:val="0"/>
          <w:numId w:val="27"/>
        </w:numPr>
        <w:pBdr>
          <w:bottom w:val="single" w:sz="8" w:space="6" w:color="4F81BD"/>
        </w:pBdr>
        <w:spacing w:after="0" w:line="360" w:lineRule="auto"/>
        <w:rPr>
          <w:rFonts w:ascii="Times New Roman" w:hAnsi="Times New Roman" w:cs="Times New Roman"/>
          <w:b w:val="0"/>
          <w:bCs w:val="0"/>
          <w:color w:val="auto"/>
          <w:sz w:val="24"/>
          <w:szCs w:val="24"/>
          <w:lang w:val="hr-HR"/>
        </w:rPr>
      </w:pPr>
      <w:r>
        <w:rPr>
          <w:rFonts w:ascii="Times New Roman" w:hAnsi="Times New Roman" w:cs="Times New Roman"/>
          <w:b w:val="0"/>
          <w:bCs w:val="0"/>
          <w:color w:val="auto"/>
          <w:sz w:val="24"/>
          <w:szCs w:val="24"/>
          <w:lang w:val="hr-HR"/>
        </w:rPr>
        <w:t xml:space="preserve">prioremiti se za </w:t>
      </w:r>
      <w:r w:rsidR="007B1A50">
        <w:rPr>
          <w:rFonts w:ascii="Times New Roman" w:hAnsi="Times New Roman" w:cs="Times New Roman"/>
          <w:b w:val="0"/>
          <w:bCs w:val="0"/>
          <w:color w:val="auto"/>
          <w:sz w:val="24"/>
          <w:szCs w:val="24"/>
          <w:lang w:val="hr-HR"/>
        </w:rPr>
        <w:t xml:space="preserve">impulzivne reakcije </w:t>
      </w:r>
      <w:r w:rsidR="00430189">
        <w:rPr>
          <w:rFonts w:ascii="Times New Roman" w:hAnsi="Times New Roman" w:cs="Times New Roman"/>
          <w:b w:val="0"/>
          <w:bCs w:val="0"/>
          <w:color w:val="auto"/>
          <w:sz w:val="24"/>
          <w:szCs w:val="24"/>
          <w:lang w:val="hr-HR"/>
        </w:rPr>
        <w:t>roditelja -</w:t>
      </w:r>
      <w:r>
        <w:rPr>
          <w:rFonts w:ascii="Times New Roman" w:hAnsi="Times New Roman" w:cs="Times New Roman"/>
          <w:b w:val="0"/>
          <w:bCs w:val="0"/>
          <w:color w:val="auto"/>
          <w:sz w:val="24"/>
          <w:szCs w:val="24"/>
          <w:lang w:val="hr-HR"/>
        </w:rPr>
        <w:t xml:space="preserve"> uzroci, rješenj</w:t>
      </w:r>
      <w:r w:rsidR="00430189">
        <w:rPr>
          <w:rFonts w:ascii="Times New Roman" w:hAnsi="Times New Roman" w:cs="Times New Roman"/>
          <w:b w:val="0"/>
          <w:bCs w:val="0"/>
          <w:color w:val="auto"/>
          <w:sz w:val="24"/>
          <w:szCs w:val="24"/>
          <w:lang w:val="hr-HR"/>
        </w:rPr>
        <w:t>a</w:t>
      </w:r>
    </w:p>
    <w:p w:rsidR="00EE20D4" w:rsidRDefault="00EE20D4" w:rsidP="00EE20D4">
      <w:pPr>
        <w:pStyle w:val="Podnaslov"/>
        <w:rPr>
          <w:lang w:eastAsia="zh-CN" w:bidi="hi-IN"/>
        </w:rPr>
      </w:pPr>
    </w:p>
    <w:p w:rsidR="00EE20D4" w:rsidRPr="00EE20D4" w:rsidRDefault="00EE20D4" w:rsidP="00EE20D4">
      <w:pPr>
        <w:rPr>
          <w:lang w:eastAsia="zh-CN" w:bidi="hi-IN"/>
        </w:rPr>
      </w:pPr>
    </w:p>
    <w:p w:rsidR="00416CE8" w:rsidRDefault="00B844F6" w:rsidP="00270AC9">
      <w:pPr>
        <w:pStyle w:val="Naslov"/>
        <w:spacing w:line="360" w:lineRule="auto"/>
        <w:rPr>
          <w:rFonts w:ascii="Times New Roman" w:hAnsi="Times New Roman"/>
          <w:b w:val="0"/>
          <w:bCs w:val="0"/>
          <w:color w:val="auto"/>
          <w:sz w:val="24"/>
          <w:szCs w:val="24"/>
          <w:lang w:val="hr-HR"/>
        </w:rPr>
      </w:pPr>
      <w:r>
        <w:rPr>
          <w:rFonts w:ascii="Times New Roman" w:hAnsi="Times New Roman"/>
          <w:b w:val="0"/>
          <w:bCs w:val="0"/>
          <w:color w:val="auto"/>
          <w:sz w:val="24"/>
          <w:szCs w:val="24"/>
          <w:lang w:val="hr-HR"/>
        </w:rPr>
        <w:t xml:space="preserve">   </w:t>
      </w:r>
      <w:r w:rsidR="00416CE8">
        <w:rPr>
          <w:rFonts w:ascii="Times New Roman" w:hAnsi="Times New Roman"/>
          <w:b w:val="0"/>
          <w:bCs w:val="0"/>
          <w:color w:val="auto"/>
          <w:sz w:val="24"/>
          <w:szCs w:val="24"/>
          <w:lang w:val="hr-HR"/>
        </w:rPr>
        <w:t>STRATEGIJE ZAJEDNIČKOG KOMUNICIRANJA</w:t>
      </w:r>
    </w:p>
    <w:p w:rsidR="00416CE8" w:rsidRDefault="00416CE8" w:rsidP="008F72C1">
      <w:pPr>
        <w:pStyle w:val="Odlomakpopisa"/>
        <w:numPr>
          <w:ilvl w:val="0"/>
          <w:numId w:val="27"/>
        </w:numPr>
        <w:spacing w:line="360" w:lineRule="auto"/>
        <w:rPr>
          <w:rFonts w:cs="Times New Roman"/>
          <w:lang w:val="hr-HR"/>
        </w:rPr>
      </w:pPr>
      <w:r>
        <w:rPr>
          <w:rFonts w:cs="Times New Roman"/>
          <w:lang w:val="hr-HR"/>
        </w:rPr>
        <w:t>dvosmjerna komunikacija (program, napredak djeteta)</w:t>
      </w:r>
    </w:p>
    <w:p w:rsidR="00416CE8" w:rsidRDefault="00416CE8" w:rsidP="008F72C1">
      <w:pPr>
        <w:pStyle w:val="Odlomakpopisa"/>
        <w:numPr>
          <w:ilvl w:val="0"/>
          <w:numId w:val="27"/>
        </w:numPr>
        <w:spacing w:line="360" w:lineRule="auto"/>
        <w:rPr>
          <w:rFonts w:cs="Times New Roman"/>
          <w:lang w:val="hr-HR"/>
        </w:rPr>
      </w:pPr>
      <w:r>
        <w:rPr>
          <w:rFonts w:cs="Times New Roman"/>
          <w:lang w:val="hr-HR"/>
        </w:rPr>
        <w:lastRenderedPageBreak/>
        <w:t>zad</w:t>
      </w:r>
      <w:r w:rsidR="00606274">
        <w:rPr>
          <w:rFonts w:cs="Times New Roman"/>
          <w:lang w:val="hr-HR"/>
        </w:rPr>
        <w:t>aci za djecu "</w:t>
      </w:r>
      <w:r>
        <w:rPr>
          <w:rFonts w:cs="Times New Roman"/>
          <w:lang w:val="hr-HR"/>
        </w:rPr>
        <w:t>za kod kuće"</w:t>
      </w:r>
    </w:p>
    <w:p w:rsidR="00416CE8" w:rsidRDefault="00416CE8" w:rsidP="008F72C1">
      <w:pPr>
        <w:pStyle w:val="Odlomakpopisa"/>
        <w:numPr>
          <w:ilvl w:val="0"/>
          <w:numId w:val="27"/>
        </w:numPr>
        <w:spacing w:line="360" w:lineRule="auto"/>
        <w:rPr>
          <w:rFonts w:cs="Times New Roman"/>
          <w:lang w:val="hr-HR"/>
        </w:rPr>
      </w:pPr>
      <w:r>
        <w:rPr>
          <w:rFonts w:cs="Times New Roman"/>
          <w:lang w:val="hr-HR"/>
        </w:rPr>
        <w:t>volonterstvo, interes roditelja i zajednice</w:t>
      </w:r>
    </w:p>
    <w:p w:rsidR="00416CE8" w:rsidRDefault="00416CE8" w:rsidP="008F72C1">
      <w:pPr>
        <w:pStyle w:val="Odlomakpopisa"/>
        <w:numPr>
          <w:ilvl w:val="0"/>
          <w:numId w:val="27"/>
        </w:numPr>
        <w:spacing w:line="360" w:lineRule="auto"/>
        <w:rPr>
          <w:rFonts w:cs="Times New Roman"/>
          <w:lang w:val="hr-HR"/>
        </w:rPr>
      </w:pPr>
      <w:r>
        <w:rPr>
          <w:rFonts w:cs="Times New Roman"/>
          <w:lang w:val="hr-HR"/>
        </w:rPr>
        <w:t>informiranost i uključenost roditelja</w:t>
      </w:r>
    </w:p>
    <w:p w:rsidR="00416CE8" w:rsidRDefault="00416CE8" w:rsidP="008F72C1">
      <w:pPr>
        <w:pStyle w:val="Odlomakpopisa"/>
        <w:numPr>
          <w:ilvl w:val="0"/>
          <w:numId w:val="27"/>
        </w:numPr>
        <w:spacing w:line="360" w:lineRule="auto"/>
      </w:pPr>
      <w:r>
        <w:rPr>
          <w:rFonts w:cs="Times New Roman"/>
          <w:lang w:val="hr-HR"/>
        </w:rPr>
        <w:t xml:space="preserve">edukacija - tematski roditeljski sastanci </w:t>
      </w:r>
      <w:r>
        <w:rPr>
          <w:rFonts w:eastAsia="Arial"/>
          <w:lang w:val="hr-HR"/>
        </w:rPr>
        <w:t>(odgoj, obrazovanje, razvoj)</w:t>
      </w:r>
    </w:p>
    <w:p w:rsidR="00416CE8" w:rsidRDefault="00416CE8" w:rsidP="008F72C1">
      <w:pPr>
        <w:pStyle w:val="Odlomakpopisa"/>
        <w:numPr>
          <w:ilvl w:val="0"/>
          <w:numId w:val="27"/>
        </w:numPr>
        <w:spacing w:line="360" w:lineRule="auto"/>
        <w:rPr>
          <w:rFonts w:cs="Times New Roman"/>
          <w:lang w:val="hr-HR"/>
        </w:rPr>
      </w:pPr>
      <w:r>
        <w:rPr>
          <w:rFonts w:cs="Times New Roman"/>
          <w:lang w:val="hr-HR"/>
        </w:rPr>
        <w:t>individualne konzultacije i problemski sastanci</w:t>
      </w:r>
    </w:p>
    <w:p w:rsidR="00416CE8" w:rsidRDefault="00416CE8" w:rsidP="008F72C1">
      <w:pPr>
        <w:pStyle w:val="Odlomakpopisa"/>
        <w:numPr>
          <w:ilvl w:val="0"/>
          <w:numId w:val="27"/>
        </w:numPr>
        <w:spacing w:line="360" w:lineRule="auto"/>
        <w:rPr>
          <w:rFonts w:eastAsia="Arial"/>
        </w:rPr>
      </w:pPr>
      <w:r>
        <w:rPr>
          <w:rFonts w:eastAsia="Arial"/>
        </w:rPr>
        <w:t>dnevna interakcija i komunikacija</w:t>
      </w:r>
    </w:p>
    <w:p w:rsidR="00416CE8" w:rsidRDefault="00416CE8" w:rsidP="008F72C1">
      <w:pPr>
        <w:pStyle w:val="Odlomakpopisa"/>
        <w:numPr>
          <w:ilvl w:val="0"/>
          <w:numId w:val="27"/>
        </w:numPr>
        <w:spacing w:line="360" w:lineRule="auto"/>
        <w:rPr>
          <w:rFonts w:eastAsia="Arial"/>
        </w:rPr>
      </w:pPr>
      <w:r>
        <w:rPr>
          <w:rFonts w:eastAsia="Arial"/>
        </w:rPr>
        <w:t>specijalna događanja, izleti, proslave</w:t>
      </w:r>
    </w:p>
    <w:p w:rsidR="00B120BF" w:rsidRDefault="00B120BF" w:rsidP="00270AC9">
      <w:pPr>
        <w:pStyle w:val="Odlomakpopisa"/>
        <w:spacing w:line="360" w:lineRule="auto"/>
        <w:ind w:left="0"/>
        <w:rPr>
          <w:rStyle w:val="SubtitleChar"/>
          <w:rFonts w:eastAsia="Arial"/>
          <w:lang w:eastAsia="en-US"/>
        </w:rPr>
      </w:pPr>
    </w:p>
    <w:p w:rsidR="00416CE8" w:rsidRPr="00BB7141" w:rsidRDefault="00606274" w:rsidP="00270AC9">
      <w:pPr>
        <w:pStyle w:val="Odlomakpopisa"/>
        <w:spacing w:line="360" w:lineRule="auto"/>
        <w:ind w:left="0"/>
        <w:rPr>
          <w:color w:val="5B9BD5" w:themeColor="accent1"/>
        </w:rPr>
      </w:pPr>
      <w:r w:rsidRPr="00BB7141">
        <w:rPr>
          <w:rStyle w:val="SubtitleChar"/>
          <w:rFonts w:eastAsia="Arial"/>
          <w:color w:val="5B9BD5" w:themeColor="accent1"/>
          <w:lang w:eastAsia="en-US"/>
        </w:rPr>
        <w:t>U</w:t>
      </w:r>
      <w:r w:rsidR="00416CE8" w:rsidRPr="00BB7141">
        <w:rPr>
          <w:rStyle w:val="SubtitleChar"/>
          <w:rFonts w:eastAsia="Arial"/>
          <w:color w:val="5B9BD5" w:themeColor="accent1"/>
          <w:lang w:eastAsia="en-US"/>
        </w:rPr>
        <w:t>z sve navedene komponente za uspješnu i kvalitetnu komunikaciju s roditeljima važno je stvarati i podržavati o</w:t>
      </w:r>
      <w:r w:rsidRPr="00BB7141">
        <w:rPr>
          <w:rStyle w:val="SubtitleChar"/>
          <w:rFonts w:eastAsia="Calibri" w:cs="Times New Roman"/>
          <w:color w:val="5B9BD5" w:themeColor="accent1"/>
        </w:rPr>
        <w:t>zračje pozitivne komunikacije: razumijevanje</w:t>
      </w:r>
      <w:r w:rsidR="00416CE8" w:rsidRPr="00BB7141">
        <w:rPr>
          <w:rStyle w:val="SubtitleChar"/>
          <w:rFonts w:eastAsia="Calibri" w:cs="Times New Roman"/>
          <w:color w:val="5B9BD5" w:themeColor="accent1"/>
        </w:rPr>
        <w:t>, povjerenje, strpljenje, iskrenost, objektivnost, poštovanje, zahvalnost</w:t>
      </w:r>
    </w:p>
    <w:p w:rsidR="00225548" w:rsidRDefault="00225548" w:rsidP="00CF6BBA">
      <w:pPr>
        <w:pStyle w:val="Naslov2"/>
        <w:rPr>
          <w:b/>
          <w:i/>
          <w:sz w:val="28"/>
          <w:szCs w:val="28"/>
        </w:rPr>
      </w:pPr>
      <w:bookmarkStart w:id="26" w:name="_Toc84591717"/>
      <w:bookmarkStart w:id="27" w:name="_Toc84592396"/>
    </w:p>
    <w:p w:rsidR="00416CE8" w:rsidRDefault="00F254E0" w:rsidP="00CF6BBA">
      <w:pPr>
        <w:pStyle w:val="Naslov2"/>
        <w:rPr>
          <w:b/>
          <w:i/>
          <w:sz w:val="28"/>
          <w:szCs w:val="28"/>
        </w:rPr>
      </w:pPr>
      <w:r w:rsidRPr="00CF6BBA">
        <w:rPr>
          <w:b/>
          <w:i/>
          <w:sz w:val="28"/>
          <w:szCs w:val="28"/>
        </w:rPr>
        <w:t xml:space="preserve">3.2. </w:t>
      </w:r>
      <w:r w:rsidR="00416CE8" w:rsidRPr="00CF6BBA">
        <w:rPr>
          <w:b/>
          <w:i/>
          <w:sz w:val="28"/>
          <w:szCs w:val="28"/>
        </w:rPr>
        <w:t xml:space="preserve">SPECIFIČNOSTI </w:t>
      </w:r>
      <w:r w:rsidR="00A0511E" w:rsidRPr="00CF6BBA">
        <w:rPr>
          <w:b/>
          <w:i/>
          <w:sz w:val="28"/>
          <w:szCs w:val="28"/>
        </w:rPr>
        <w:t>I</w:t>
      </w:r>
      <w:r w:rsidR="00CF6BBA" w:rsidRPr="00CF6BBA">
        <w:rPr>
          <w:b/>
          <w:i/>
          <w:sz w:val="28"/>
          <w:szCs w:val="28"/>
        </w:rPr>
        <w:t xml:space="preserve">KK </w:t>
      </w:r>
      <w:r w:rsidR="00416CE8" w:rsidRPr="00CF6BBA">
        <w:rPr>
          <w:b/>
          <w:i/>
          <w:sz w:val="28"/>
          <w:szCs w:val="28"/>
        </w:rPr>
        <w:t>U PANDEMIJSKIM UVJETIMA</w:t>
      </w:r>
      <w:bookmarkEnd w:id="26"/>
      <w:bookmarkEnd w:id="27"/>
    </w:p>
    <w:p w:rsidR="00CF6BBA" w:rsidRPr="00CF6BBA" w:rsidRDefault="00CF6BBA" w:rsidP="00CF6BBA"/>
    <w:p w:rsidR="00416CE8" w:rsidRPr="00CF6BBA" w:rsidRDefault="00416CE8" w:rsidP="00270AC9">
      <w:pPr>
        <w:pStyle w:val="Standard"/>
        <w:spacing w:line="360" w:lineRule="auto"/>
        <w:jc w:val="both"/>
        <w:rPr>
          <w:b/>
          <w:i/>
          <w:color w:val="5B9BD5" w:themeColor="accent1"/>
        </w:rPr>
      </w:pPr>
      <w:r w:rsidRPr="00BB7141">
        <w:rPr>
          <w:b/>
          <w:i/>
          <w:color w:val="5B9BD5" w:themeColor="accent1"/>
        </w:rPr>
        <w:t>N</w:t>
      </w:r>
      <w:r w:rsidR="00CF6BBA">
        <w:rPr>
          <w:b/>
          <w:i/>
          <w:color w:val="5B9BD5" w:themeColor="accent1"/>
        </w:rPr>
        <w:t>OVA STVARNOST - NOVO NORMALNO</w:t>
      </w:r>
    </w:p>
    <w:p w:rsidR="00416CE8" w:rsidRDefault="00416CE8" w:rsidP="00270AC9">
      <w:pPr>
        <w:pStyle w:val="Standard"/>
        <w:spacing w:line="360" w:lineRule="auto"/>
        <w:jc w:val="both"/>
      </w:pPr>
      <w:r>
        <w:t>U ped. god. 2021./2022 nastavljamo život u uvjetima epidemije COVID-19 uzrokovane virusom SARS-COV-2  (korona)</w:t>
      </w:r>
      <w:r w:rsidR="00606274">
        <w:t>, i dalje smo sudionici promjena</w:t>
      </w:r>
      <w:r>
        <w:t>, koje se odražav</w:t>
      </w:r>
      <w:r w:rsidR="00606274">
        <w:t xml:space="preserve">aju na naše živote </w:t>
      </w:r>
      <w:r>
        <w:t>i dovode u pitanje dosadašnje navike u cjelini kako na g</w:t>
      </w:r>
      <w:r w:rsidR="00606274">
        <w:t xml:space="preserve">lobalnom tako i lokalnom planu. </w:t>
      </w:r>
      <w:r>
        <w:t>Nova stvarano</w:t>
      </w:r>
      <w:r w:rsidR="00606274">
        <w:t xml:space="preserve">st je povezana s ograničavanjem slobode kretanja, </w:t>
      </w:r>
      <w:r>
        <w:t xml:space="preserve">provođenjem određenih mjera zaštite i samozaštite, kao  i nedostatkom odgovora na mnoga </w:t>
      </w:r>
      <w:r w:rsidR="00606274">
        <w:t xml:space="preserve">pitanja. Sve se to odražava na </w:t>
      </w:r>
      <w:r>
        <w:t>naše ponašanje i razmišljanja. Naše je djelovanje najčešće povezano s našim strahovima od neizvjesnosti, skromnim mogućnostima kontrole nad događanjima oko nas</w:t>
      </w:r>
      <w:r w:rsidR="00843C98">
        <w:t xml:space="preserve"> i</w:t>
      </w:r>
      <w:r>
        <w:t xml:space="preserve"> naših bližnjih, kako u privatnom tako i poslovnom životu. Nadasve se pojačava potreba za samokontrolom što zahtjeva mudrost i mudro postupanje. Mudro postupanje znači imati snage za prihvaćanje </w:t>
      </w:r>
      <w:r w:rsidR="00843C98">
        <w:t>onoga što ne možemo promijeniti</w:t>
      </w:r>
      <w:r>
        <w:t>,</w:t>
      </w:r>
      <w:r w:rsidR="00843C98">
        <w:t xml:space="preserve"> </w:t>
      </w:r>
      <w:r>
        <w:t>pri čemu nam, više nego ikad, trebaju hrabrost, snaga i smirenost. Ipak, ono što možemo mijenjati to smo mi sami, naši stavovi, uvjerenja, obrasci ponašanja….</w:t>
      </w:r>
    </w:p>
    <w:p w:rsidR="00416CE8" w:rsidRDefault="00843C98" w:rsidP="00270AC9">
      <w:pPr>
        <w:pStyle w:val="Standard"/>
        <w:spacing w:before="100" w:after="100" w:line="360" w:lineRule="auto"/>
        <w:jc w:val="both"/>
      </w:pPr>
      <w:r>
        <w:t xml:space="preserve">U odgojno-obrazovnom radu s djecom </w:t>
      </w:r>
      <w:r w:rsidR="00416CE8">
        <w:t>malo toga treba mijenjati, ali</w:t>
      </w:r>
      <w:r w:rsidR="007B1A50">
        <w:t xml:space="preserve"> mnogo toga treba prilagođavati</w:t>
      </w:r>
      <w:r w:rsidR="00416CE8">
        <w:t>.</w:t>
      </w:r>
    </w:p>
    <w:p w:rsidR="00416CE8" w:rsidRDefault="00416CE8" w:rsidP="00270AC9">
      <w:pPr>
        <w:pStyle w:val="Standard"/>
        <w:spacing w:before="100" w:after="100" w:line="360" w:lineRule="auto"/>
        <w:jc w:val="both"/>
      </w:pPr>
      <w:r>
        <w:t>I dalje ćemo primjenjivati integrativno</w:t>
      </w:r>
      <w:r w:rsidR="00843C98">
        <w:t>-</w:t>
      </w:r>
      <w:r>
        <w:t>kreativni kurikulum. Kad djeca provode bilo koju aktivnost</w:t>
      </w:r>
      <w:r w:rsidR="00843C98">
        <w:t xml:space="preserve"> </w:t>
      </w:r>
      <w:r>
        <w:t>ona istovremeno razvijaju i osjetila i spoznaje, te time jačaju svoje kompetencije.</w:t>
      </w:r>
      <w:r w:rsidR="00843C98">
        <w:t xml:space="preserve"> </w:t>
      </w:r>
      <w:r>
        <w:t xml:space="preserve">Kad </w:t>
      </w:r>
      <w:r>
        <w:lastRenderedPageBreak/>
        <w:t>djeca imaju slobodu izbora aktivnosti, materijala, načina izražavanja,</w:t>
      </w:r>
      <w:r w:rsidR="006D1D9A">
        <w:t xml:space="preserve"> </w:t>
      </w:r>
      <w:r>
        <w:t>a nisu sputana ni prostorno, ni vremenski, ona razvijaju kreativnost u izražavanju i mišljenju.</w:t>
      </w:r>
    </w:p>
    <w:p w:rsidR="00416CE8" w:rsidRDefault="00416CE8" w:rsidP="00270AC9">
      <w:pPr>
        <w:pStyle w:val="Standard"/>
        <w:spacing w:before="100" w:after="100" w:line="360" w:lineRule="auto"/>
        <w:jc w:val="both"/>
      </w:pPr>
      <w:r>
        <w:t>Djeca i u promijenjenim uvjetima "nove stvarnosti - novog normalnog" moraju ostvariti svoje pravo izbora aktivnosti, materijala, mjesta i vremena, kako bi mogla razvijati sve svoje potencijale.</w:t>
      </w:r>
    </w:p>
    <w:p w:rsidR="00416CE8" w:rsidRDefault="00416CE8" w:rsidP="00270AC9">
      <w:pPr>
        <w:pStyle w:val="Standard"/>
        <w:spacing w:before="100" w:after="100" w:line="360" w:lineRule="auto"/>
        <w:jc w:val="both"/>
      </w:pPr>
      <w:r>
        <w:t>Ne treba mijenjati osnovne odrednice integrativno-kreativnog kurikuluma (</w:t>
      </w:r>
      <w:r w:rsidR="006D1D9A">
        <w:t xml:space="preserve">dalje </w:t>
      </w:r>
      <w:r>
        <w:t>IKK):</w:t>
      </w:r>
    </w:p>
    <w:p w:rsidR="00416CE8" w:rsidRDefault="00416CE8" w:rsidP="008F72C1">
      <w:pPr>
        <w:pStyle w:val="Odlomakpopisa"/>
        <w:numPr>
          <w:ilvl w:val="0"/>
          <w:numId w:val="28"/>
        </w:numPr>
        <w:spacing w:before="100" w:after="100" w:line="360" w:lineRule="auto"/>
        <w:jc w:val="both"/>
        <w:rPr>
          <w:rFonts w:eastAsia="Times New Roman"/>
        </w:rPr>
      </w:pPr>
      <w:r>
        <w:rPr>
          <w:rFonts w:eastAsia="Times New Roman"/>
        </w:rPr>
        <w:t>usmjerenje na dijete kao osnovno opredijeljenje i smisao rada s djecom</w:t>
      </w:r>
    </w:p>
    <w:p w:rsidR="00416CE8" w:rsidRDefault="00416CE8" w:rsidP="00270AC9">
      <w:pPr>
        <w:pStyle w:val="Odlomakpopisa"/>
        <w:numPr>
          <w:ilvl w:val="0"/>
          <w:numId w:val="11"/>
        </w:numPr>
        <w:spacing w:before="100" w:after="100" w:line="360" w:lineRule="auto"/>
        <w:jc w:val="both"/>
        <w:rPr>
          <w:rFonts w:eastAsia="Times New Roman"/>
        </w:rPr>
      </w:pPr>
      <w:r>
        <w:rPr>
          <w:rFonts w:eastAsia="Times New Roman"/>
        </w:rPr>
        <w:t>razvojno i dobno primjeren pristup u radu s djecom</w:t>
      </w:r>
    </w:p>
    <w:p w:rsidR="00416CE8" w:rsidRDefault="00416CE8" w:rsidP="00270AC9">
      <w:pPr>
        <w:pStyle w:val="Odlomakpopisa"/>
        <w:numPr>
          <w:ilvl w:val="0"/>
          <w:numId w:val="11"/>
        </w:numPr>
        <w:spacing w:before="100" w:after="100" w:line="360" w:lineRule="auto"/>
        <w:jc w:val="both"/>
        <w:rPr>
          <w:rFonts w:eastAsia="Times New Roman"/>
        </w:rPr>
      </w:pPr>
      <w:r>
        <w:rPr>
          <w:rFonts w:eastAsia="Times New Roman"/>
        </w:rPr>
        <w:t>okruženje koje omogućuje sigurnost, samostalnost, slobodu, izbor, kreativnost</w:t>
      </w:r>
    </w:p>
    <w:p w:rsidR="00416CE8" w:rsidRDefault="00416CE8" w:rsidP="00270AC9">
      <w:pPr>
        <w:pStyle w:val="Odlomakpopisa"/>
        <w:numPr>
          <w:ilvl w:val="0"/>
          <w:numId w:val="11"/>
        </w:numPr>
        <w:spacing w:before="100" w:after="100" w:line="360" w:lineRule="auto"/>
        <w:jc w:val="both"/>
        <w:rPr>
          <w:rFonts w:eastAsia="Times New Roman"/>
        </w:rPr>
      </w:pPr>
      <w:r>
        <w:rPr>
          <w:rFonts w:eastAsia="Times New Roman"/>
        </w:rPr>
        <w:t>humanistička načela u rada s djecom:</w:t>
      </w:r>
      <w:r w:rsidR="006D1D9A">
        <w:rPr>
          <w:rFonts w:eastAsia="Times New Roman"/>
        </w:rPr>
        <w:t xml:space="preserve"> individualizacija, </w:t>
      </w:r>
      <w:r>
        <w:rPr>
          <w:rFonts w:eastAsia="Times New Roman"/>
        </w:rPr>
        <w:t>pravo djeteta na izbor aktivnosti, partnerstvo  s roditeljima,</w:t>
      </w:r>
    </w:p>
    <w:p w:rsidR="00416CE8" w:rsidRDefault="00416CE8" w:rsidP="00270AC9">
      <w:pPr>
        <w:pStyle w:val="Odlomakpopisa"/>
        <w:numPr>
          <w:ilvl w:val="0"/>
          <w:numId w:val="11"/>
        </w:numPr>
        <w:spacing w:before="100" w:after="100" w:line="360" w:lineRule="auto"/>
        <w:jc w:val="both"/>
        <w:rPr>
          <w:rFonts w:eastAsia="Times New Roman"/>
        </w:rPr>
      </w:pPr>
      <w:r>
        <w:rPr>
          <w:rFonts w:eastAsia="Times New Roman"/>
        </w:rPr>
        <w:t>uživanje u radu sa djecom i prihvaćanje igre kao oblika života povezanog s prirodom našeg posla.</w:t>
      </w:r>
    </w:p>
    <w:p w:rsidR="00416CE8" w:rsidRDefault="00416CE8" w:rsidP="00270AC9">
      <w:pPr>
        <w:pStyle w:val="Odlomakpopisa"/>
        <w:spacing w:before="100" w:after="100" w:line="360" w:lineRule="auto"/>
        <w:ind w:left="0"/>
        <w:jc w:val="both"/>
        <w:rPr>
          <w:rFonts w:eastAsia="Times New Roman"/>
        </w:rPr>
      </w:pPr>
      <w:r>
        <w:rPr>
          <w:rFonts w:eastAsia="Times New Roman"/>
        </w:rPr>
        <w:t xml:space="preserve">S time u vezi planiranje i dokumentiranje IKK odvija se na uobičajen način kao tromjesečno  </w:t>
      </w:r>
      <w:r w:rsidR="006D1D9A">
        <w:rPr>
          <w:rFonts w:eastAsia="Times New Roman"/>
        </w:rPr>
        <w:t>(razvojno primjerene zadaće), tjedno (kompetencije i sposobnosti</w:t>
      </w:r>
      <w:r>
        <w:rPr>
          <w:rFonts w:eastAsia="Times New Roman"/>
        </w:rPr>
        <w:t>) i dnevno (raspored aktivnosti, poticaji i materijali). Sastavni dio osnovnog planiranja čine bilješke, osvrti i zapažanja, analize, izvješća i drugi pisani prilozi.</w:t>
      </w:r>
    </w:p>
    <w:p w:rsidR="00416CE8" w:rsidRPr="00BB7141" w:rsidRDefault="00416CE8" w:rsidP="00270AC9">
      <w:pPr>
        <w:pStyle w:val="Odlomakpopisa"/>
        <w:spacing w:before="100" w:after="100" w:line="360" w:lineRule="auto"/>
        <w:ind w:left="0"/>
        <w:jc w:val="both"/>
        <w:rPr>
          <w:color w:val="5B9BD5" w:themeColor="accent1"/>
        </w:rPr>
      </w:pPr>
      <w:r w:rsidRPr="00BB7141">
        <w:rPr>
          <w:rStyle w:val="SubtitleChar"/>
          <w:rFonts w:cs="Times New Roman"/>
          <w:color w:val="5B9BD5" w:themeColor="accent1"/>
        </w:rPr>
        <w:t>U novoj se stvarnosti vraćaju neki dijelovi procesa koji zahtjevaju veću kontrolu nad djecom, rutinske postupke,</w:t>
      </w:r>
      <w:r w:rsidR="00C871D1" w:rsidRPr="00BB7141">
        <w:rPr>
          <w:rStyle w:val="SubtitleChar"/>
          <w:rFonts w:cs="Times New Roman"/>
          <w:color w:val="5B9BD5" w:themeColor="accent1"/>
        </w:rPr>
        <w:t xml:space="preserve"> </w:t>
      </w:r>
      <w:r w:rsidRPr="00BB7141">
        <w:rPr>
          <w:rStyle w:val="SubtitleChar"/>
          <w:rFonts w:cs="Times New Roman"/>
          <w:color w:val="5B9BD5" w:themeColor="accent1"/>
        </w:rPr>
        <w:t>strukturiran ritam dana... ipak, suvremeni odgajatelj  mora naći način da u svemu tome dijete ne izgubi svoje pravo na samostalnost u izboru aktivnosti. To se može ako odgajatelj i dijete budu podjednako uključeni u aktivnosti (istraživanje ideje, odabir materijala pra</w:t>
      </w:r>
      <w:r w:rsidR="00C871D1" w:rsidRPr="00BB7141">
        <w:rPr>
          <w:rStyle w:val="SubtitleChar"/>
          <w:rFonts w:cs="Times New Roman"/>
          <w:color w:val="5B9BD5" w:themeColor="accent1"/>
        </w:rPr>
        <w:t xml:space="preserve">ćenje i dokumentiranje napretka) </w:t>
      </w:r>
      <w:r w:rsidRPr="00BB7141">
        <w:rPr>
          <w:rStyle w:val="SubtitleChar"/>
          <w:rFonts w:cs="Times New Roman"/>
          <w:color w:val="5B9BD5" w:themeColor="accent1"/>
        </w:rPr>
        <w:t>primjenom metodologije akcijskih istraživanja.</w:t>
      </w:r>
    </w:p>
    <w:p w:rsidR="00416CE8" w:rsidRDefault="00416CE8" w:rsidP="00270AC9">
      <w:pPr>
        <w:pStyle w:val="Odlomakpopisa"/>
        <w:spacing w:before="100" w:after="100" w:line="360" w:lineRule="auto"/>
        <w:ind w:left="0"/>
        <w:jc w:val="both"/>
      </w:pPr>
      <w:r>
        <w:t>Prostor koji odgaja</w:t>
      </w:r>
      <w:r>
        <w:rPr>
          <w:rFonts w:eastAsia="Calibri"/>
        </w:rPr>
        <w:t xml:space="preserve"> - centri aktivnosti u cijelom prostoru vrtića trebaju omogućiti djeci da se zadržavaju u malim g</w:t>
      </w:r>
      <w:r w:rsidR="000D6F9B">
        <w:rPr>
          <w:rFonts w:eastAsia="Calibri"/>
        </w:rPr>
        <w:t xml:space="preserve">rupama, u paru ili pojedinačno. </w:t>
      </w:r>
      <w:r>
        <w:rPr>
          <w:rFonts w:eastAsia="Calibri"/>
        </w:rPr>
        <w:t>Pri tome odgajatelj organizira (raspoređuje) djecu i vodi računa o njihovom kre</w:t>
      </w:r>
      <w:r w:rsidR="000D6F9B">
        <w:rPr>
          <w:rFonts w:eastAsia="Calibri"/>
        </w:rPr>
        <w:t xml:space="preserve">tanju i zadržavanju u centrima. </w:t>
      </w:r>
      <w:r>
        <w:rPr>
          <w:rFonts w:eastAsia="Calibri"/>
        </w:rPr>
        <w:t>Centri aktivnosti moraju biti atraktivni, poticajni, s mogućnošću izbora za svako dijete. Opremljenost centara aktivnosti ima važnu ulogu u zadržavanju djece na jednom mjestu kako bi se izbjeglo nepotreb</w:t>
      </w:r>
      <w:r w:rsidR="000D6F9B">
        <w:rPr>
          <w:rFonts w:eastAsia="Calibri"/>
        </w:rPr>
        <w:t xml:space="preserve">no učestalo kretanje </w:t>
      </w:r>
      <w:r>
        <w:rPr>
          <w:rFonts w:eastAsia="Calibri"/>
        </w:rPr>
        <w:t>i nervoza, uspostavila lakša kontrola primjene epidemioloških mjera.</w:t>
      </w:r>
    </w:p>
    <w:p w:rsidR="00EE20D4" w:rsidRDefault="00416CE8" w:rsidP="00270AC9">
      <w:pPr>
        <w:pStyle w:val="Odlomakpopisa"/>
        <w:spacing w:before="100" w:after="100" w:line="360" w:lineRule="auto"/>
        <w:ind w:left="0"/>
        <w:jc w:val="both"/>
        <w:rPr>
          <w:rFonts w:eastAsia="Calibri"/>
        </w:rPr>
      </w:pPr>
      <w:r>
        <w:rPr>
          <w:rFonts w:eastAsia="Calibri"/>
        </w:rPr>
        <w:t>S</w:t>
      </w:r>
      <w:r w:rsidR="000D6F9B">
        <w:rPr>
          <w:rFonts w:eastAsia="Calibri"/>
        </w:rPr>
        <w:t>UŽIVOT - nova stvarnost i mi - d</w:t>
      </w:r>
      <w:r>
        <w:rPr>
          <w:rFonts w:eastAsia="Calibri"/>
        </w:rPr>
        <w:t xml:space="preserve">jeci treba omogućiti da proživljavaju stvarnost koja ih </w:t>
      </w:r>
      <w:r>
        <w:rPr>
          <w:rFonts w:eastAsia="Calibri"/>
        </w:rPr>
        <w:lastRenderedPageBreak/>
        <w:t>okružuje, da istražuju, crtaju, da se igraju, da glume i vlastitom ekspresijom eliminiraju strahove koje nova stvarnost izaziva. Važno je davati djeci jasnu sliku stan</w:t>
      </w:r>
      <w:r w:rsidR="000D6F9B">
        <w:rPr>
          <w:rFonts w:eastAsia="Calibri"/>
        </w:rPr>
        <w:t xml:space="preserve">ja i stvarnosti u kojoj živimo. </w:t>
      </w:r>
      <w:r>
        <w:rPr>
          <w:rFonts w:eastAsia="Calibri"/>
        </w:rPr>
        <w:t xml:space="preserve">Centre </w:t>
      </w:r>
      <w:r w:rsidR="000D6F9B">
        <w:rPr>
          <w:rFonts w:eastAsia="Calibri"/>
        </w:rPr>
        <w:t xml:space="preserve">aktivnosti valja aktualizirati, </w:t>
      </w:r>
      <w:r>
        <w:rPr>
          <w:rFonts w:eastAsia="Calibri"/>
        </w:rPr>
        <w:t>povezati sa ep</w:t>
      </w:r>
      <w:r w:rsidR="000D6F9B">
        <w:rPr>
          <w:rFonts w:eastAsia="Calibri"/>
        </w:rPr>
        <w:t xml:space="preserve">idemijskom situacijom - virusi, bolesti, zaštita, maske. </w:t>
      </w:r>
      <w:r>
        <w:rPr>
          <w:rFonts w:eastAsia="Calibri"/>
        </w:rPr>
        <w:t>Planirane teme treba p</w:t>
      </w:r>
      <w:r w:rsidR="000D6F9B">
        <w:rPr>
          <w:rFonts w:eastAsia="Calibri"/>
        </w:rPr>
        <w:t xml:space="preserve">ovezivati u vidu projekata. </w:t>
      </w:r>
      <w:r>
        <w:rPr>
          <w:rFonts w:eastAsia="Calibri"/>
        </w:rPr>
        <w:t>Projekti omogućuju integriranje kompetencija i sposobnosti na različitim mjestima i putem raz</w:t>
      </w:r>
      <w:r w:rsidR="000D6F9B">
        <w:rPr>
          <w:rFonts w:eastAsia="Calibri"/>
        </w:rPr>
        <w:t>ličitih materijala i aktivnosti.</w:t>
      </w:r>
      <w:r>
        <w:rPr>
          <w:rFonts w:eastAsia="Calibri"/>
        </w:rPr>
        <w:t xml:space="preserve"> Svako dijete može slijediti svoj interes, birati vlasti</w:t>
      </w:r>
      <w:r w:rsidR="00340640">
        <w:rPr>
          <w:rFonts w:eastAsia="Calibri"/>
        </w:rPr>
        <w:t>ti način stjecanja novih znanja</w:t>
      </w:r>
      <w:r>
        <w:rPr>
          <w:rFonts w:eastAsia="Calibri"/>
        </w:rPr>
        <w:t>, napredovati vlastitim tempom. Svako dijete treba ima mogućnosti pokazati što zna (</w:t>
      </w:r>
      <w:r w:rsidR="00340640">
        <w:rPr>
          <w:rFonts w:eastAsia="Calibri"/>
        </w:rPr>
        <w:t xml:space="preserve">"znam"). Treba proširivati </w:t>
      </w:r>
      <w:r>
        <w:rPr>
          <w:rFonts w:eastAsia="Calibri"/>
        </w:rPr>
        <w:t>djetetov interes i p</w:t>
      </w:r>
      <w:r w:rsidR="00340640">
        <w:rPr>
          <w:rFonts w:eastAsia="Calibri"/>
        </w:rPr>
        <w:t>odupirati njegovu znatiželju ("</w:t>
      </w:r>
      <w:r>
        <w:rPr>
          <w:rFonts w:eastAsia="Calibri"/>
        </w:rPr>
        <w:t>želim znati"), te omogućiti da pokaže što je naučilo ("naučio sam"). Ono što treba prilagođavati "</w:t>
      </w:r>
      <w:r>
        <w:rPr>
          <w:rFonts w:eastAsia="Calibri"/>
          <w:i/>
        </w:rPr>
        <w:t xml:space="preserve">novoj stvarnosti " </w:t>
      </w:r>
      <w:r>
        <w:rPr>
          <w:rFonts w:eastAsia="Calibri"/>
        </w:rPr>
        <w:t>odnosi se najvećim dijelom na odvijanje (tijek i redoslijed) planiranih aktivnosti. Epidemiološke mjere traže u fizičkom smislu zadržavanje djece u skupini, rad u malim grupama, kontrolirano kretanje djece</w:t>
      </w:r>
      <w:r>
        <w:rPr>
          <w:rFonts w:eastAsia="Calibri"/>
          <w:i/>
        </w:rPr>
        <w:t xml:space="preserve"> </w:t>
      </w:r>
      <w:r>
        <w:rPr>
          <w:rFonts w:eastAsia="Calibri"/>
        </w:rPr>
        <w:t xml:space="preserve">Zato se aktivnosti trebaju odvijati prema određenom rasporedu i kontinuitetu, koji se može zadržavati tako dugo dok za njega djeca pokazuju interes, odnosno sve dok ne pokažu da im je dosadno i da nešto treba mijenjati (suživot!). </w:t>
      </w:r>
    </w:p>
    <w:p w:rsidR="00416CE8" w:rsidRDefault="00416CE8" w:rsidP="00270AC9">
      <w:pPr>
        <w:pStyle w:val="Odlomakpopisa"/>
        <w:spacing w:before="100" w:after="100" w:line="360" w:lineRule="auto"/>
        <w:ind w:left="0"/>
        <w:jc w:val="both"/>
      </w:pPr>
      <w:r>
        <w:rPr>
          <w:rFonts w:eastAsia="Calibri"/>
        </w:rPr>
        <w:t>RASPORED AKTIVNOSTI treba djeci pružiti sigurnost (plakati s rasporedom</w:t>
      </w:r>
      <w:r w:rsidR="00340640">
        <w:rPr>
          <w:rFonts w:eastAsia="Calibri"/>
        </w:rPr>
        <w:t xml:space="preserve">, tlocrtima, pravcima kretanja, </w:t>
      </w:r>
      <w:r>
        <w:rPr>
          <w:rFonts w:eastAsia="Calibri"/>
        </w:rPr>
        <w:t>centrima aktivnosti s džepićima za znakove, zaduženja za djecu, razna pravila, korisne poruke i sl.). Stabilnost</w:t>
      </w:r>
      <w:r w:rsidR="00340640">
        <w:rPr>
          <w:rFonts w:eastAsia="Calibri"/>
        </w:rPr>
        <w:t xml:space="preserve"> uvjeta u svakodnevnom prostoru</w:t>
      </w:r>
      <w:r>
        <w:rPr>
          <w:rFonts w:eastAsia="Calibri"/>
        </w:rPr>
        <w:t xml:space="preserve"> doprinosi poticanju samostalnosti,</w:t>
      </w:r>
      <w:r w:rsidR="00340640">
        <w:rPr>
          <w:rFonts w:eastAsia="Calibri"/>
        </w:rPr>
        <w:t xml:space="preserve"> </w:t>
      </w:r>
      <w:r>
        <w:rPr>
          <w:rFonts w:eastAsia="Calibri"/>
        </w:rPr>
        <w:t>a prepoznatljiva struktura može potica</w:t>
      </w:r>
      <w:r w:rsidR="00340640">
        <w:rPr>
          <w:rFonts w:eastAsia="Calibri"/>
        </w:rPr>
        <w:t xml:space="preserve">ti djecu na povećanu </w:t>
      </w:r>
      <w:r>
        <w:rPr>
          <w:rFonts w:eastAsia="Calibri"/>
        </w:rPr>
        <w:t>samostalnost u izboru aktivnosti i materijala</w:t>
      </w:r>
      <w:r w:rsidR="00340640">
        <w:rPr>
          <w:rFonts w:eastAsia="Calibri"/>
        </w:rPr>
        <w:t>,</w:t>
      </w:r>
      <w:r>
        <w:rPr>
          <w:rFonts w:eastAsia="Calibri"/>
        </w:rPr>
        <w:t xml:space="preserve"> a time i na veću slobodu u kreiranju vlastite aktivnosti. Stalnost, </w:t>
      </w:r>
      <w:r>
        <w:t>princip kontinuirane namjene i postupnosti</w:t>
      </w:r>
      <w:r w:rsidR="00340640">
        <w:rPr>
          <w:rFonts w:eastAsia="Calibri"/>
        </w:rPr>
        <w:t xml:space="preserve"> postaju zastupljeni više </w:t>
      </w:r>
      <w:r>
        <w:rPr>
          <w:rFonts w:eastAsia="Calibri"/>
        </w:rPr>
        <w:t xml:space="preserve">nego prije, naročito u jasličkim skupinama. S djecom </w:t>
      </w:r>
      <w:r w:rsidR="00340640">
        <w:rPr>
          <w:rFonts w:eastAsia="Calibri"/>
        </w:rPr>
        <w:t xml:space="preserve">treba razgovarati o problemima </w:t>
      </w:r>
      <w:r>
        <w:rPr>
          <w:rFonts w:eastAsia="Calibri"/>
        </w:rPr>
        <w:t xml:space="preserve">(pričanje, razgovor, dogovor, dječje mudrosti i debate) i naglašavati potrebu svih na oprez i </w:t>
      </w:r>
      <w:r>
        <w:t>sigurnost.</w:t>
      </w:r>
    </w:p>
    <w:p w:rsidR="001E1EFA" w:rsidRDefault="00416CE8" w:rsidP="001E1EFA">
      <w:pPr>
        <w:pStyle w:val="Odlomakpopisa"/>
        <w:spacing w:before="100" w:after="100" w:line="360" w:lineRule="auto"/>
        <w:ind w:left="0"/>
        <w:jc w:val="both"/>
      </w:pPr>
      <w:r>
        <w:t>Boravak na zraku se preporučuje što češće i što duže u skladu s vremenskim prilikama i važećim epidemiološkim mjerama za igrališta. Korisne će biti duže i planirane šetnje, za vrije</w:t>
      </w:r>
      <w:r w:rsidR="00340640">
        <w:t>me kojih mogu djeca promatrati, razgovarati, istraživati teme i z</w:t>
      </w:r>
      <w:r>
        <w:t>adaće iz aktualnih projekata. Dobro bi bilo usmjeravati djecu na zapažanje promjena u prirodi radi povlačenja analogije s pro</w:t>
      </w:r>
      <w:r w:rsidR="001255B3">
        <w:t>mjenama u našim životima.</w:t>
      </w:r>
    </w:p>
    <w:p w:rsidR="00CD7EA2" w:rsidRDefault="00416CE8" w:rsidP="001E1EFA">
      <w:pPr>
        <w:pStyle w:val="Odlomakpopisa"/>
        <w:spacing w:before="100" w:after="100" w:line="360" w:lineRule="auto"/>
        <w:ind w:left="0"/>
        <w:jc w:val="both"/>
        <w:rPr>
          <w:rFonts w:eastAsia="Calibri" w:cs="Times New Roman"/>
        </w:rPr>
      </w:pPr>
      <w:r w:rsidRPr="00A0511E">
        <w:rPr>
          <w:rFonts w:cs="Times New Roman"/>
          <w:b/>
          <w:bCs/>
          <w:i/>
          <w:color w:val="5B9BD5" w:themeColor="accent1"/>
        </w:rPr>
        <w:t>Planiranje i oblikovanje kurikuluma</w:t>
      </w:r>
      <w:r w:rsidRPr="001E1EFA">
        <w:rPr>
          <w:rFonts w:eastAsia="Calibri" w:cs="Times New Roman"/>
          <w:b/>
          <w:color w:val="5B9BD5" w:themeColor="accent1"/>
        </w:rPr>
        <w:t xml:space="preserve"> </w:t>
      </w:r>
      <w:r>
        <w:rPr>
          <w:rFonts w:eastAsia="Calibri" w:cs="Times New Roman"/>
          <w:b/>
        </w:rPr>
        <w:t xml:space="preserve">- </w:t>
      </w:r>
      <w:r>
        <w:rPr>
          <w:rFonts w:eastAsia="Calibri" w:cs="Times New Roman"/>
        </w:rPr>
        <w:t xml:space="preserve">planiranjem će osiguravati dinamični kontekstualni uvjeti koji će djeci omogućiti aktivno, integrirano i istraživačko učenje kakvo je u skladu s njihovom prirodom. </w:t>
      </w:r>
    </w:p>
    <w:p w:rsidR="00416CE8" w:rsidRDefault="00416CE8" w:rsidP="001E1EFA">
      <w:pPr>
        <w:pStyle w:val="Odlomakpopisa"/>
        <w:spacing w:before="100" w:after="100" w:line="360" w:lineRule="auto"/>
        <w:ind w:left="0"/>
        <w:jc w:val="both"/>
      </w:pPr>
      <w:r>
        <w:rPr>
          <w:rFonts w:eastAsia="Calibri" w:cs="Times New Roman"/>
        </w:rPr>
        <w:t>Osigurat će se da u vrtiću proces učenja bude vidljiv</w:t>
      </w:r>
      <w:r w:rsidR="001255B3">
        <w:rPr>
          <w:rFonts w:eastAsia="Calibri" w:cs="Times New Roman"/>
        </w:rPr>
        <w:t>:</w:t>
      </w:r>
    </w:p>
    <w:p w:rsidR="00416CE8" w:rsidRDefault="00416CE8" w:rsidP="008F72C1">
      <w:pPr>
        <w:pStyle w:val="Standard"/>
        <w:numPr>
          <w:ilvl w:val="0"/>
          <w:numId w:val="29"/>
        </w:numPr>
        <w:spacing w:after="200" w:line="360" w:lineRule="auto"/>
        <w:jc w:val="both"/>
        <w:rPr>
          <w:rFonts w:eastAsia="Calibri" w:cs="Times New Roman"/>
        </w:rPr>
      </w:pPr>
      <w:r>
        <w:rPr>
          <w:rFonts w:eastAsia="Calibri" w:cs="Times New Roman"/>
        </w:rPr>
        <w:t xml:space="preserve">Planiranje kurikuluma je stalan proces koji uključuje promatranje djetetovih potreba, </w:t>
      </w:r>
      <w:r>
        <w:rPr>
          <w:rFonts w:eastAsia="Calibri" w:cs="Times New Roman"/>
        </w:rPr>
        <w:lastRenderedPageBreak/>
        <w:t>interesa, mogućnosti i sposobnosti, praćenje, razumijevanje i dokumentiranje svega što se u vrtiću događa (prostor, djeca, odgojitelji i drugi djelatnici)</w:t>
      </w:r>
    </w:p>
    <w:p w:rsidR="00416CE8" w:rsidRDefault="001255B3" w:rsidP="00270AC9">
      <w:pPr>
        <w:pStyle w:val="Standard"/>
        <w:numPr>
          <w:ilvl w:val="0"/>
          <w:numId w:val="14"/>
        </w:numPr>
        <w:spacing w:after="200" w:line="360" w:lineRule="auto"/>
        <w:jc w:val="both"/>
        <w:rPr>
          <w:rFonts w:eastAsia="Calibri" w:cs="Times New Roman"/>
        </w:rPr>
      </w:pPr>
      <w:r>
        <w:rPr>
          <w:rFonts w:eastAsia="Calibri" w:cs="Times New Roman"/>
        </w:rPr>
        <w:t xml:space="preserve">Osnovna pretpostavka </w:t>
      </w:r>
      <w:r w:rsidR="00416CE8">
        <w:rPr>
          <w:rFonts w:eastAsia="Calibri" w:cs="Times New Roman"/>
        </w:rPr>
        <w:t>za takav rad bit će timsko planiranje na razini skupine i na razini vrtića u cjelini.</w:t>
      </w:r>
    </w:p>
    <w:p w:rsidR="00416CE8" w:rsidRDefault="00416CE8" w:rsidP="00270AC9">
      <w:pPr>
        <w:pStyle w:val="Standard"/>
        <w:spacing w:after="200" w:line="360" w:lineRule="auto"/>
        <w:jc w:val="both"/>
      </w:pPr>
      <w:r>
        <w:rPr>
          <w:rFonts w:cs="Times New Roman"/>
          <w:b/>
          <w:bCs/>
          <w:i/>
          <w:iCs/>
          <w:color w:val="4F81BD"/>
        </w:rPr>
        <w:t>Dokumentiranje u planiranju i oblikovanju kurikuluma</w:t>
      </w:r>
      <w:r>
        <w:rPr>
          <w:rFonts w:eastAsia="Calibri" w:cs="Times New Roman"/>
          <w:b/>
        </w:rPr>
        <w:t xml:space="preserve"> - </w:t>
      </w:r>
      <w:r>
        <w:rPr>
          <w:rFonts w:eastAsia="Calibri" w:cs="Times New Roman"/>
        </w:rPr>
        <w:t>zauzimat će važno mjesto</w:t>
      </w:r>
      <w:r w:rsidR="001255B3">
        <w:rPr>
          <w:rFonts w:eastAsia="Calibri" w:cs="Times New Roman"/>
        </w:rPr>
        <w:t xml:space="preserve"> u izvedbi cjelokupnog odgojno-o</w:t>
      </w:r>
      <w:r>
        <w:rPr>
          <w:rFonts w:eastAsia="Calibri" w:cs="Times New Roman"/>
        </w:rPr>
        <w:t>brazovnog rada te će se provoditi kao istraživalački rad sakupljanjem podataka u vidu foto, audio i video dokumentacije, dnevnih zapažanja, analiza anegdotskih i deskriptivnih bilješki, grafičkih prikaza i dr.</w:t>
      </w:r>
    </w:p>
    <w:p w:rsidR="00416CE8" w:rsidRDefault="00416CE8" w:rsidP="00270AC9">
      <w:pPr>
        <w:pStyle w:val="Standard"/>
        <w:spacing w:after="200" w:line="360" w:lineRule="auto"/>
        <w:jc w:val="both"/>
      </w:pPr>
      <w:r w:rsidRPr="001E1EFA">
        <w:rPr>
          <w:rFonts w:cs="Times New Roman"/>
          <w:b/>
          <w:bCs/>
          <w:i/>
          <w:iCs/>
          <w:color w:val="5B9BD5" w:themeColor="accent1"/>
        </w:rPr>
        <w:t>Namjena dokumentiranja</w:t>
      </w:r>
      <w:r w:rsidRPr="001E1EFA">
        <w:rPr>
          <w:rFonts w:eastAsia="Calibri" w:cs="Times New Roman"/>
          <w:b/>
          <w:color w:val="5B9BD5" w:themeColor="accent1"/>
        </w:rPr>
        <w:t xml:space="preserve"> </w:t>
      </w:r>
      <w:r>
        <w:rPr>
          <w:rFonts w:eastAsia="Calibri" w:cs="Times New Roman"/>
          <w:b/>
        </w:rPr>
        <w:t xml:space="preserve">- </w:t>
      </w:r>
      <w:r>
        <w:rPr>
          <w:rFonts w:eastAsia="Calibri" w:cs="Times New Roman"/>
        </w:rPr>
        <w:t>prikupljanu dokumentacija koristit ćemo za analiziranje i procjene postignuća, za planiranje nov</w:t>
      </w:r>
      <w:r w:rsidR="00B754EF">
        <w:rPr>
          <w:rFonts w:eastAsia="Calibri" w:cs="Times New Roman"/>
        </w:rPr>
        <w:t>ih koraka unapređivanja odgojno-</w:t>
      </w:r>
      <w:r>
        <w:rPr>
          <w:rFonts w:eastAsia="Calibri" w:cs="Times New Roman"/>
        </w:rPr>
        <w:t>obrazovnog procesa, za informiranje roditelja i šire, kao i  u radu s</w:t>
      </w:r>
      <w:r w:rsidR="00B754EF">
        <w:rPr>
          <w:rFonts w:eastAsia="Calibri" w:cs="Times New Roman"/>
        </w:rPr>
        <w:t xml:space="preserve"> djecom u smislu praćenja svog </w:t>
      </w:r>
      <w:r>
        <w:rPr>
          <w:rFonts w:eastAsia="Calibri" w:cs="Times New Roman"/>
        </w:rPr>
        <w:t>vlastitog razvoja. Dokumentiranje će pomoći u:</w:t>
      </w:r>
    </w:p>
    <w:p w:rsidR="00416CE8" w:rsidRDefault="00B754EF" w:rsidP="009A7A2A">
      <w:pPr>
        <w:pStyle w:val="Standard"/>
        <w:numPr>
          <w:ilvl w:val="0"/>
          <w:numId w:val="30"/>
        </w:numPr>
        <w:spacing w:line="360" w:lineRule="auto"/>
        <w:jc w:val="both"/>
        <w:rPr>
          <w:rFonts w:eastAsia="Calibri" w:cs="Times New Roman"/>
        </w:rPr>
      </w:pPr>
      <w:r>
        <w:rPr>
          <w:rFonts w:eastAsia="Calibri" w:cs="Times New Roman"/>
        </w:rPr>
        <w:t xml:space="preserve">Procjeni postignuća </w:t>
      </w:r>
      <w:r w:rsidR="00416CE8">
        <w:rPr>
          <w:rFonts w:eastAsia="Calibri" w:cs="Times New Roman"/>
        </w:rPr>
        <w:t>i kompet</w:t>
      </w:r>
      <w:r>
        <w:rPr>
          <w:rFonts w:eastAsia="Calibri" w:cs="Times New Roman"/>
        </w:rPr>
        <w:t xml:space="preserve">encije </w:t>
      </w:r>
      <w:r w:rsidR="00416CE8">
        <w:rPr>
          <w:rFonts w:eastAsia="Calibri" w:cs="Times New Roman"/>
        </w:rPr>
        <w:t>djece - odgojitelj će učiti kako gledati, slušati, razumjeti dijete</w:t>
      </w:r>
    </w:p>
    <w:p w:rsidR="00416CE8" w:rsidRDefault="00416CE8" w:rsidP="009A7A2A">
      <w:pPr>
        <w:pStyle w:val="Standard"/>
        <w:numPr>
          <w:ilvl w:val="0"/>
          <w:numId w:val="30"/>
        </w:numPr>
        <w:spacing w:line="360" w:lineRule="auto"/>
        <w:jc w:val="both"/>
        <w:rPr>
          <w:rFonts w:eastAsia="Calibri" w:cs="Times New Roman"/>
        </w:rPr>
      </w:pPr>
      <w:r>
        <w:rPr>
          <w:rFonts w:eastAsia="Calibri" w:cs="Times New Roman"/>
        </w:rPr>
        <w:t>Oblikovanju kurikuluma - što</w:t>
      </w:r>
      <w:r w:rsidR="00B754EF">
        <w:rPr>
          <w:rFonts w:eastAsia="Calibri" w:cs="Times New Roman"/>
        </w:rPr>
        <w:t xml:space="preserve"> se događa u skupini i vrtiću, </w:t>
      </w:r>
      <w:r>
        <w:rPr>
          <w:rFonts w:eastAsia="Calibri" w:cs="Times New Roman"/>
        </w:rPr>
        <w:t>kako djeca rade, kako uče, kako im pružati podršku i sl.</w:t>
      </w:r>
    </w:p>
    <w:p w:rsidR="00416CE8" w:rsidRDefault="00B754EF" w:rsidP="009A7A2A">
      <w:pPr>
        <w:pStyle w:val="Standard"/>
        <w:numPr>
          <w:ilvl w:val="0"/>
          <w:numId w:val="30"/>
        </w:numPr>
        <w:spacing w:line="360" w:lineRule="auto"/>
        <w:jc w:val="both"/>
        <w:rPr>
          <w:rFonts w:eastAsia="Calibri" w:cs="Times New Roman"/>
        </w:rPr>
      </w:pPr>
      <w:r>
        <w:rPr>
          <w:rFonts w:eastAsia="Calibri" w:cs="Times New Roman"/>
        </w:rPr>
        <w:t xml:space="preserve">Partnerstvu </w:t>
      </w:r>
      <w:r w:rsidR="00416CE8">
        <w:rPr>
          <w:rFonts w:eastAsia="Calibri" w:cs="Times New Roman"/>
        </w:rPr>
        <w:t>s roditeljima i komunikacijom sa širom socijalnom zajednicom - učvršćivanje povjerenja na temelju konkretnih pokazatelja o tome što se u skupini/vrtiću događa kad nismo prisutni</w:t>
      </w:r>
    </w:p>
    <w:p w:rsidR="00416CE8" w:rsidRDefault="00416CE8" w:rsidP="009A7A2A">
      <w:pPr>
        <w:pStyle w:val="Standard"/>
        <w:numPr>
          <w:ilvl w:val="0"/>
          <w:numId w:val="30"/>
        </w:numPr>
        <w:spacing w:line="360" w:lineRule="auto"/>
        <w:jc w:val="both"/>
        <w:rPr>
          <w:rFonts w:eastAsia="Calibri" w:cs="Times New Roman"/>
        </w:rPr>
      </w:pPr>
      <w:r>
        <w:rPr>
          <w:rFonts w:eastAsia="Calibri" w:cs="Times New Roman"/>
        </w:rPr>
        <w:t>Održavanje kontinuiteta u postignućima - da se na vraćamo na staro</w:t>
      </w:r>
    </w:p>
    <w:p w:rsidR="009A7A2A" w:rsidRDefault="009A7A2A" w:rsidP="009A7A2A">
      <w:pPr>
        <w:pStyle w:val="Standard"/>
        <w:spacing w:line="360" w:lineRule="auto"/>
        <w:ind w:left="720"/>
        <w:jc w:val="both"/>
        <w:rPr>
          <w:rFonts w:eastAsia="Calibri" w:cs="Times New Roman"/>
        </w:rPr>
      </w:pPr>
    </w:p>
    <w:p w:rsidR="00416CE8" w:rsidRDefault="00416CE8" w:rsidP="009A7A2A">
      <w:pPr>
        <w:pStyle w:val="Standard"/>
        <w:spacing w:line="360" w:lineRule="auto"/>
        <w:jc w:val="both"/>
      </w:pPr>
      <w:r w:rsidRPr="001E1EFA">
        <w:rPr>
          <w:rFonts w:cs="Times New Roman"/>
          <w:b/>
          <w:bCs/>
          <w:i/>
          <w:iCs/>
          <w:color w:val="5B9BD5" w:themeColor="accent1"/>
        </w:rPr>
        <w:t>Oblici dokumentiranja</w:t>
      </w:r>
      <w:r w:rsidRPr="001E1EFA">
        <w:rPr>
          <w:rFonts w:eastAsia="Calibri" w:cs="Times New Roman"/>
          <w:color w:val="5B9BD5" w:themeColor="accent1"/>
        </w:rPr>
        <w:t xml:space="preserve"> </w:t>
      </w:r>
      <w:r>
        <w:rPr>
          <w:rFonts w:eastAsia="Calibri" w:cs="Times New Roman"/>
        </w:rPr>
        <w:t>- razvijat ćemo sustav dokumentiranja prikupljanjem i sortiranjem podataka kroz :</w:t>
      </w:r>
    </w:p>
    <w:p w:rsidR="00416CE8" w:rsidRDefault="00416CE8" w:rsidP="009A7A2A">
      <w:pPr>
        <w:pStyle w:val="Standard"/>
        <w:numPr>
          <w:ilvl w:val="0"/>
          <w:numId w:val="31"/>
        </w:numPr>
        <w:spacing w:line="360" w:lineRule="auto"/>
        <w:jc w:val="both"/>
      </w:pPr>
      <w:r w:rsidRPr="001E1EFA">
        <w:rPr>
          <w:rFonts w:cs="Times New Roman"/>
          <w:b/>
          <w:bCs/>
          <w:i/>
          <w:iCs/>
          <w:color w:val="5B9BD5" w:themeColor="accent1"/>
        </w:rPr>
        <w:t>Individualni portfolio</w:t>
      </w:r>
      <w:r w:rsidRPr="001E1EFA">
        <w:rPr>
          <w:rFonts w:eastAsia="Calibri" w:cs="Times New Roman"/>
          <w:b/>
          <w:color w:val="5B9BD5" w:themeColor="accent1"/>
        </w:rPr>
        <w:t xml:space="preserve"> </w:t>
      </w:r>
      <w:r w:rsidR="00B754EF">
        <w:rPr>
          <w:rFonts w:eastAsia="Calibri" w:cs="Times New Roman"/>
        </w:rPr>
        <w:t xml:space="preserve">za svako dijete </w:t>
      </w:r>
      <w:r>
        <w:rPr>
          <w:rFonts w:eastAsia="Calibri" w:cs="Times New Roman"/>
        </w:rPr>
        <w:t>(kronološki prema područjima razvoja, fotografije i druge vrste dokumentacije o konkretnom djetetu)</w:t>
      </w:r>
    </w:p>
    <w:p w:rsidR="00416CE8" w:rsidRDefault="00416CE8" w:rsidP="009A7A2A">
      <w:pPr>
        <w:pStyle w:val="Standard"/>
        <w:numPr>
          <w:ilvl w:val="0"/>
          <w:numId w:val="31"/>
        </w:numPr>
        <w:spacing w:line="360" w:lineRule="auto"/>
        <w:jc w:val="both"/>
      </w:pPr>
      <w:r w:rsidRPr="001E1EFA">
        <w:rPr>
          <w:rFonts w:cs="Times New Roman"/>
          <w:b/>
          <w:bCs/>
          <w:i/>
          <w:iCs/>
          <w:color w:val="5B9BD5" w:themeColor="accent1"/>
        </w:rPr>
        <w:t>Dokumentiranje aktivnosti djece i skupine</w:t>
      </w:r>
      <w:r w:rsidRPr="001E1EFA">
        <w:rPr>
          <w:rFonts w:eastAsia="Calibri" w:cs="Times New Roman"/>
          <w:b/>
          <w:color w:val="5B9BD5" w:themeColor="accent1"/>
        </w:rPr>
        <w:t xml:space="preserve"> </w:t>
      </w:r>
      <w:r>
        <w:rPr>
          <w:rFonts w:eastAsia="Calibri" w:cs="Times New Roman"/>
        </w:rPr>
        <w:t>obuhvatit će individualne i skupne podatke o aktivnostima, kao što su:</w:t>
      </w:r>
    </w:p>
    <w:p w:rsidR="00416CE8" w:rsidRDefault="00B754EF" w:rsidP="009A7A2A">
      <w:pPr>
        <w:pStyle w:val="Standard"/>
        <w:numPr>
          <w:ilvl w:val="0"/>
          <w:numId w:val="31"/>
        </w:numPr>
        <w:spacing w:line="360" w:lineRule="auto"/>
        <w:jc w:val="both"/>
        <w:rPr>
          <w:rFonts w:eastAsia="Calibri" w:cs="Times New Roman"/>
        </w:rPr>
      </w:pPr>
      <w:r>
        <w:rPr>
          <w:rFonts w:eastAsia="Calibri" w:cs="Times New Roman"/>
        </w:rPr>
        <w:t>Uratci djece -</w:t>
      </w:r>
      <w:r w:rsidR="00416CE8">
        <w:rPr>
          <w:rFonts w:eastAsia="Calibri" w:cs="Times New Roman"/>
        </w:rPr>
        <w:t xml:space="preserve"> crteži, slike, simboli, slova, verbalni iskazi (izjave) i sl.</w:t>
      </w:r>
    </w:p>
    <w:p w:rsidR="00416CE8" w:rsidRDefault="00416CE8" w:rsidP="009A7A2A">
      <w:pPr>
        <w:pStyle w:val="Standard"/>
        <w:numPr>
          <w:ilvl w:val="0"/>
          <w:numId w:val="31"/>
        </w:numPr>
        <w:spacing w:line="360" w:lineRule="auto"/>
        <w:jc w:val="both"/>
        <w:rPr>
          <w:rFonts w:eastAsia="Calibri" w:cs="Times New Roman"/>
        </w:rPr>
      </w:pPr>
      <w:r>
        <w:rPr>
          <w:rFonts w:eastAsia="Calibri" w:cs="Times New Roman"/>
        </w:rPr>
        <w:t xml:space="preserve">Samorefleksije djece </w:t>
      </w:r>
      <w:r w:rsidR="00B754EF">
        <w:rPr>
          <w:rFonts w:eastAsia="Calibri" w:cs="Times New Roman"/>
        </w:rPr>
        <w:t>-</w:t>
      </w:r>
      <w:r>
        <w:rPr>
          <w:rFonts w:eastAsia="Calibri" w:cs="Times New Roman"/>
        </w:rPr>
        <w:t xml:space="preserve"> razgovori, posebnosti u izražavanju i sl.</w:t>
      </w:r>
    </w:p>
    <w:p w:rsidR="00416CE8" w:rsidRDefault="00416CE8" w:rsidP="009A7A2A">
      <w:pPr>
        <w:pStyle w:val="Standard"/>
        <w:numPr>
          <w:ilvl w:val="0"/>
          <w:numId w:val="31"/>
        </w:numPr>
        <w:spacing w:line="360" w:lineRule="auto"/>
        <w:jc w:val="both"/>
        <w:rPr>
          <w:rFonts w:eastAsia="Calibri" w:cs="Times New Roman"/>
        </w:rPr>
      </w:pPr>
      <w:r>
        <w:rPr>
          <w:rFonts w:eastAsia="Calibri" w:cs="Times New Roman"/>
        </w:rPr>
        <w:t>Narativni oblici</w:t>
      </w:r>
      <w:r w:rsidR="00B754EF">
        <w:rPr>
          <w:rFonts w:eastAsia="Calibri" w:cs="Times New Roman"/>
        </w:rPr>
        <w:t xml:space="preserve"> </w:t>
      </w:r>
      <w:r>
        <w:rPr>
          <w:rFonts w:eastAsia="Calibri" w:cs="Times New Roman"/>
        </w:rPr>
        <w:t>- bilješke odgojitelja i drugih stručnih suradnika</w:t>
      </w:r>
    </w:p>
    <w:p w:rsidR="00416CE8" w:rsidRDefault="00416CE8" w:rsidP="009A7A2A">
      <w:pPr>
        <w:pStyle w:val="Standard"/>
        <w:numPr>
          <w:ilvl w:val="0"/>
          <w:numId w:val="32"/>
        </w:numPr>
        <w:spacing w:line="360" w:lineRule="auto"/>
        <w:jc w:val="both"/>
        <w:rPr>
          <w:rFonts w:eastAsia="Calibri" w:cs="Times New Roman"/>
        </w:rPr>
      </w:pPr>
      <w:r>
        <w:rPr>
          <w:rFonts w:eastAsia="Calibri" w:cs="Times New Roman"/>
        </w:rPr>
        <w:t>Opservacije postignuća djece - praćenje razvoja djece, anegdotske bilješke, foto i video zapisi</w:t>
      </w:r>
    </w:p>
    <w:p w:rsidR="00416CE8" w:rsidRDefault="00B754EF" w:rsidP="009A7A2A">
      <w:pPr>
        <w:pStyle w:val="Standard"/>
        <w:numPr>
          <w:ilvl w:val="0"/>
          <w:numId w:val="32"/>
        </w:numPr>
        <w:spacing w:line="360" w:lineRule="auto"/>
        <w:jc w:val="both"/>
      </w:pPr>
      <w:r>
        <w:rPr>
          <w:rFonts w:eastAsia="Calibri" w:cs="Times New Roman"/>
        </w:rPr>
        <w:lastRenderedPageBreak/>
        <w:t xml:space="preserve">Individualni i grupni </w:t>
      </w:r>
      <w:r w:rsidR="00416CE8">
        <w:rPr>
          <w:rFonts w:eastAsia="Calibri" w:cs="Times New Roman"/>
        </w:rPr>
        <w:t>portfolio</w:t>
      </w:r>
      <w:r w:rsidR="00416CE8">
        <w:rPr>
          <w:rFonts w:eastAsia="Calibri" w:cs="Times New Roman"/>
          <w:b/>
        </w:rPr>
        <w:t>-</w:t>
      </w:r>
      <w:r>
        <w:rPr>
          <w:rFonts w:eastAsia="Calibri" w:cs="Times New Roman"/>
        </w:rPr>
        <w:t xml:space="preserve"> sadržavat će podatke o </w:t>
      </w:r>
      <w:r w:rsidR="00416CE8">
        <w:rPr>
          <w:rFonts w:eastAsia="Calibri" w:cs="Times New Roman"/>
        </w:rPr>
        <w:t>promjenama u prostoru, okru</w:t>
      </w:r>
      <w:r>
        <w:rPr>
          <w:rFonts w:eastAsia="Calibri" w:cs="Times New Roman"/>
        </w:rPr>
        <w:t>ženju, neplaniranim događanjima</w:t>
      </w:r>
      <w:r w:rsidR="00416CE8">
        <w:rPr>
          <w:rFonts w:eastAsia="Calibri" w:cs="Times New Roman"/>
        </w:rPr>
        <w:t>, situacijama, suradnji i sl.</w:t>
      </w:r>
    </w:p>
    <w:p w:rsidR="000B6413" w:rsidRDefault="00416CE8" w:rsidP="000B6413">
      <w:pPr>
        <w:pStyle w:val="Standard"/>
        <w:numPr>
          <w:ilvl w:val="0"/>
          <w:numId w:val="33"/>
        </w:numPr>
        <w:spacing w:line="360" w:lineRule="auto"/>
        <w:jc w:val="both"/>
      </w:pPr>
      <w:r w:rsidRPr="001E1EFA">
        <w:rPr>
          <w:rFonts w:cs="Times New Roman"/>
          <w:b/>
          <w:bCs/>
          <w:i/>
          <w:iCs/>
          <w:color w:val="5B9BD5" w:themeColor="accent1"/>
        </w:rPr>
        <w:t>Dokumentiranje aktivnosti odgojitelja</w:t>
      </w:r>
      <w:r w:rsidRPr="001E1EFA">
        <w:rPr>
          <w:rFonts w:eastAsia="Calibri" w:cs="Times New Roman"/>
          <w:color w:val="5B9BD5" w:themeColor="accent1"/>
        </w:rPr>
        <w:t xml:space="preserve"> </w:t>
      </w:r>
      <w:r w:rsidR="00B754EF">
        <w:rPr>
          <w:rFonts w:eastAsia="Calibri" w:cs="Times New Roman"/>
        </w:rPr>
        <w:t>-</w:t>
      </w:r>
      <w:r>
        <w:rPr>
          <w:rFonts w:eastAsia="Calibri" w:cs="Times New Roman"/>
        </w:rPr>
        <w:t xml:space="preserve"> odgojitelji i drugi stručni suradnici sakupljat će vlastitu dokumentaciju k</w:t>
      </w:r>
      <w:r w:rsidR="00A0511E">
        <w:rPr>
          <w:rFonts w:eastAsia="Calibri" w:cs="Times New Roman"/>
        </w:rPr>
        <w:t>ao</w:t>
      </w:r>
      <w:r w:rsidRPr="00A0511E">
        <w:rPr>
          <w:rFonts w:eastAsia="Calibri" w:cs="Times New Roman"/>
        </w:rPr>
        <w:t xml:space="preserve"> Individualni i grupni portfolio, samorefleksije i zajedničke refleksije</w:t>
      </w:r>
    </w:p>
    <w:p w:rsidR="000B6413" w:rsidRDefault="000B6413" w:rsidP="000B6413">
      <w:pPr>
        <w:pStyle w:val="Standard"/>
        <w:spacing w:line="360" w:lineRule="auto"/>
        <w:ind w:left="720"/>
        <w:jc w:val="both"/>
      </w:pPr>
    </w:p>
    <w:p w:rsidR="000B6413" w:rsidRPr="000B6413" w:rsidRDefault="000B6413" w:rsidP="009A7A2A">
      <w:pPr>
        <w:pStyle w:val="Standard"/>
        <w:spacing w:after="200" w:line="360" w:lineRule="auto"/>
        <w:jc w:val="both"/>
        <w:rPr>
          <w:b/>
          <w:color w:val="5B9BD5" w:themeColor="accent1"/>
        </w:rPr>
      </w:pPr>
      <w:r w:rsidRPr="000B6413">
        <w:rPr>
          <w:b/>
          <w:color w:val="5B9BD5" w:themeColor="accent1"/>
        </w:rPr>
        <w:t xml:space="preserve">STRUČNO USAVRŠAVANJE </w:t>
      </w:r>
    </w:p>
    <w:p w:rsidR="009A7A2A" w:rsidRPr="00A0511E" w:rsidRDefault="000B6413" w:rsidP="009A7A2A">
      <w:pPr>
        <w:pStyle w:val="Standard"/>
        <w:spacing w:after="200" w:line="360" w:lineRule="auto"/>
        <w:jc w:val="both"/>
      </w:pPr>
      <w:r>
        <w:t>Provoditi će se kroz individualne i kolektivne oblike, u vrtiću i izvan njega. Planiranje stručnog usavršavanja bit će usklađeno s bitnim zadaćama iz programa rada i kurikuluma DV Smokvica. Tijekom pedagoške godine planiraju se 4 Odgojiteljska vijeća. Interni stručni aktivi će se održavati jednom mjesečno, u prostorima vrtića ili putem ZOOM aplikacije. Odogjiteljice i članovi stručnog tima vrtića uključivati će se u edukacije izvan vrtića prema planu osobnog stručnog usavršavanja.</w:t>
      </w:r>
    </w:p>
    <w:p w:rsidR="00730E79" w:rsidRPr="00225548" w:rsidRDefault="00F254E0" w:rsidP="009A7A2A">
      <w:pPr>
        <w:pStyle w:val="Naslov1"/>
        <w:rPr>
          <w:rFonts w:eastAsia="Calibri"/>
          <w:sz w:val="28"/>
          <w:szCs w:val="28"/>
        </w:rPr>
      </w:pPr>
      <w:bookmarkStart w:id="28" w:name="_Toc84591718"/>
      <w:bookmarkStart w:id="29" w:name="_Toc84592397"/>
      <w:r w:rsidRPr="00225548">
        <w:rPr>
          <w:rFonts w:eastAsia="Calibri"/>
          <w:sz w:val="28"/>
          <w:szCs w:val="28"/>
        </w:rPr>
        <w:t xml:space="preserve">4. </w:t>
      </w:r>
      <w:r w:rsidR="00416CE8" w:rsidRPr="00225548">
        <w:rPr>
          <w:rFonts w:eastAsia="Calibri"/>
          <w:sz w:val="28"/>
          <w:szCs w:val="28"/>
        </w:rPr>
        <w:t>KURIKULUM PREDŠKOLE</w:t>
      </w:r>
      <w:bookmarkEnd w:id="28"/>
      <w:bookmarkEnd w:id="29"/>
    </w:p>
    <w:p w:rsidR="009A7A2A" w:rsidRPr="009A7A2A" w:rsidRDefault="009A7A2A" w:rsidP="009A7A2A">
      <w:pPr>
        <w:rPr>
          <w:lang w:eastAsia="hr-HR"/>
        </w:rPr>
      </w:pPr>
    </w:p>
    <w:p w:rsidR="00416CE8" w:rsidRDefault="00B754EF" w:rsidP="00416CE8">
      <w:pPr>
        <w:pStyle w:val="Standard"/>
        <w:spacing w:after="200" w:line="360" w:lineRule="auto"/>
        <w:jc w:val="both"/>
        <w:rPr>
          <w:rFonts w:eastAsia="Calibri" w:cs="Times New Roman"/>
        </w:rPr>
      </w:pPr>
      <w:r>
        <w:rPr>
          <w:rFonts w:eastAsia="Calibri" w:cs="Times New Roman"/>
        </w:rPr>
        <w:t xml:space="preserve">Namijenjen je </w:t>
      </w:r>
      <w:r w:rsidR="00416CE8">
        <w:rPr>
          <w:rFonts w:eastAsia="Calibri" w:cs="Times New Roman"/>
        </w:rPr>
        <w:t>djeci u godini prije polaska u školu koja nisu obuhvaćena niti jednim oblikom redovnog programom vrtića, a provodi se u prostorima vrtića (područni vrtić Luka i Dubravica) i provode ga odgojitelji iz redovnog programa.</w:t>
      </w:r>
    </w:p>
    <w:p w:rsidR="00416CE8" w:rsidRPr="009A7A2A" w:rsidRDefault="00416CE8" w:rsidP="00CF6BBA">
      <w:pPr>
        <w:pStyle w:val="Standard"/>
        <w:spacing w:after="200" w:line="360" w:lineRule="auto"/>
        <w:jc w:val="both"/>
        <w:rPr>
          <w:rFonts w:cs="Times New Roman"/>
          <w:b/>
          <w:bCs/>
          <w:i/>
          <w:iCs/>
          <w:color w:val="5B9BD5" w:themeColor="accent1"/>
        </w:rPr>
      </w:pPr>
      <w:r w:rsidRPr="001E1EFA">
        <w:rPr>
          <w:rFonts w:cs="Times New Roman"/>
          <w:b/>
          <w:bCs/>
          <w:i/>
          <w:iCs/>
          <w:color w:val="5B9BD5" w:themeColor="accent1"/>
        </w:rPr>
        <w:t>Kurikulum predškole</w:t>
      </w:r>
      <w:r w:rsidRPr="001E1EFA">
        <w:rPr>
          <w:rFonts w:eastAsia="Calibri" w:cs="Times New Roman"/>
          <w:color w:val="5B9BD5" w:themeColor="accent1"/>
        </w:rPr>
        <w:t xml:space="preserve"> </w:t>
      </w:r>
      <w:r>
        <w:rPr>
          <w:rFonts w:eastAsia="Calibri" w:cs="Times New Roman"/>
          <w:color w:val="000000"/>
        </w:rPr>
        <w:t>- osigurava poticanje kvalitetnog individualnog razvoja djeteta u druženju sa vršnjacima što doprinosi njegovom cjelovitom tjelesnom, emocionalnom, socijalnom, spoznajnom i kreativnom razvoju. Temelji se na primjeni suvremenih znanja o razvoju mozga i utjecaju bogatog materijalnog okruženja na razvoj djeteta, konstruktivističkoj i sukonstruktivističkoj paradigmi i drugim suvremenim, znanstvenim spoznajama. Radi intenziteta programa uz odgojno</w:t>
      </w:r>
      <w:r w:rsidR="00B754EF">
        <w:rPr>
          <w:rFonts w:eastAsia="Calibri" w:cs="Times New Roman"/>
          <w:color w:val="000000"/>
        </w:rPr>
        <w:t>-</w:t>
      </w:r>
      <w:r>
        <w:rPr>
          <w:rFonts w:eastAsia="Calibri" w:cs="Times New Roman"/>
          <w:color w:val="000000"/>
        </w:rPr>
        <w:t>obrazovni rad na razvoju socijalno-emocionalnih i tjelesnih vještina, naročito se naglašava poticanje govorno-jezičnih, predčitačkih, predmatematičkih i  vizualno-umjetničkih kompetencija djeteta.</w:t>
      </w:r>
      <w:r w:rsidR="00B754EF">
        <w:rPr>
          <w:rFonts w:eastAsia="Calibri" w:cs="Times New Roman"/>
          <w:color w:val="000000"/>
        </w:rPr>
        <w:br w:type="page"/>
      </w:r>
    </w:p>
    <w:tbl>
      <w:tblPr>
        <w:tblW w:w="9398" w:type="dxa"/>
        <w:tblInd w:w="-108" w:type="dxa"/>
        <w:tblLayout w:type="fixed"/>
        <w:tblCellMar>
          <w:left w:w="10" w:type="dxa"/>
          <w:right w:w="10" w:type="dxa"/>
        </w:tblCellMar>
        <w:tblLook w:val="0000" w:firstRow="0" w:lastRow="0" w:firstColumn="0" w:lastColumn="0" w:noHBand="0" w:noVBand="0"/>
      </w:tblPr>
      <w:tblGrid>
        <w:gridCol w:w="3975"/>
        <w:gridCol w:w="5423"/>
      </w:tblGrid>
      <w:tr w:rsidR="00416CE8" w:rsidTr="00B754EF">
        <w:trPr>
          <w:trHeight w:val="92"/>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16CE8" w:rsidRDefault="00416CE8" w:rsidP="00416CE8">
            <w:pPr>
              <w:pStyle w:val="Standard"/>
              <w:keepNext/>
              <w:keepLines/>
              <w:jc w:val="both"/>
              <w:rPr>
                <w:rFonts w:eastAsia="Calibri" w:cs="Times New Roman"/>
                <w:b/>
                <w:bCs/>
                <w:color w:val="4F81BD"/>
              </w:rPr>
            </w:pPr>
            <w:r>
              <w:rPr>
                <w:rFonts w:eastAsia="Calibri" w:cs="Times New Roman"/>
                <w:b/>
                <w:bCs/>
                <w:color w:val="4F81BD"/>
              </w:rPr>
              <w:lastRenderedPageBreak/>
              <w:t>Kurikulum</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416CE8" w:rsidRDefault="00416CE8" w:rsidP="00416CE8">
            <w:pPr>
              <w:pStyle w:val="Standard"/>
              <w:keepNext/>
              <w:keepLines/>
              <w:jc w:val="both"/>
              <w:rPr>
                <w:rFonts w:eastAsia="Calibri" w:cs="Times New Roman"/>
                <w:b/>
                <w:bCs/>
                <w:color w:val="4F81BD"/>
              </w:rPr>
            </w:pPr>
            <w:r w:rsidRPr="001E1EFA">
              <w:rPr>
                <w:rFonts w:eastAsia="Calibri" w:cs="Times New Roman"/>
                <w:b/>
                <w:bCs/>
                <w:color w:val="5B9BD5" w:themeColor="accent1"/>
              </w:rPr>
              <w:t>Područja, aktivnosti</w:t>
            </w:r>
          </w:p>
        </w:tc>
      </w:tr>
      <w:tr w:rsidR="00416CE8" w:rsidTr="00B754EF">
        <w:trPr>
          <w:trHeight w:val="70"/>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spacing w:line="100" w:lineRule="atLeast"/>
              <w:jc w:val="both"/>
              <w:rPr>
                <w:rFonts w:eastAsia="Calibri" w:cs="Times New Roman"/>
                <w:b/>
                <w:bCs/>
                <w:i/>
                <w:iCs/>
                <w:color w:val="4F81BD"/>
              </w:rPr>
            </w:pPr>
            <w:r>
              <w:rPr>
                <w:rFonts w:eastAsia="Calibri" w:cs="Times New Roman"/>
                <w:b/>
                <w:bCs/>
                <w:i/>
                <w:iCs/>
                <w:color w:val="4F81BD"/>
              </w:rPr>
              <w:t xml:space="preserve">Načela, vrijednosti, ciljevi i značajke   </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jc w:val="both"/>
              <w:rPr>
                <w:rFonts w:eastAsia="Calibri" w:cs="Times New Roman"/>
                <w:color w:val="000000"/>
              </w:rPr>
            </w:pPr>
            <w:r>
              <w:rPr>
                <w:rFonts w:eastAsia="Calibri" w:cs="Times New Roman"/>
                <w:color w:val="000000"/>
              </w:rPr>
              <w:t>Isti kao i za kurikulum vrtića</w:t>
            </w:r>
          </w:p>
        </w:tc>
      </w:tr>
      <w:tr w:rsidR="00416CE8" w:rsidTr="00B754EF">
        <w:trPr>
          <w:trHeight w:val="164"/>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spacing w:line="100" w:lineRule="atLeast"/>
              <w:jc w:val="both"/>
              <w:rPr>
                <w:rFonts w:eastAsia="Calibri" w:cs="Times New Roman"/>
                <w:b/>
                <w:bCs/>
                <w:i/>
                <w:iCs/>
                <w:color w:val="4F81BD"/>
              </w:rPr>
            </w:pPr>
            <w:r>
              <w:rPr>
                <w:rFonts w:eastAsia="Calibri" w:cs="Times New Roman"/>
                <w:b/>
                <w:bCs/>
                <w:i/>
                <w:iCs/>
                <w:color w:val="4F81BD"/>
              </w:rPr>
              <w:t>Kompetencijska područja</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8F72C1">
            <w:pPr>
              <w:pStyle w:val="Standard"/>
              <w:numPr>
                <w:ilvl w:val="0"/>
                <w:numId w:val="34"/>
              </w:numPr>
              <w:spacing w:line="100" w:lineRule="atLeast"/>
              <w:jc w:val="both"/>
              <w:rPr>
                <w:rFonts w:eastAsia="Calibri" w:cs="Times New Roman"/>
              </w:rPr>
            </w:pPr>
            <w:r>
              <w:rPr>
                <w:rFonts w:eastAsia="Calibri" w:cs="Times New Roman"/>
              </w:rPr>
              <w:t>To sam ja,</w:t>
            </w:r>
          </w:p>
          <w:p w:rsidR="00416CE8" w:rsidRDefault="00416CE8" w:rsidP="00416CE8">
            <w:pPr>
              <w:pStyle w:val="Standard"/>
              <w:numPr>
                <w:ilvl w:val="0"/>
                <w:numId w:val="15"/>
              </w:numPr>
              <w:spacing w:line="100" w:lineRule="atLeast"/>
              <w:jc w:val="both"/>
              <w:rPr>
                <w:rFonts w:eastAsia="Calibri" w:cs="Times New Roman"/>
              </w:rPr>
            </w:pPr>
            <w:r>
              <w:rPr>
                <w:rFonts w:eastAsia="Calibri" w:cs="Times New Roman"/>
              </w:rPr>
              <w:t>Ja i drugi,</w:t>
            </w:r>
          </w:p>
          <w:p w:rsidR="00416CE8" w:rsidRDefault="00416CE8" w:rsidP="00416CE8">
            <w:pPr>
              <w:pStyle w:val="Standard"/>
              <w:numPr>
                <w:ilvl w:val="0"/>
                <w:numId w:val="15"/>
              </w:numPr>
              <w:spacing w:line="100" w:lineRule="atLeast"/>
              <w:jc w:val="both"/>
              <w:rPr>
                <w:rFonts w:eastAsia="Calibri" w:cs="Times New Roman"/>
              </w:rPr>
            </w:pPr>
            <w:r>
              <w:rPr>
                <w:rFonts w:eastAsia="Calibri" w:cs="Times New Roman"/>
              </w:rPr>
              <w:t>Svijet oko mene.</w:t>
            </w:r>
          </w:p>
        </w:tc>
      </w:tr>
      <w:tr w:rsidR="00416CE8" w:rsidTr="00B754EF">
        <w:trPr>
          <w:trHeight w:val="284"/>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B754EF" w:rsidP="00416CE8">
            <w:pPr>
              <w:pStyle w:val="Standard"/>
              <w:spacing w:line="100" w:lineRule="atLeast"/>
              <w:jc w:val="both"/>
              <w:rPr>
                <w:rFonts w:eastAsia="Calibri" w:cs="Times New Roman"/>
                <w:b/>
                <w:bCs/>
                <w:i/>
                <w:iCs/>
                <w:color w:val="4F81BD"/>
              </w:rPr>
            </w:pPr>
            <w:r>
              <w:rPr>
                <w:rFonts w:eastAsia="Calibri" w:cs="Times New Roman"/>
                <w:b/>
                <w:bCs/>
                <w:i/>
                <w:iCs/>
                <w:color w:val="4F81BD"/>
              </w:rPr>
              <w:t xml:space="preserve">Planiranje i </w:t>
            </w:r>
            <w:r w:rsidR="00416CE8">
              <w:rPr>
                <w:rFonts w:eastAsia="Calibri" w:cs="Times New Roman"/>
                <w:b/>
                <w:bCs/>
                <w:i/>
                <w:iCs/>
                <w:color w:val="4F81BD"/>
              </w:rPr>
              <w:t>oblikovanje kurikuluma predškole</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spacing w:line="100" w:lineRule="atLeast"/>
              <w:jc w:val="both"/>
              <w:rPr>
                <w:rFonts w:eastAsia="Calibri" w:cs="Times New Roman"/>
              </w:rPr>
            </w:pPr>
            <w:r>
              <w:rPr>
                <w:rFonts w:eastAsia="Calibri" w:cs="Times New Roman"/>
              </w:rPr>
              <w:t>Projekti u radu s djecom koje čine teme :</w:t>
            </w:r>
          </w:p>
          <w:p w:rsidR="00416CE8" w:rsidRDefault="00416CE8" w:rsidP="008F72C1">
            <w:pPr>
              <w:pStyle w:val="Standard"/>
              <w:numPr>
                <w:ilvl w:val="0"/>
                <w:numId w:val="35"/>
              </w:numPr>
              <w:spacing w:line="100" w:lineRule="atLeast"/>
              <w:jc w:val="both"/>
              <w:rPr>
                <w:rFonts w:eastAsia="Calibri" w:cs="Times New Roman"/>
              </w:rPr>
            </w:pPr>
            <w:r>
              <w:rPr>
                <w:rFonts w:eastAsia="Calibri" w:cs="Times New Roman"/>
              </w:rPr>
              <w:t>Moja obitelj, moje naselje (od doma do vrtića, promet, susjedstvo, kultura i baština)</w:t>
            </w:r>
          </w:p>
          <w:p w:rsidR="00416CE8" w:rsidRDefault="00416CE8" w:rsidP="00416CE8">
            <w:pPr>
              <w:pStyle w:val="Standard"/>
              <w:numPr>
                <w:ilvl w:val="0"/>
                <w:numId w:val="16"/>
              </w:numPr>
              <w:spacing w:line="100" w:lineRule="atLeast"/>
              <w:jc w:val="both"/>
              <w:rPr>
                <w:rFonts w:eastAsia="Calibri" w:cs="Times New Roman"/>
              </w:rPr>
            </w:pPr>
            <w:r>
              <w:rPr>
                <w:rFonts w:eastAsia="Calibri" w:cs="Times New Roman"/>
              </w:rPr>
              <w:t>Prijateljstvo,</w:t>
            </w:r>
          </w:p>
          <w:p w:rsidR="00416CE8" w:rsidRDefault="00B754EF" w:rsidP="00416CE8">
            <w:pPr>
              <w:pStyle w:val="Standard"/>
              <w:numPr>
                <w:ilvl w:val="0"/>
                <w:numId w:val="16"/>
              </w:numPr>
              <w:spacing w:line="100" w:lineRule="atLeast"/>
              <w:jc w:val="both"/>
              <w:rPr>
                <w:rFonts w:eastAsia="Calibri" w:cs="Times New Roman"/>
              </w:rPr>
            </w:pPr>
            <w:r>
              <w:rPr>
                <w:rFonts w:eastAsia="Calibri" w:cs="Times New Roman"/>
              </w:rPr>
              <w:t xml:space="preserve">Svijet u kojem živim </w:t>
            </w:r>
            <w:r w:rsidR="00416CE8">
              <w:rPr>
                <w:rFonts w:eastAsia="Calibri" w:cs="Times New Roman"/>
              </w:rPr>
              <w:t>(ekologija i multikulturalizam)</w:t>
            </w:r>
          </w:p>
          <w:p w:rsidR="00416CE8" w:rsidRDefault="00B754EF" w:rsidP="00416CE8">
            <w:pPr>
              <w:pStyle w:val="Standard"/>
              <w:numPr>
                <w:ilvl w:val="0"/>
                <w:numId w:val="16"/>
              </w:numPr>
              <w:spacing w:line="100" w:lineRule="atLeast"/>
              <w:jc w:val="both"/>
              <w:rPr>
                <w:rFonts w:eastAsia="Calibri" w:cs="Times New Roman"/>
              </w:rPr>
            </w:pPr>
            <w:r>
              <w:rPr>
                <w:rFonts w:eastAsia="Calibri" w:cs="Times New Roman"/>
              </w:rPr>
              <w:t xml:space="preserve">Škola, knjižnica, </w:t>
            </w:r>
            <w:r w:rsidR="00416CE8">
              <w:rPr>
                <w:rFonts w:eastAsia="Calibri" w:cs="Times New Roman"/>
              </w:rPr>
              <w:t>druge ustanove u okruženju</w:t>
            </w:r>
          </w:p>
        </w:tc>
      </w:tr>
      <w:tr w:rsidR="00416CE8" w:rsidTr="00B754EF">
        <w:trPr>
          <w:trHeight w:val="150"/>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spacing w:line="100" w:lineRule="atLeast"/>
              <w:jc w:val="both"/>
              <w:rPr>
                <w:rFonts w:eastAsia="Calibri" w:cs="Times New Roman"/>
                <w:b/>
                <w:bCs/>
                <w:i/>
                <w:iCs/>
                <w:color w:val="4F81BD"/>
              </w:rPr>
            </w:pPr>
            <w:r>
              <w:rPr>
                <w:rFonts w:eastAsia="Calibri" w:cs="Times New Roman"/>
                <w:b/>
                <w:bCs/>
                <w:i/>
                <w:iCs/>
                <w:color w:val="4F81BD"/>
              </w:rPr>
              <w:t>Razvojno primjerene zadaće</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8F72C1">
            <w:pPr>
              <w:pStyle w:val="Standard"/>
              <w:numPr>
                <w:ilvl w:val="0"/>
                <w:numId w:val="36"/>
              </w:numPr>
              <w:spacing w:line="100" w:lineRule="atLeast"/>
              <w:jc w:val="both"/>
              <w:rPr>
                <w:rFonts w:eastAsia="Calibri" w:cs="Times New Roman"/>
                <w:color w:val="000000"/>
              </w:rPr>
            </w:pPr>
            <w:r>
              <w:rPr>
                <w:rFonts w:eastAsia="Calibri" w:cs="Times New Roman"/>
                <w:color w:val="000000"/>
              </w:rPr>
              <w:t>Poticanje optimalnih psihofizičkih osobina i  razvojnih (dobne i individualne) karakteristike djece</w:t>
            </w:r>
          </w:p>
        </w:tc>
      </w:tr>
      <w:tr w:rsidR="00416CE8" w:rsidTr="00B754EF">
        <w:trPr>
          <w:trHeight w:val="24"/>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spacing w:line="100" w:lineRule="atLeast"/>
              <w:jc w:val="both"/>
              <w:rPr>
                <w:rFonts w:eastAsia="Calibri" w:cs="Times New Roman"/>
                <w:b/>
                <w:bCs/>
                <w:i/>
                <w:iCs/>
                <w:color w:val="4F81BD"/>
              </w:rPr>
            </w:pPr>
            <w:r>
              <w:rPr>
                <w:rFonts w:eastAsia="Calibri" w:cs="Times New Roman"/>
                <w:b/>
                <w:bCs/>
                <w:i/>
                <w:iCs/>
                <w:color w:val="4F81BD"/>
              </w:rPr>
              <w:t>Kompetencije-primjereno</w:t>
            </w:r>
          </w:p>
          <w:p w:rsidR="00416CE8" w:rsidRDefault="00416CE8" w:rsidP="00416CE8">
            <w:pPr>
              <w:pStyle w:val="Standard"/>
              <w:spacing w:line="100" w:lineRule="atLeast"/>
              <w:jc w:val="both"/>
              <w:rPr>
                <w:rFonts w:eastAsia="Calibri" w:cs="Times New Roman"/>
                <w:b/>
                <w:bCs/>
                <w:i/>
                <w:iCs/>
                <w:color w:val="4F81BD"/>
              </w:rPr>
            </w:pPr>
            <w:r>
              <w:rPr>
                <w:rFonts w:eastAsia="Calibri" w:cs="Times New Roman"/>
                <w:b/>
                <w:bCs/>
                <w:i/>
                <w:iCs/>
                <w:color w:val="4F81BD"/>
              </w:rPr>
              <w:t>predškolskoj dobi djece</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Jezične kompetencije, tj. unaprijeđivanje komunikacije na materinskom jeziku,</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Elementarne komunikacija na stranim jezicima</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Matematičko-prirodoslovna  kompetencija, tehnološke i digitalne kompetencije</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Socijalne i građanske kompetencije</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Smisao za inicijativnost i poduzetništvo</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Kulturna svijest i izražavanje</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Motoričke kompetencije</w:t>
            </w:r>
          </w:p>
          <w:p w:rsidR="00416CE8" w:rsidRDefault="00416CE8" w:rsidP="00416CE8">
            <w:pPr>
              <w:pStyle w:val="Standard"/>
              <w:numPr>
                <w:ilvl w:val="0"/>
                <w:numId w:val="13"/>
              </w:numPr>
              <w:spacing w:line="100" w:lineRule="atLeast"/>
              <w:jc w:val="both"/>
              <w:rPr>
                <w:rFonts w:eastAsia="Calibri" w:cs="Times New Roman"/>
              </w:rPr>
            </w:pPr>
            <w:r>
              <w:rPr>
                <w:rFonts w:eastAsia="Calibri" w:cs="Times New Roman"/>
              </w:rPr>
              <w:t>Pravilan odnos prema učenju - učiti kako učiti</w:t>
            </w:r>
          </w:p>
        </w:tc>
      </w:tr>
      <w:tr w:rsidR="00416CE8" w:rsidTr="00B754EF">
        <w:trPr>
          <w:trHeight w:val="24"/>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416CE8">
            <w:pPr>
              <w:pStyle w:val="Standard"/>
              <w:spacing w:line="100" w:lineRule="atLeast"/>
              <w:jc w:val="both"/>
              <w:rPr>
                <w:rFonts w:eastAsia="Calibri" w:cs="Times New Roman"/>
                <w:b/>
                <w:bCs/>
                <w:i/>
                <w:iCs/>
                <w:color w:val="4F81BD"/>
              </w:rPr>
            </w:pPr>
            <w:r>
              <w:rPr>
                <w:rFonts w:eastAsia="Calibri" w:cs="Times New Roman"/>
                <w:b/>
                <w:bCs/>
                <w:i/>
                <w:iCs/>
                <w:color w:val="4F81BD"/>
              </w:rPr>
              <w:t>Suradnja s roditeljima</w:t>
            </w: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8F72C1">
            <w:pPr>
              <w:pStyle w:val="Standard"/>
              <w:numPr>
                <w:ilvl w:val="0"/>
                <w:numId w:val="37"/>
              </w:numPr>
              <w:spacing w:line="100" w:lineRule="atLeast"/>
              <w:jc w:val="both"/>
              <w:rPr>
                <w:rFonts w:eastAsia="Calibri" w:cs="Times New Roman"/>
                <w:color w:val="000000"/>
              </w:rPr>
            </w:pPr>
            <w:r>
              <w:rPr>
                <w:rFonts w:eastAsia="Calibri" w:cs="Times New Roman"/>
                <w:color w:val="000000"/>
              </w:rPr>
              <w:t>Pismeni i usmeni oblici komunikacije na razini vrtić-roditelj: informativni centar za roditelje, plakati, leci, edukativni materijal, informacije, obavijesti, savjetovanje...</w:t>
            </w:r>
          </w:p>
          <w:p w:rsidR="00416CE8" w:rsidRDefault="00416CE8" w:rsidP="00416CE8">
            <w:pPr>
              <w:pStyle w:val="Standard"/>
              <w:numPr>
                <w:ilvl w:val="0"/>
                <w:numId w:val="18"/>
              </w:numPr>
              <w:spacing w:line="100" w:lineRule="atLeast"/>
              <w:jc w:val="both"/>
              <w:rPr>
                <w:rFonts w:eastAsia="Calibri" w:cs="Times New Roman"/>
                <w:color w:val="000000"/>
              </w:rPr>
            </w:pPr>
            <w:r>
              <w:rPr>
                <w:rFonts w:eastAsia="Calibri" w:cs="Times New Roman"/>
                <w:color w:val="000000"/>
              </w:rPr>
              <w:t>Individualni i grupni oblici suradnje: individualni razgovori, konzultacije, savjetovanja, edukativno-suportivne radionice</w:t>
            </w:r>
          </w:p>
          <w:p w:rsidR="00416CE8" w:rsidRDefault="00416CE8" w:rsidP="00416CE8">
            <w:pPr>
              <w:pStyle w:val="Standard"/>
              <w:numPr>
                <w:ilvl w:val="0"/>
                <w:numId w:val="18"/>
              </w:numPr>
              <w:spacing w:line="100" w:lineRule="atLeast"/>
              <w:jc w:val="both"/>
              <w:rPr>
                <w:rFonts w:eastAsia="Calibri" w:cs="Times New Roman"/>
                <w:color w:val="000000"/>
              </w:rPr>
            </w:pPr>
            <w:r>
              <w:rPr>
                <w:rFonts w:eastAsia="Calibri" w:cs="Times New Roman"/>
                <w:color w:val="000000"/>
              </w:rPr>
              <w:t>Uključivanje roditelja u različite oblike druženja i zajedničkih aktivnosti (uključivanje roditelja zanimljivih profesija u rad skupine, svečanosti, proslave blagdana i rođendana, zajednički izleti...)</w:t>
            </w:r>
          </w:p>
        </w:tc>
      </w:tr>
      <w:tr w:rsidR="00416CE8" w:rsidTr="00B754EF">
        <w:trPr>
          <w:trHeight w:val="24"/>
        </w:trPr>
        <w:tc>
          <w:tcPr>
            <w:tcW w:w="3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B754EF" w:rsidP="00416CE8">
            <w:pPr>
              <w:pStyle w:val="Standard"/>
              <w:keepNext/>
              <w:keepLines/>
              <w:jc w:val="both"/>
              <w:rPr>
                <w:rFonts w:eastAsia="Calibri" w:cs="Times New Roman"/>
                <w:b/>
                <w:bCs/>
                <w:i/>
                <w:iCs/>
                <w:color w:val="4F81BD"/>
              </w:rPr>
            </w:pPr>
            <w:r>
              <w:rPr>
                <w:rFonts w:eastAsia="Calibri" w:cs="Times New Roman"/>
                <w:b/>
                <w:bCs/>
                <w:i/>
                <w:iCs/>
                <w:color w:val="4F81BD"/>
              </w:rPr>
              <w:t>S</w:t>
            </w:r>
            <w:r w:rsidR="00416CE8">
              <w:rPr>
                <w:rFonts w:eastAsia="Calibri" w:cs="Times New Roman"/>
                <w:b/>
                <w:bCs/>
                <w:i/>
                <w:iCs/>
                <w:color w:val="4F81BD"/>
              </w:rPr>
              <w:t>uradnja s vanjskim čimbenicima</w:t>
            </w:r>
          </w:p>
          <w:p w:rsidR="00416CE8" w:rsidRDefault="00416CE8" w:rsidP="00416CE8">
            <w:pPr>
              <w:pStyle w:val="Standard"/>
              <w:spacing w:line="100" w:lineRule="atLeast"/>
              <w:jc w:val="both"/>
              <w:rPr>
                <w:rFonts w:eastAsia="Calibri" w:cs="Times New Roman"/>
                <w:b/>
                <w:bCs/>
                <w:i/>
                <w:iCs/>
                <w:color w:val="4F81BD"/>
              </w:rPr>
            </w:pPr>
          </w:p>
        </w:tc>
        <w:tc>
          <w:tcPr>
            <w:tcW w:w="5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16CE8" w:rsidRDefault="00416CE8" w:rsidP="008F72C1">
            <w:pPr>
              <w:pStyle w:val="Standard"/>
              <w:numPr>
                <w:ilvl w:val="0"/>
                <w:numId w:val="38"/>
              </w:numPr>
              <w:spacing w:line="100" w:lineRule="atLeast"/>
              <w:jc w:val="both"/>
            </w:pPr>
            <w:r>
              <w:rPr>
                <w:rFonts w:eastAsia="Calibri" w:cs="Times New Roman"/>
                <w:color w:val="000000"/>
              </w:rPr>
              <w:t>Uključivanje niza vanjskih čimbenika unutar i izvan vrtićkog okruženja, posjete ljudi zanimljivih profesija (npr. učitelj, slikar, meteorolog, glumac, glazbenik...),</w:t>
            </w:r>
          </w:p>
          <w:p w:rsidR="00416CE8" w:rsidRDefault="00416CE8" w:rsidP="00416CE8">
            <w:pPr>
              <w:pStyle w:val="Standard"/>
              <w:numPr>
                <w:ilvl w:val="0"/>
                <w:numId w:val="19"/>
              </w:numPr>
              <w:spacing w:line="100" w:lineRule="atLeast"/>
              <w:jc w:val="both"/>
              <w:rPr>
                <w:rFonts w:eastAsia="Calibri" w:cs="Times New Roman"/>
                <w:color w:val="000000"/>
              </w:rPr>
            </w:pPr>
            <w:r>
              <w:rPr>
                <w:rFonts w:eastAsia="Calibri" w:cs="Times New Roman"/>
                <w:color w:val="000000"/>
              </w:rPr>
              <w:t>Druženje s djecom iz drugih vrtića i predškolarcima.</w:t>
            </w:r>
          </w:p>
          <w:p w:rsidR="00416CE8" w:rsidRDefault="00416CE8" w:rsidP="00416CE8">
            <w:pPr>
              <w:pStyle w:val="Standard"/>
              <w:numPr>
                <w:ilvl w:val="0"/>
                <w:numId w:val="19"/>
              </w:numPr>
              <w:spacing w:line="100" w:lineRule="atLeast"/>
              <w:jc w:val="both"/>
              <w:rPr>
                <w:rFonts w:eastAsia="Calibri" w:cs="Times New Roman"/>
                <w:color w:val="000000"/>
              </w:rPr>
            </w:pPr>
            <w:r>
              <w:rPr>
                <w:rFonts w:eastAsia="Calibri" w:cs="Times New Roman"/>
                <w:color w:val="000000"/>
              </w:rPr>
              <w:t>Posjete osnovnim školama, boravak u razredu i razgovor s učenicima i učiteljima uz prostorno upoznavanje cijele škole.</w:t>
            </w:r>
          </w:p>
        </w:tc>
      </w:tr>
    </w:tbl>
    <w:p w:rsidR="00416CE8" w:rsidRDefault="00416CE8" w:rsidP="00416CE8">
      <w:pPr>
        <w:pStyle w:val="Standard"/>
        <w:spacing w:line="100" w:lineRule="atLeast"/>
        <w:jc w:val="both"/>
        <w:rPr>
          <w:rFonts w:eastAsia="Calibri" w:cs="Times New Roman"/>
        </w:rPr>
      </w:pPr>
    </w:p>
    <w:p w:rsidR="00416CE8" w:rsidRPr="00A0511E" w:rsidRDefault="00416CE8" w:rsidP="00416CE8">
      <w:pPr>
        <w:pStyle w:val="Standard"/>
        <w:keepNext/>
        <w:keepLines/>
        <w:spacing w:before="480" w:after="160" w:line="360" w:lineRule="auto"/>
        <w:jc w:val="both"/>
        <w:rPr>
          <w:rFonts w:cs="Times New Roman"/>
          <w:b/>
          <w:bCs/>
          <w:color w:val="5B9BD5" w:themeColor="accent1"/>
        </w:rPr>
      </w:pPr>
      <w:r w:rsidRPr="00A0511E">
        <w:rPr>
          <w:rFonts w:cs="Times New Roman"/>
          <w:b/>
          <w:bCs/>
          <w:color w:val="5B9BD5" w:themeColor="accent1"/>
        </w:rPr>
        <w:lastRenderedPageBreak/>
        <w:t>Kvaliteta kurkuluma predškole</w:t>
      </w:r>
    </w:p>
    <w:p w:rsidR="00416CE8" w:rsidRPr="00A0511E" w:rsidRDefault="00416CE8" w:rsidP="00416CE8">
      <w:pPr>
        <w:pStyle w:val="Standard"/>
        <w:keepNext/>
        <w:keepLines/>
        <w:spacing w:before="200" w:after="160" w:line="360" w:lineRule="auto"/>
        <w:jc w:val="both"/>
        <w:rPr>
          <w:rFonts w:cs="Times New Roman"/>
          <w:b/>
          <w:bCs/>
          <w:i/>
          <w:iCs/>
          <w:color w:val="5B9BD5" w:themeColor="accent1"/>
        </w:rPr>
      </w:pPr>
      <w:r w:rsidRPr="00A0511E">
        <w:rPr>
          <w:rFonts w:cs="Times New Roman"/>
          <w:b/>
          <w:bCs/>
          <w:i/>
          <w:iCs/>
          <w:color w:val="5B9BD5" w:themeColor="accent1"/>
        </w:rPr>
        <w:t>Kontekst, ozračje, kultura</w:t>
      </w:r>
    </w:p>
    <w:p w:rsidR="00416CE8" w:rsidRDefault="00416CE8" w:rsidP="008F72C1">
      <w:pPr>
        <w:pStyle w:val="Standard"/>
        <w:numPr>
          <w:ilvl w:val="0"/>
          <w:numId w:val="39"/>
        </w:numPr>
        <w:spacing w:after="200" w:line="360" w:lineRule="auto"/>
        <w:jc w:val="both"/>
        <w:rPr>
          <w:rFonts w:eastAsia="Calibri" w:cs="Times New Roman"/>
        </w:rPr>
      </w:pPr>
      <w:r>
        <w:rPr>
          <w:rFonts w:eastAsia="Calibri" w:cs="Times New Roman"/>
        </w:rPr>
        <w:t>Stvarat će se takvo okruženje, kontekst (prostor, oprema, skupina vršnjaka, odrasle osobe, događaji, aktivnost</w:t>
      </w:r>
      <w:r w:rsidR="00B754EF">
        <w:rPr>
          <w:rFonts w:eastAsia="Calibri" w:cs="Times New Roman"/>
        </w:rPr>
        <w:t xml:space="preserve">i) koji će poticajno djelovati </w:t>
      </w:r>
      <w:r>
        <w:rPr>
          <w:rFonts w:eastAsia="Calibri" w:cs="Times New Roman"/>
        </w:rPr>
        <w:t>na cjeloviti razvoj djece, omogućiti slobodan izbor aktivnosti u skladu s osobnim potrebama, mogućnostima i sposobnostima te tako utjecati  na oblikovanje djetetove osobnosti, vrijednosti, navika i vještina.</w:t>
      </w:r>
    </w:p>
    <w:p w:rsidR="00416CE8" w:rsidRDefault="00416CE8" w:rsidP="00416CE8">
      <w:pPr>
        <w:pStyle w:val="Standard"/>
        <w:numPr>
          <w:ilvl w:val="0"/>
          <w:numId w:val="20"/>
        </w:numPr>
        <w:spacing w:after="200" w:line="360" w:lineRule="auto"/>
        <w:jc w:val="both"/>
        <w:rPr>
          <w:rFonts w:eastAsia="Calibri" w:cs="Times New Roman"/>
        </w:rPr>
      </w:pPr>
      <w:r>
        <w:rPr>
          <w:rFonts w:eastAsia="Calibri" w:cs="Times New Roman"/>
        </w:rPr>
        <w:t>Osigurat će se da prostor za provedbu programa predškole, osim što će biti prilagođen psihofizičkim osobinama djeteta u godini dana prije polaska u osnovnu školu, slijedi i higijensko-zdravstvene i druge potrebne odgojno-obrazovne standarde.</w:t>
      </w:r>
    </w:p>
    <w:p w:rsidR="00416CE8" w:rsidRDefault="00416CE8" w:rsidP="00416CE8">
      <w:pPr>
        <w:pStyle w:val="Standard"/>
        <w:numPr>
          <w:ilvl w:val="0"/>
          <w:numId w:val="20"/>
        </w:numPr>
        <w:spacing w:after="200" w:line="360" w:lineRule="auto"/>
        <w:jc w:val="both"/>
        <w:rPr>
          <w:rFonts w:eastAsia="Calibri" w:cs="Times New Roman"/>
        </w:rPr>
      </w:pPr>
      <w:r>
        <w:rPr>
          <w:rFonts w:eastAsia="Calibri" w:cs="Times New Roman"/>
        </w:rPr>
        <w:t>Omogućit će se da djeca  uče kako učiti u konstruktivističkom i sukonstruktivističkom ozračju</w:t>
      </w:r>
    </w:p>
    <w:p w:rsidR="00416CE8" w:rsidRDefault="00416CE8" w:rsidP="00416CE8">
      <w:pPr>
        <w:pStyle w:val="Standard"/>
        <w:numPr>
          <w:ilvl w:val="0"/>
          <w:numId w:val="20"/>
        </w:numPr>
        <w:spacing w:after="200" w:line="360" w:lineRule="auto"/>
        <w:jc w:val="both"/>
        <w:rPr>
          <w:rFonts w:eastAsia="Calibri" w:cs="Times New Roman"/>
        </w:rPr>
      </w:pPr>
      <w:r>
        <w:rPr>
          <w:rFonts w:eastAsia="Calibri" w:cs="Times New Roman"/>
        </w:rPr>
        <w:t>Razvijat će se suradnja s roditeljima djece u godini dana prije polaska u školu kao i ustanovama i pojedincima koji mogu, na primjeren način, sudjelovati u odgoju i obrazovanju djece u godini dana prije polaska u školu</w:t>
      </w:r>
    </w:p>
    <w:p w:rsidR="00416CE8" w:rsidRPr="00A0511E" w:rsidRDefault="00416CE8" w:rsidP="00416CE8">
      <w:pPr>
        <w:pStyle w:val="Standard"/>
        <w:keepNext/>
        <w:keepLines/>
        <w:spacing w:before="200" w:after="160" w:line="360" w:lineRule="auto"/>
        <w:jc w:val="both"/>
        <w:rPr>
          <w:rFonts w:cs="Times New Roman"/>
          <w:b/>
          <w:bCs/>
          <w:i/>
          <w:color w:val="4F81BD"/>
        </w:rPr>
      </w:pPr>
      <w:r w:rsidRPr="00A0511E">
        <w:rPr>
          <w:rFonts w:cs="Times New Roman"/>
          <w:b/>
          <w:bCs/>
          <w:i/>
          <w:color w:val="4F81BD"/>
        </w:rPr>
        <w:t xml:space="preserve">Praćenje i vrednovanje, dokumentiranje  </w:t>
      </w:r>
    </w:p>
    <w:p w:rsidR="00416CE8" w:rsidRDefault="00416CE8" w:rsidP="00416CE8">
      <w:pPr>
        <w:pStyle w:val="Standard"/>
        <w:numPr>
          <w:ilvl w:val="0"/>
          <w:numId w:val="20"/>
        </w:numPr>
        <w:spacing w:after="200" w:line="360" w:lineRule="auto"/>
        <w:jc w:val="both"/>
        <w:rPr>
          <w:rFonts w:eastAsia="Calibri" w:cs="Times New Roman"/>
          <w:color w:val="000000"/>
        </w:rPr>
      </w:pPr>
      <w:r>
        <w:rPr>
          <w:rFonts w:eastAsia="Calibri" w:cs="Times New Roman"/>
          <w:color w:val="000000"/>
        </w:rPr>
        <w:t>Praćenje će se provodit</w:t>
      </w:r>
      <w:r w:rsidR="00427263">
        <w:rPr>
          <w:rFonts w:eastAsia="Calibri" w:cs="Times New Roman"/>
          <w:color w:val="000000"/>
        </w:rPr>
        <w:t>i</w:t>
      </w:r>
      <w:r>
        <w:rPr>
          <w:rFonts w:eastAsia="Calibri" w:cs="Times New Roman"/>
          <w:color w:val="000000"/>
        </w:rPr>
        <w:t xml:space="preserve"> kontinuirano tijekom trajanja programa predškole u vidu promatranja, bilježenj</w:t>
      </w:r>
      <w:r w:rsidR="00427263">
        <w:rPr>
          <w:rFonts w:eastAsia="Calibri" w:cs="Times New Roman"/>
          <w:color w:val="000000"/>
        </w:rPr>
        <w:t>a i analiziranja tijeka odgojno-</w:t>
      </w:r>
      <w:r>
        <w:rPr>
          <w:rFonts w:eastAsia="Calibri" w:cs="Times New Roman"/>
          <w:color w:val="000000"/>
        </w:rPr>
        <w:t>obrazovnog procesa, napretka djece i učinaka ostvarenih realizacijom planiranih tema i projekata.</w:t>
      </w:r>
    </w:p>
    <w:p w:rsidR="00416CE8" w:rsidRDefault="00416CE8" w:rsidP="00416CE8">
      <w:pPr>
        <w:pStyle w:val="Standard"/>
        <w:numPr>
          <w:ilvl w:val="0"/>
          <w:numId w:val="20"/>
        </w:numPr>
        <w:spacing w:after="200" w:line="360" w:lineRule="auto"/>
        <w:jc w:val="both"/>
        <w:rPr>
          <w:rFonts w:eastAsia="Calibri" w:cs="Times New Roman"/>
          <w:color w:val="000000"/>
        </w:rPr>
      </w:pPr>
      <w:r>
        <w:rPr>
          <w:rFonts w:eastAsia="Calibri" w:cs="Times New Roman"/>
          <w:color w:val="000000"/>
        </w:rPr>
        <w:t>Dodatno će se uz foto i video dokumentaciju, provodit različiti instrumenti utvrđivanja napretka (procjenjivanje razvoja djeteta, procjena zrelosti za školu), promjene stavova, interesa i očekivanja roditelja (upitnici, ankete).</w:t>
      </w:r>
    </w:p>
    <w:p w:rsidR="00416CE8" w:rsidRDefault="000B6413" w:rsidP="00416CE8">
      <w:pPr>
        <w:pStyle w:val="Standard"/>
        <w:numPr>
          <w:ilvl w:val="0"/>
          <w:numId w:val="20"/>
        </w:numPr>
        <w:spacing w:after="200" w:line="360" w:lineRule="auto"/>
        <w:jc w:val="both"/>
        <w:rPr>
          <w:rFonts w:eastAsia="Calibri" w:cs="Times New Roman"/>
          <w:color w:val="000000"/>
        </w:rPr>
      </w:pPr>
      <w:r>
        <w:rPr>
          <w:rFonts w:eastAsia="Calibri" w:cs="Times New Roman"/>
          <w:color w:val="000000"/>
        </w:rPr>
        <w:t xml:space="preserve">Pedagoška dokumentacija - </w:t>
      </w:r>
      <w:bookmarkStart w:id="30" w:name="_GoBack"/>
      <w:bookmarkEnd w:id="30"/>
      <w:r w:rsidR="00416CE8">
        <w:rPr>
          <w:rFonts w:eastAsia="Calibri" w:cs="Times New Roman"/>
          <w:color w:val="000000"/>
        </w:rPr>
        <w:t>provodit će se u skladu s važećim propisima tromjesečni i tjedni plan, dnevna razrada poticaja i kratak osvrt na realizaciju, godišnji plan, kurikulum, godišnje izvješće, obrade upitnika i anketa, ispunjavanje obrazaca o razvoju djece i sl.</w:t>
      </w:r>
    </w:p>
    <w:p w:rsidR="00427263" w:rsidRDefault="00416CE8" w:rsidP="00427263">
      <w:pPr>
        <w:pStyle w:val="Standard"/>
        <w:tabs>
          <w:tab w:val="left" w:pos="2880"/>
        </w:tabs>
        <w:spacing w:after="200" w:line="360" w:lineRule="auto"/>
        <w:jc w:val="both"/>
        <w:rPr>
          <w:rFonts w:eastAsia="Calibri" w:cs="Times New Roman"/>
        </w:rPr>
      </w:pPr>
      <w:r>
        <w:rPr>
          <w:rFonts w:eastAsia="Calibri" w:cs="Times New Roman"/>
        </w:rPr>
        <w:t>Svako će dijete imati svoju individualnu mapu, a na kraju pedagoške godine dobiti uvjerenje o pohađanju predškole.</w:t>
      </w:r>
    </w:p>
    <w:p w:rsidR="00BE2FF4" w:rsidRDefault="00F254E0" w:rsidP="002A49C6">
      <w:pPr>
        <w:pStyle w:val="Naslov1"/>
        <w:rPr>
          <w:rFonts w:eastAsia="Calibri"/>
          <w:sz w:val="28"/>
          <w:szCs w:val="28"/>
        </w:rPr>
      </w:pPr>
      <w:bookmarkStart w:id="31" w:name="_Toc84591719"/>
      <w:bookmarkStart w:id="32" w:name="_Toc84592398"/>
      <w:r w:rsidRPr="00BB7141">
        <w:rPr>
          <w:rFonts w:eastAsia="Calibri"/>
          <w:sz w:val="28"/>
          <w:szCs w:val="28"/>
        </w:rPr>
        <w:lastRenderedPageBreak/>
        <w:t xml:space="preserve">5. </w:t>
      </w:r>
      <w:r w:rsidR="00BE2FF4" w:rsidRPr="00BB7141">
        <w:rPr>
          <w:rFonts w:eastAsia="Calibri"/>
          <w:sz w:val="28"/>
          <w:szCs w:val="28"/>
        </w:rPr>
        <w:t>PLANOVI I PROGRAMI STRUČNIH DJELATNIKA</w:t>
      </w:r>
      <w:bookmarkEnd w:id="31"/>
      <w:bookmarkEnd w:id="32"/>
    </w:p>
    <w:p w:rsidR="00CF6BBA" w:rsidRPr="00CF6BBA" w:rsidRDefault="00CF6BBA" w:rsidP="00CF6BBA">
      <w:pPr>
        <w:rPr>
          <w:lang w:eastAsia="hr-HR"/>
        </w:rPr>
      </w:pPr>
    </w:p>
    <w:p w:rsidR="00BE2FF4" w:rsidRDefault="00F254E0" w:rsidP="00CF6BBA">
      <w:pPr>
        <w:pStyle w:val="Naslov2"/>
        <w:rPr>
          <w:rFonts w:eastAsia="Calibri"/>
          <w:b/>
          <w:lang w:eastAsia="hr-HR"/>
        </w:rPr>
      </w:pPr>
      <w:bookmarkStart w:id="33" w:name="_Toc84591720"/>
      <w:bookmarkStart w:id="34" w:name="_Toc84592399"/>
      <w:r w:rsidRPr="00CF6BBA">
        <w:rPr>
          <w:rFonts w:eastAsia="Calibri"/>
          <w:b/>
          <w:lang w:eastAsia="hr-HR"/>
        </w:rPr>
        <w:t xml:space="preserve">5.1. </w:t>
      </w:r>
      <w:r w:rsidR="00BE2FF4" w:rsidRPr="00CF6BBA">
        <w:rPr>
          <w:rFonts w:eastAsia="Calibri"/>
          <w:b/>
          <w:lang w:eastAsia="hr-HR"/>
        </w:rPr>
        <w:t>PLAN I PROGRAM RADA RAVNATELJICE:</w:t>
      </w:r>
      <w:bookmarkEnd w:id="33"/>
      <w:bookmarkEnd w:id="34"/>
    </w:p>
    <w:p w:rsidR="00CF6BBA" w:rsidRPr="00CF6BBA" w:rsidRDefault="00CF6BBA" w:rsidP="00CF6BBA">
      <w:pPr>
        <w:rPr>
          <w:lang w:eastAsia="hr-HR"/>
        </w:rPr>
      </w:pPr>
    </w:p>
    <w:p w:rsidR="00BE2FF4" w:rsidRPr="00BE2FF4" w:rsidRDefault="00BE2FF4" w:rsidP="00BE2FF4">
      <w:pPr>
        <w:tabs>
          <w:tab w:val="left" w:pos="2880"/>
        </w:tabs>
        <w:spacing w:after="0" w:line="360" w:lineRule="auto"/>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 xml:space="preserve">Odgajateljica Snježana Matešić obavlja, uz rad u skupini, ravnateljski posao 2 sata dnevno. </w:t>
      </w:r>
    </w:p>
    <w:p w:rsidR="00BE2FF4" w:rsidRPr="00BE2FF4" w:rsidRDefault="00BE2FF4" w:rsidP="00BE2FF4">
      <w:pPr>
        <w:tabs>
          <w:tab w:val="left" w:pos="2880"/>
        </w:tabs>
        <w:spacing w:after="0" w:line="360" w:lineRule="auto"/>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Rad u sku</w:t>
      </w:r>
      <w:r w:rsidR="00427263">
        <w:rPr>
          <w:rFonts w:ascii="Times New Roman" w:eastAsia="Calibri" w:hAnsi="Times New Roman" w:cs="Times New Roman"/>
          <w:color w:val="000000"/>
          <w:sz w:val="24"/>
          <w:szCs w:val="24"/>
        </w:rPr>
        <w:t>pini planira se 6 sati dnevno (</w:t>
      </w:r>
      <w:r w:rsidRPr="00BE2FF4">
        <w:rPr>
          <w:rFonts w:ascii="Times New Roman" w:eastAsia="Calibri" w:hAnsi="Times New Roman" w:cs="Times New Roman"/>
          <w:color w:val="000000"/>
          <w:sz w:val="24"/>
          <w:szCs w:val="24"/>
        </w:rPr>
        <w:t>5 sati neposredan rad, 1 sat ostali rad).</w:t>
      </w:r>
    </w:p>
    <w:p w:rsidR="00BE2FF4" w:rsidRPr="00BE2FF4" w:rsidRDefault="00BE2FF4" w:rsidP="00BE2FF4">
      <w:pPr>
        <w:tabs>
          <w:tab w:val="left" w:pos="2880"/>
        </w:tabs>
        <w:spacing w:after="0" w:line="360" w:lineRule="auto"/>
        <w:jc w:val="both"/>
        <w:rPr>
          <w:rFonts w:ascii="Times New Roman" w:eastAsia="Calibri" w:hAnsi="Times New Roman" w:cs="Times New Roman"/>
          <w:b/>
          <w:color w:val="000000"/>
          <w:sz w:val="24"/>
          <w:szCs w:val="24"/>
        </w:rPr>
      </w:pPr>
    </w:p>
    <w:p w:rsidR="00BE2FF4" w:rsidRPr="00BE2FF4" w:rsidRDefault="00BE2FF4" w:rsidP="00BE2FF4">
      <w:pPr>
        <w:tabs>
          <w:tab w:val="left" w:pos="2880"/>
        </w:tabs>
        <w:spacing w:after="0" w:line="360" w:lineRule="auto"/>
        <w:jc w:val="both"/>
        <w:rPr>
          <w:rFonts w:ascii="Times New Roman" w:eastAsia="Calibri" w:hAnsi="Times New Roman" w:cs="Times New Roman"/>
          <w:b/>
          <w:color w:val="000000"/>
          <w:sz w:val="24"/>
          <w:szCs w:val="24"/>
        </w:rPr>
      </w:pPr>
      <w:r w:rsidRPr="00BE2FF4">
        <w:rPr>
          <w:rFonts w:ascii="Times New Roman" w:eastAsia="Calibri" w:hAnsi="Times New Roman" w:cs="Times New Roman"/>
          <w:b/>
          <w:color w:val="000000"/>
          <w:sz w:val="24"/>
          <w:szCs w:val="24"/>
        </w:rPr>
        <w:t xml:space="preserve">Ravnateljski posao obuhvaća sljedeće: </w:t>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 xml:space="preserve">Organizacija rada  vrtića </w:t>
      </w:r>
      <w:r w:rsidRPr="00BE2FF4">
        <w:rPr>
          <w:rFonts w:ascii="Times New Roman" w:eastAsia="Calibri" w:hAnsi="Times New Roman" w:cs="Times New Roman"/>
          <w:color w:val="000000"/>
          <w:sz w:val="24"/>
          <w:szCs w:val="24"/>
        </w:rPr>
        <w:tab/>
      </w:r>
      <w:r w:rsidRPr="00BE2FF4">
        <w:rPr>
          <w:rFonts w:ascii="Times New Roman" w:eastAsia="Calibri" w:hAnsi="Times New Roman" w:cs="Times New Roman"/>
          <w:color w:val="000000"/>
          <w:sz w:val="24"/>
          <w:szCs w:val="24"/>
        </w:rPr>
        <w:tab/>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Planiranje, praćenje, evidentiranje rada</w:t>
      </w:r>
      <w:r w:rsidRPr="00BE2FF4">
        <w:rPr>
          <w:rFonts w:ascii="Times New Roman" w:eastAsia="Calibri" w:hAnsi="Times New Roman" w:cs="Times New Roman"/>
          <w:color w:val="000000"/>
          <w:sz w:val="24"/>
          <w:szCs w:val="24"/>
        </w:rPr>
        <w:tab/>
      </w:r>
      <w:r w:rsidRPr="00BE2FF4">
        <w:rPr>
          <w:rFonts w:ascii="Times New Roman" w:eastAsia="Calibri" w:hAnsi="Times New Roman" w:cs="Times New Roman"/>
          <w:color w:val="000000"/>
          <w:sz w:val="24"/>
          <w:szCs w:val="24"/>
        </w:rPr>
        <w:tab/>
      </w:r>
      <w:r w:rsidRPr="00BE2FF4">
        <w:rPr>
          <w:rFonts w:ascii="Times New Roman" w:eastAsia="Calibri" w:hAnsi="Times New Roman" w:cs="Times New Roman"/>
          <w:color w:val="000000"/>
          <w:sz w:val="24"/>
          <w:szCs w:val="24"/>
        </w:rPr>
        <w:tab/>
      </w:r>
      <w:r w:rsidRPr="00BE2FF4">
        <w:rPr>
          <w:rFonts w:ascii="Times New Roman" w:eastAsia="Calibri" w:hAnsi="Times New Roman" w:cs="Times New Roman"/>
          <w:color w:val="000000"/>
          <w:sz w:val="24"/>
          <w:szCs w:val="24"/>
        </w:rPr>
        <w:tab/>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Planiranje i evidentiranje satnice</w:t>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Vodi brigu o realizaciji Godišnjeg plana i programa, provođenju odluka Upravnog Vijeća,</w:t>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Sudjeluje kod donošenja odluka o zasnivanju radnog odnosa novih radnika</w:t>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Vodi administrativne poslove: potpisivanje odluka, financijskih dokumenata i ostalih dokumenta prema potrebi</w:t>
      </w:r>
    </w:p>
    <w:p w:rsidR="00BE2FF4" w:rsidRPr="00BE2FF4" w:rsidRDefault="00BE2FF4" w:rsidP="008F72C1">
      <w:pPr>
        <w:numPr>
          <w:ilvl w:val="0"/>
          <w:numId w:val="41"/>
        </w:numPr>
        <w:tabs>
          <w:tab w:val="left" w:pos="2880"/>
        </w:tabs>
        <w:spacing w:after="0" w:line="360" w:lineRule="auto"/>
        <w:contextualSpacing/>
        <w:jc w:val="both"/>
        <w:rPr>
          <w:rFonts w:ascii="Times New Roman" w:eastAsia="Calibri" w:hAnsi="Times New Roman" w:cs="Times New Roman"/>
          <w:color w:val="000000"/>
          <w:sz w:val="24"/>
          <w:szCs w:val="24"/>
        </w:rPr>
      </w:pPr>
      <w:r w:rsidRPr="00BE2FF4">
        <w:rPr>
          <w:rFonts w:ascii="Times New Roman" w:eastAsia="Calibri" w:hAnsi="Times New Roman" w:cs="Times New Roman"/>
          <w:color w:val="000000"/>
          <w:sz w:val="24"/>
          <w:szCs w:val="24"/>
        </w:rPr>
        <w:t xml:space="preserve">Obavlja ostale poslove u zakonskim okvirima, na zahtjev osnivača vrtića </w:t>
      </w:r>
    </w:p>
    <w:p w:rsidR="00427263" w:rsidRPr="00CF6BBA" w:rsidRDefault="00427263" w:rsidP="00BE2FF4">
      <w:pPr>
        <w:tabs>
          <w:tab w:val="left" w:pos="2880"/>
        </w:tabs>
        <w:spacing w:after="200" w:line="360" w:lineRule="auto"/>
        <w:jc w:val="both"/>
        <w:rPr>
          <w:rFonts w:ascii="Times New Roman" w:eastAsia="Calibri" w:hAnsi="Times New Roman" w:cs="Times New Roman"/>
          <w:b/>
          <w:bCs/>
          <w:iCs/>
          <w:color w:val="4F81BD"/>
          <w:sz w:val="24"/>
          <w:szCs w:val="24"/>
        </w:rPr>
      </w:pPr>
    </w:p>
    <w:p w:rsidR="00BE2FF4" w:rsidRDefault="00F254E0" w:rsidP="002A49C6">
      <w:pPr>
        <w:pStyle w:val="Naslov2"/>
        <w:rPr>
          <w:b/>
        </w:rPr>
      </w:pPr>
      <w:bookmarkStart w:id="35" w:name="_Toc84591721"/>
      <w:bookmarkStart w:id="36" w:name="_Toc84592400"/>
      <w:r w:rsidRPr="00CF6BBA">
        <w:rPr>
          <w:rFonts w:eastAsia="Calibri"/>
          <w:b/>
        </w:rPr>
        <w:t xml:space="preserve">5.2. </w:t>
      </w:r>
      <w:r w:rsidR="00BE2FF4" w:rsidRPr="00CF6BBA">
        <w:rPr>
          <w:rFonts w:eastAsia="Calibri"/>
          <w:b/>
        </w:rPr>
        <w:t xml:space="preserve">PLAN I </w:t>
      </w:r>
      <w:r w:rsidR="00BE2FF4" w:rsidRPr="00CF6BBA">
        <w:rPr>
          <w:b/>
        </w:rPr>
        <w:t>PROGRAM RADA PEDAGOGA:</w:t>
      </w:r>
      <w:bookmarkEnd w:id="35"/>
      <w:bookmarkEnd w:id="36"/>
    </w:p>
    <w:p w:rsidR="00CF6BBA" w:rsidRPr="00CF6BBA" w:rsidRDefault="00CF6BBA" w:rsidP="00CF6BBA"/>
    <w:p w:rsidR="00BE2FF4" w:rsidRPr="00BE2FF4" w:rsidRDefault="00BE2FF4" w:rsidP="00BE2FF4">
      <w:pPr>
        <w:spacing w:line="360" w:lineRule="auto"/>
        <w:jc w:val="both"/>
        <w:rPr>
          <w:rFonts w:ascii="Times New Roman" w:hAnsi="Times New Roman" w:cs="Times New Roman"/>
          <w:sz w:val="24"/>
          <w:szCs w:val="24"/>
        </w:rPr>
      </w:pPr>
      <w:r w:rsidRPr="00CF6BBA">
        <w:rPr>
          <w:rFonts w:ascii="Times New Roman" w:hAnsi="Times New Roman" w:cs="Times New Roman"/>
          <w:b/>
          <w:bCs/>
          <w:i/>
          <w:iCs/>
          <w:color w:val="5B9BD5" w:themeColor="accent1"/>
          <w:sz w:val="24"/>
          <w:szCs w:val="24"/>
        </w:rPr>
        <w:t>PROGRAM RADA PEDAGOGA</w:t>
      </w:r>
      <w:r w:rsidRPr="001E1EFA">
        <w:rPr>
          <w:rFonts w:ascii="Times New Roman" w:hAnsi="Times New Roman" w:cs="Times New Roman"/>
          <w:b/>
          <w:bCs/>
          <w:i/>
          <w:iCs/>
          <w:color w:val="5B9BD5" w:themeColor="accent1"/>
          <w:sz w:val="24"/>
          <w:szCs w:val="24"/>
        </w:rPr>
        <w:t xml:space="preserve"> </w:t>
      </w:r>
      <w:r w:rsidRPr="00BE2FF4">
        <w:rPr>
          <w:rFonts w:ascii="Times New Roman" w:hAnsi="Times New Roman" w:cs="Times New Roman"/>
          <w:b/>
          <w:sz w:val="24"/>
          <w:szCs w:val="24"/>
        </w:rPr>
        <w:t xml:space="preserve">- </w:t>
      </w:r>
      <w:r w:rsidRPr="00BE2FF4">
        <w:rPr>
          <w:rFonts w:ascii="Times New Roman" w:hAnsi="Times New Roman" w:cs="Times New Roman"/>
          <w:sz w:val="24"/>
          <w:szCs w:val="24"/>
        </w:rPr>
        <w:t>realizirat će se kao pomoć i podrška odgojiteljima u provođenju odgojno-obrazovnog rada u smislu "znati kako", tj. kako razvijati refleksivnu praksu, kako provoditi projekte u radu s djecom, kako stvarati integrativno-kreativni kurikulum</w:t>
      </w:r>
    </w:p>
    <w:p w:rsidR="00BE2FF4" w:rsidRPr="00CF6BBA" w:rsidRDefault="00BE2FF4" w:rsidP="00BE2FF4">
      <w:pPr>
        <w:spacing w:line="360" w:lineRule="auto"/>
        <w:jc w:val="both"/>
        <w:rPr>
          <w:rFonts w:ascii="Times New Roman" w:hAnsi="Times New Roman" w:cs="Times New Roman"/>
          <w:b/>
          <w:bCs/>
          <w:i/>
          <w:iCs/>
          <w:color w:val="5B9BD5" w:themeColor="accent1"/>
          <w:sz w:val="24"/>
          <w:szCs w:val="24"/>
        </w:rPr>
      </w:pPr>
      <w:r w:rsidRPr="00CF6BBA">
        <w:rPr>
          <w:rFonts w:ascii="Times New Roman" w:hAnsi="Times New Roman" w:cs="Times New Roman"/>
          <w:b/>
          <w:bCs/>
          <w:i/>
          <w:iCs/>
          <w:color w:val="5B9BD5" w:themeColor="accent1"/>
          <w:sz w:val="24"/>
          <w:szCs w:val="24"/>
        </w:rPr>
        <w:t>KAKO RAZVIJATI  REFLEKSIVN</w:t>
      </w:r>
      <w:r w:rsidR="00225548">
        <w:rPr>
          <w:rFonts w:ascii="Times New Roman" w:hAnsi="Times New Roman" w:cs="Times New Roman"/>
          <w:b/>
          <w:bCs/>
          <w:i/>
          <w:iCs/>
          <w:color w:val="5B9BD5" w:themeColor="accent1"/>
          <w:sz w:val="24"/>
          <w:szCs w:val="24"/>
        </w:rPr>
        <w:t>U</w:t>
      </w:r>
      <w:r w:rsidRPr="00CF6BBA">
        <w:rPr>
          <w:rFonts w:ascii="Times New Roman" w:hAnsi="Times New Roman" w:cs="Times New Roman"/>
          <w:b/>
          <w:bCs/>
          <w:i/>
          <w:iCs/>
          <w:color w:val="5B9BD5" w:themeColor="accent1"/>
          <w:sz w:val="24"/>
          <w:szCs w:val="24"/>
        </w:rPr>
        <w:t xml:space="preserve"> PRAKSU</w:t>
      </w:r>
    </w:p>
    <w:p w:rsidR="00BE2FF4" w:rsidRPr="00BE2FF4" w:rsidRDefault="00BE2FF4" w:rsidP="00BE2FF4">
      <w:pPr>
        <w:spacing w:line="360" w:lineRule="auto"/>
        <w:jc w:val="both"/>
        <w:rPr>
          <w:rFonts w:ascii="Times New Roman" w:hAnsi="Times New Roman" w:cs="Times New Roman"/>
          <w:b/>
          <w:sz w:val="24"/>
          <w:szCs w:val="24"/>
        </w:rPr>
      </w:pPr>
      <w:r w:rsidRPr="00BE2FF4">
        <w:rPr>
          <w:rFonts w:ascii="Times New Roman" w:hAnsi="Times New Roman" w:cs="Times New Roman"/>
          <w:b/>
          <w:sz w:val="24"/>
          <w:szCs w:val="24"/>
        </w:rPr>
        <w:t xml:space="preserve">Kako pedagog i odgojitelji mogu unaprijediti odgojno-obrazovni rad zajedničkim provođenjem refleksivne prakse u vrtiću? </w:t>
      </w:r>
    </w:p>
    <w:p w:rsidR="00BE2FF4" w:rsidRPr="00BE2FF4" w:rsidRDefault="00BE2FF4" w:rsidP="008F72C1">
      <w:pPr>
        <w:numPr>
          <w:ilvl w:val="0"/>
          <w:numId w:val="46"/>
        </w:numPr>
        <w:spacing w:after="200" w:line="360" w:lineRule="auto"/>
        <w:contextualSpacing/>
        <w:jc w:val="both"/>
        <w:rPr>
          <w:rFonts w:ascii="Times New Roman" w:hAnsi="Times New Roman" w:cs="Times New Roman"/>
          <w:sz w:val="24"/>
          <w:szCs w:val="24"/>
        </w:rPr>
      </w:pPr>
      <w:r w:rsidRPr="00BE2FF4">
        <w:rPr>
          <w:rFonts w:ascii="Times New Roman" w:hAnsi="Times New Roman" w:cs="Times New Roman"/>
          <w:sz w:val="24"/>
          <w:szCs w:val="24"/>
        </w:rPr>
        <w:t xml:space="preserve">Odgajatelj kao refleksivni praktičar </w:t>
      </w:r>
      <w:r w:rsidR="00FE7C08">
        <w:rPr>
          <w:rFonts w:ascii="Times New Roman" w:hAnsi="Times New Roman" w:cs="Times New Roman"/>
          <w:sz w:val="24"/>
          <w:szCs w:val="24"/>
        </w:rPr>
        <w:t xml:space="preserve">(RP) </w:t>
      </w:r>
      <w:r w:rsidRPr="00BE2FF4">
        <w:rPr>
          <w:rFonts w:ascii="Times New Roman" w:hAnsi="Times New Roman" w:cs="Times New Roman"/>
          <w:sz w:val="24"/>
          <w:szCs w:val="24"/>
        </w:rPr>
        <w:t>treba biti spreman razmišljati s ciljem da preispita svoje postupke i misli nakon što je događaj završen (nakon akcije), razmišljati s ciljem da spontano eksperimentira s nekim idejama tijekom događanja (u akciji) i razmišlja o vlastitoj praksi i događanjima koja su u tijeku ili su se dogodila da bi se na temelju toga pripremio za sljedeću razinu postupanja (za akciju).</w:t>
      </w:r>
    </w:p>
    <w:p w:rsidR="00BE2FF4" w:rsidRPr="00BE2FF4" w:rsidRDefault="00BE2FF4" w:rsidP="008F72C1">
      <w:pPr>
        <w:numPr>
          <w:ilvl w:val="0"/>
          <w:numId w:val="46"/>
        </w:numPr>
        <w:spacing w:after="200" w:line="360" w:lineRule="auto"/>
        <w:contextualSpacing/>
        <w:jc w:val="both"/>
        <w:rPr>
          <w:rFonts w:ascii="Times New Roman" w:hAnsi="Times New Roman" w:cs="Times New Roman"/>
          <w:sz w:val="24"/>
          <w:szCs w:val="24"/>
        </w:rPr>
      </w:pPr>
      <w:r w:rsidRPr="00BE2FF4">
        <w:rPr>
          <w:rFonts w:ascii="Times New Roman" w:hAnsi="Times New Roman" w:cs="Times New Roman"/>
          <w:sz w:val="24"/>
          <w:szCs w:val="24"/>
        </w:rPr>
        <w:lastRenderedPageBreak/>
        <w:t>Holistički odgojitelj - znati biti prijatelj, mentor, suradnik, opskrbljivač, poticatelj, iskustveni vodič, partner koji je „unutra“ u situaciji učenja zajedno s djecom</w:t>
      </w:r>
    </w:p>
    <w:p w:rsidR="00BE2FF4" w:rsidRPr="00BE2FF4" w:rsidRDefault="00BE2FF4" w:rsidP="008F72C1">
      <w:pPr>
        <w:numPr>
          <w:ilvl w:val="0"/>
          <w:numId w:val="46"/>
        </w:numPr>
        <w:spacing w:after="200" w:line="360" w:lineRule="auto"/>
        <w:contextualSpacing/>
        <w:jc w:val="both"/>
        <w:rPr>
          <w:rFonts w:ascii="Times New Roman" w:hAnsi="Times New Roman" w:cs="Times New Roman"/>
          <w:b/>
          <w:bCs/>
          <w:i/>
          <w:iCs/>
          <w:color w:val="4F81BD"/>
          <w:sz w:val="24"/>
          <w:szCs w:val="24"/>
        </w:rPr>
      </w:pPr>
      <w:r w:rsidRPr="00BE2FF4">
        <w:rPr>
          <w:rFonts w:ascii="Times New Roman" w:hAnsi="Times New Roman" w:cs="Times New Roman"/>
          <w:sz w:val="24"/>
          <w:szCs w:val="24"/>
        </w:rPr>
        <w:t xml:space="preserve">Refleksivna praksa najbolje se ogleda u stvaranju integriranog kurikuluma i provođenju projekata u radu s djecom. Integrirani kurikulum polazi od činjenice da djeca rane razvojne dobi uče cijelim mozgom i uče 4-5 stvari odjednom. Projekti u radu s djecom su potrebni jer omogućuju djeci da uče i napreduju u skladu sa svojim interesima. </w:t>
      </w:r>
    </w:p>
    <w:p w:rsidR="00427263" w:rsidRPr="001E1EFA" w:rsidRDefault="00427263" w:rsidP="00BE2FF4">
      <w:pPr>
        <w:pBdr>
          <w:bottom w:val="single" w:sz="4" w:space="4" w:color="4F81BD"/>
        </w:pBdr>
        <w:spacing w:before="200" w:after="280" w:line="360" w:lineRule="auto"/>
        <w:ind w:right="936"/>
        <w:jc w:val="both"/>
        <w:rPr>
          <w:rFonts w:ascii="Times New Roman" w:eastAsia="Times New Roman" w:hAnsi="Times New Roman" w:cs="Times New Roman"/>
          <w:color w:val="5B9BD5" w:themeColor="accent1"/>
          <w:sz w:val="24"/>
          <w:szCs w:val="24"/>
          <w:lang w:eastAsia="hr-HR"/>
        </w:rPr>
      </w:pPr>
    </w:p>
    <w:p w:rsidR="00BE2FF4" w:rsidRPr="001E1EFA" w:rsidRDefault="00BE2FF4" w:rsidP="00BE2FF4">
      <w:pPr>
        <w:pBdr>
          <w:bottom w:val="single" w:sz="4" w:space="4" w:color="4F81BD"/>
        </w:pBdr>
        <w:spacing w:before="200" w:after="280" w:line="360" w:lineRule="auto"/>
        <w:ind w:right="936"/>
        <w:jc w:val="both"/>
        <w:rPr>
          <w:rFonts w:ascii="Times New Roman" w:eastAsia="Times New Roman" w:hAnsi="Times New Roman" w:cs="Times New Roman"/>
          <w:b/>
          <w:bCs/>
          <w:i/>
          <w:iCs/>
          <w:color w:val="5B9BD5" w:themeColor="accent1"/>
          <w:sz w:val="24"/>
          <w:szCs w:val="24"/>
          <w:lang w:eastAsia="hr-HR"/>
        </w:rPr>
      </w:pPr>
      <w:r w:rsidRPr="00BB7141">
        <w:rPr>
          <w:rFonts w:ascii="Times New Roman" w:eastAsia="Times New Roman" w:hAnsi="Times New Roman" w:cs="Times New Roman"/>
          <w:b/>
          <w:i/>
          <w:color w:val="5B9BD5" w:themeColor="accent1"/>
          <w:sz w:val="24"/>
          <w:szCs w:val="24"/>
          <w:lang w:eastAsia="hr-HR"/>
        </w:rPr>
        <w:t xml:space="preserve">METODOLOGIJA RADA - AKCIJSKA ISTRAŽIVANJA </w:t>
      </w:r>
      <w:r w:rsidRPr="001E1EFA">
        <w:rPr>
          <w:rFonts w:ascii="Times New Roman" w:eastAsia="Times New Roman" w:hAnsi="Times New Roman" w:cs="Times New Roman"/>
          <w:b/>
          <w:bCs/>
          <w:i/>
          <w:iCs/>
          <w:color w:val="5B9BD5" w:themeColor="accent1"/>
          <w:sz w:val="24"/>
          <w:szCs w:val="24"/>
          <w:lang w:eastAsia="hr-HR"/>
        </w:rPr>
        <w:t xml:space="preserve"> (diskursi: planiranje, praćenje, analiza, promjene, kvalitativni napredak)</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Akcijsko istraživanje </w:t>
      </w:r>
      <w:r w:rsidR="00427263">
        <w:rPr>
          <w:rFonts w:ascii="Times New Roman" w:hAnsi="Times New Roman" w:cs="Times New Roman"/>
          <w:sz w:val="24"/>
          <w:szCs w:val="24"/>
        </w:rPr>
        <w:t xml:space="preserve">(AI) </w:t>
      </w:r>
      <w:r w:rsidRPr="00BE2FF4">
        <w:rPr>
          <w:rFonts w:ascii="Times New Roman" w:hAnsi="Times New Roman" w:cs="Times New Roman"/>
          <w:sz w:val="24"/>
          <w:szCs w:val="24"/>
        </w:rPr>
        <w:t xml:space="preserve">treba odgojno-obrazovni proces učiniti kvalitetnijim. Smisao AI je stalno unapređivanje prakse kontinuiranim unošenjem manjih promjena kojima se djeluje na kvalitetu djetetovog razvoja u njegovoj skupini (mikro plan), kvalitetu djetetovog boravaka u vrtiću (mezzo plan) i posredno na kvalitetu života općenito (makro plan). Pedagog i odgojitelji će zajednički, u direktnoj odgojno-obrazovnoj praksi, pronalaziti odgovore na zajednički postavljena pitanja u odnosu na problem koji je prepoznat u skupini. Primijenit će se akcijski pristup prema shemi: prepoznavanje i definiranje  problema - promjene (koraci) koje će se odmah poduzeti u praksi - praćenje procesa pod utjecajem promjena - analiza učinaka promjena - timska rasprava o učincima promjena - novi ciklus unapređivanja. </w:t>
      </w:r>
    </w:p>
    <w:p w:rsidR="00BE2FF4" w:rsidRPr="00BE2FF4" w:rsidRDefault="00BE2FF4" w:rsidP="00BE2FF4">
      <w:pPr>
        <w:spacing w:line="360" w:lineRule="auto"/>
        <w:jc w:val="both"/>
        <w:rPr>
          <w:rFonts w:ascii="Times New Roman" w:hAnsi="Times New Roman" w:cs="Times New Roman"/>
          <w:b/>
          <w:bCs/>
          <w:i/>
          <w:iCs/>
          <w:color w:val="4F81BD"/>
          <w:sz w:val="24"/>
          <w:szCs w:val="24"/>
        </w:rPr>
      </w:pPr>
      <w:r w:rsidRPr="00A77378">
        <w:rPr>
          <w:rFonts w:ascii="Times New Roman" w:hAnsi="Times New Roman" w:cs="Times New Roman"/>
          <w:b/>
          <w:bCs/>
          <w:i/>
          <w:iCs/>
          <w:color w:val="5B9BD5" w:themeColor="accent1"/>
          <w:sz w:val="24"/>
          <w:szCs w:val="24"/>
        </w:rPr>
        <w:t xml:space="preserve">ISTRAŽIVALAČKA PITANJA: </w:t>
      </w:r>
      <w:r w:rsidR="00427263">
        <w:rPr>
          <w:rFonts w:ascii="Times New Roman" w:hAnsi="Times New Roman" w:cs="Times New Roman"/>
          <w:sz w:val="24"/>
          <w:szCs w:val="24"/>
        </w:rPr>
        <w:t xml:space="preserve">Pedagog i </w:t>
      </w:r>
      <w:r w:rsidRPr="00BE2FF4">
        <w:rPr>
          <w:rFonts w:ascii="Times New Roman" w:hAnsi="Times New Roman" w:cs="Times New Roman"/>
          <w:sz w:val="24"/>
          <w:szCs w:val="24"/>
        </w:rPr>
        <w:t xml:space="preserve">odgojitelji će zajednički doprinositi unapređivanju odgojno-obrazovne prakse u vrtiću u neposrednom radu s djecom. Kroz refleksivnu praksu razvijat će nove uloge i kompetencije primjerene novim spoznajama o razvoju i učenju djeteta rane razvojne dobi. </w:t>
      </w:r>
    </w:p>
    <w:p w:rsidR="00BE2FF4" w:rsidRPr="00BE2FF4" w:rsidRDefault="00BE2FF4" w:rsidP="008F72C1">
      <w:pPr>
        <w:numPr>
          <w:ilvl w:val="0"/>
          <w:numId w:val="44"/>
        </w:numPr>
        <w:spacing w:after="200" w:line="360" w:lineRule="auto"/>
        <w:contextualSpacing/>
        <w:jc w:val="both"/>
        <w:rPr>
          <w:rFonts w:ascii="Times New Roman" w:hAnsi="Times New Roman" w:cs="Times New Roman"/>
          <w:sz w:val="24"/>
          <w:szCs w:val="24"/>
        </w:rPr>
      </w:pPr>
      <w:r w:rsidRPr="00BE2FF4">
        <w:rPr>
          <w:rFonts w:ascii="Times New Roman" w:hAnsi="Times New Roman" w:cs="Times New Roman"/>
          <w:sz w:val="24"/>
          <w:szCs w:val="24"/>
        </w:rPr>
        <w:t>Kako razvijati refleksivnu praksu?</w:t>
      </w:r>
    </w:p>
    <w:p w:rsidR="00BE2FF4" w:rsidRPr="00BE2FF4" w:rsidRDefault="00BE2FF4" w:rsidP="008F72C1">
      <w:pPr>
        <w:numPr>
          <w:ilvl w:val="0"/>
          <w:numId w:val="44"/>
        </w:numPr>
        <w:spacing w:after="200" w:line="360" w:lineRule="auto"/>
        <w:contextualSpacing/>
        <w:jc w:val="both"/>
        <w:rPr>
          <w:rFonts w:ascii="Times New Roman" w:hAnsi="Times New Roman" w:cs="Times New Roman"/>
          <w:sz w:val="24"/>
          <w:szCs w:val="24"/>
        </w:rPr>
      </w:pPr>
      <w:r w:rsidRPr="00BE2FF4">
        <w:rPr>
          <w:rFonts w:ascii="Times New Roman" w:hAnsi="Times New Roman" w:cs="Times New Roman"/>
          <w:sz w:val="24"/>
          <w:szCs w:val="24"/>
        </w:rPr>
        <w:t>Kako stvarati integrirano-kreativni kurikulum?</w:t>
      </w:r>
    </w:p>
    <w:p w:rsidR="00BE2FF4" w:rsidRPr="00BE2FF4" w:rsidRDefault="00BE2FF4" w:rsidP="008F72C1">
      <w:pPr>
        <w:numPr>
          <w:ilvl w:val="0"/>
          <w:numId w:val="44"/>
        </w:numPr>
        <w:spacing w:after="200" w:line="360" w:lineRule="auto"/>
        <w:contextualSpacing/>
        <w:jc w:val="both"/>
        <w:rPr>
          <w:rFonts w:ascii="Times New Roman" w:hAnsi="Times New Roman" w:cs="Times New Roman"/>
          <w:sz w:val="24"/>
          <w:szCs w:val="24"/>
        </w:rPr>
      </w:pPr>
      <w:r w:rsidRPr="00BE2FF4">
        <w:rPr>
          <w:rFonts w:ascii="Times New Roman" w:hAnsi="Times New Roman" w:cs="Times New Roman"/>
          <w:sz w:val="24"/>
          <w:szCs w:val="24"/>
        </w:rPr>
        <w:t>Kako provoditi projekte u radu s djecom?</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Traženje odgovora na postavljena pitanja naročito će se jačati </w:t>
      </w:r>
      <w:r w:rsidRPr="00BE2FF4">
        <w:rPr>
          <w:rFonts w:ascii="Times New Roman" w:hAnsi="Times New Roman" w:cs="Times New Roman"/>
          <w:b/>
          <w:sz w:val="24"/>
          <w:szCs w:val="24"/>
        </w:rPr>
        <w:t>uloge odgojitelja i pedagoga kao refleksivnih praktičara,</w:t>
      </w:r>
      <w:r w:rsidRPr="00BE2FF4">
        <w:rPr>
          <w:rFonts w:ascii="Times New Roman" w:hAnsi="Times New Roman" w:cs="Times New Roman"/>
          <w:sz w:val="24"/>
          <w:szCs w:val="24"/>
        </w:rPr>
        <w:t xml:space="preserve"> kao što su:  </w:t>
      </w:r>
    </w:p>
    <w:p w:rsidR="00BE2FF4" w:rsidRPr="00BE2FF4" w:rsidRDefault="00BE2FF4" w:rsidP="008F72C1">
      <w:pPr>
        <w:numPr>
          <w:ilvl w:val="0"/>
          <w:numId w:val="45"/>
        </w:numPr>
        <w:tabs>
          <w:tab w:val="left" w:pos="6521"/>
        </w:tabs>
        <w:spacing w:after="200" w:line="360" w:lineRule="auto"/>
        <w:ind w:left="360"/>
        <w:contextualSpacing/>
        <w:jc w:val="both"/>
        <w:rPr>
          <w:rFonts w:ascii="Times New Roman" w:hAnsi="Times New Roman" w:cs="Times New Roman"/>
          <w:bCs/>
          <w:sz w:val="24"/>
          <w:szCs w:val="24"/>
        </w:rPr>
      </w:pPr>
      <w:r w:rsidRPr="00DE7C29">
        <w:rPr>
          <w:rFonts w:ascii="Times New Roman" w:eastAsia="Calibri" w:hAnsi="Times New Roman" w:cs="Times New Roman"/>
          <w:b/>
          <w:bCs/>
          <w:i/>
          <w:iCs/>
          <w:color w:val="5B9BD5" w:themeColor="accent1"/>
          <w:sz w:val="24"/>
          <w:szCs w:val="24"/>
          <w:lang w:eastAsia="hr-HR"/>
        </w:rPr>
        <w:t>UKLJUČENOST</w:t>
      </w:r>
      <w:r w:rsidRPr="00BE2FF4">
        <w:rPr>
          <w:rFonts w:ascii="Times New Roman" w:eastAsia="Calibri" w:hAnsi="Times New Roman" w:cs="Times New Roman"/>
          <w:b/>
          <w:bCs/>
          <w:i/>
          <w:iCs/>
          <w:color w:val="4F81BD"/>
          <w:sz w:val="24"/>
          <w:szCs w:val="24"/>
          <w:lang w:eastAsia="hr-HR"/>
        </w:rPr>
        <w:t xml:space="preserve"> </w:t>
      </w:r>
      <w:r w:rsidRPr="00BE2FF4">
        <w:rPr>
          <w:rFonts w:ascii="Times New Roman" w:eastAsia="Calibri" w:hAnsi="Times New Roman" w:cs="Times New Roman"/>
          <w:bCs/>
          <w:iCs/>
          <w:sz w:val="24"/>
          <w:szCs w:val="24"/>
          <w:lang w:eastAsia="hr-HR"/>
        </w:rPr>
        <w:t>-</w:t>
      </w:r>
      <w:r w:rsidRPr="00BE2FF4">
        <w:rPr>
          <w:rFonts w:ascii="Times New Roman" w:hAnsi="Times New Roman" w:cs="Times New Roman"/>
          <w:sz w:val="24"/>
          <w:szCs w:val="24"/>
        </w:rPr>
        <w:t xml:space="preserve"> unaprjeđivanje vlastite prakse i podizanje njezine kvalitete ovisi o intenzitetu osobne „uronjenosti“ u odgojno-obrazovni proces u kojem je dijete najvažniji dio tog procesa. </w:t>
      </w:r>
    </w:p>
    <w:p w:rsidR="00BE2FF4" w:rsidRPr="00BE2FF4" w:rsidRDefault="00BE2FF4" w:rsidP="008F72C1">
      <w:pPr>
        <w:numPr>
          <w:ilvl w:val="0"/>
          <w:numId w:val="45"/>
        </w:numPr>
        <w:spacing w:after="0" w:line="360" w:lineRule="auto"/>
        <w:ind w:left="360"/>
        <w:contextualSpacing/>
        <w:jc w:val="both"/>
        <w:rPr>
          <w:rFonts w:ascii="Times New Roman" w:hAnsi="Times New Roman" w:cs="Times New Roman"/>
          <w:bCs/>
          <w:sz w:val="24"/>
          <w:szCs w:val="24"/>
        </w:rPr>
      </w:pPr>
      <w:r w:rsidRPr="00A77378">
        <w:rPr>
          <w:rFonts w:ascii="Times New Roman" w:hAnsi="Times New Roman" w:cs="Times New Roman"/>
          <w:b/>
          <w:bCs/>
          <w:i/>
          <w:iCs/>
          <w:color w:val="5B9BD5" w:themeColor="accent1"/>
          <w:sz w:val="24"/>
          <w:szCs w:val="24"/>
        </w:rPr>
        <w:lastRenderedPageBreak/>
        <w:t xml:space="preserve">OSJETLJIVOST NA PROBLEM </w:t>
      </w:r>
      <w:r w:rsidRPr="00BE2FF4">
        <w:rPr>
          <w:rFonts w:ascii="Times New Roman" w:hAnsi="Times New Roman" w:cs="Times New Roman"/>
          <w:bCs/>
          <w:iCs/>
          <w:sz w:val="24"/>
          <w:szCs w:val="24"/>
        </w:rPr>
        <w:t>-</w:t>
      </w:r>
      <w:r w:rsidRPr="00BE2FF4">
        <w:rPr>
          <w:rFonts w:ascii="Times New Roman" w:hAnsi="Times New Roman" w:cs="Times New Roman"/>
          <w:b/>
          <w:bCs/>
          <w:i/>
          <w:sz w:val="24"/>
          <w:szCs w:val="24"/>
        </w:rPr>
        <w:t xml:space="preserve"> </w:t>
      </w:r>
      <w:r w:rsidRPr="00BE2FF4">
        <w:rPr>
          <w:rFonts w:ascii="Times New Roman" w:hAnsi="Times New Roman" w:cs="Times New Roman"/>
          <w:bCs/>
          <w:sz w:val="24"/>
          <w:szCs w:val="24"/>
        </w:rPr>
        <w:t xml:space="preserve"> pitanje unaprijeđivanja vlastite prakse povezano je sa sposobnošću praktičara da problem ili temu za istraživanje prepozna u svakodnevnom radu s djecom ili sustručnjacima. </w:t>
      </w:r>
    </w:p>
    <w:p w:rsidR="00BE2FF4" w:rsidRPr="00BE2FF4" w:rsidRDefault="00BE2FF4" w:rsidP="008F72C1">
      <w:pPr>
        <w:numPr>
          <w:ilvl w:val="0"/>
          <w:numId w:val="45"/>
        </w:numPr>
        <w:tabs>
          <w:tab w:val="left" w:pos="0"/>
        </w:tabs>
        <w:spacing w:after="0" w:line="360" w:lineRule="auto"/>
        <w:ind w:left="360"/>
        <w:contextualSpacing/>
        <w:jc w:val="both"/>
        <w:rPr>
          <w:rFonts w:ascii="Times New Roman" w:hAnsi="Times New Roman" w:cs="Times New Roman"/>
          <w:bCs/>
          <w:sz w:val="24"/>
          <w:szCs w:val="24"/>
        </w:rPr>
      </w:pPr>
      <w:r w:rsidRPr="00A77378">
        <w:rPr>
          <w:rFonts w:ascii="Times New Roman" w:hAnsi="Times New Roman" w:cs="Times New Roman"/>
          <w:b/>
          <w:bCs/>
          <w:i/>
          <w:iCs/>
          <w:color w:val="5B9BD5" w:themeColor="accent1"/>
          <w:sz w:val="24"/>
          <w:szCs w:val="24"/>
        </w:rPr>
        <w:t xml:space="preserve">MISLILAC U AKCIJI </w:t>
      </w:r>
      <w:r w:rsidRPr="00BE2FF4">
        <w:rPr>
          <w:rFonts w:ascii="Times New Roman" w:hAnsi="Times New Roman" w:cs="Times New Roman"/>
          <w:bCs/>
          <w:iCs/>
          <w:sz w:val="24"/>
          <w:szCs w:val="24"/>
        </w:rPr>
        <w:t>-</w:t>
      </w:r>
      <w:r w:rsidRPr="00BE2FF4">
        <w:rPr>
          <w:rFonts w:ascii="Times New Roman" w:hAnsi="Times New Roman" w:cs="Times New Roman"/>
          <w:bCs/>
          <w:sz w:val="24"/>
          <w:szCs w:val="24"/>
        </w:rPr>
        <w:t xml:space="preserve">  refleksivni praktičar, nakon postavljenog pitanja „što ću i kako mijenjati“, kreće u akciju i poduzima korake u praktičnom radu. </w:t>
      </w:r>
    </w:p>
    <w:p w:rsidR="00BE2FF4" w:rsidRPr="00BE2FF4" w:rsidRDefault="00BE2FF4" w:rsidP="008F72C1">
      <w:pPr>
        <w:numPr>
          <w:ilvl w:val="0"/>
          <w:numId w:val="45"/>
        </w:numPr>
        <w:spacing w:after="0" w:line="360" w:lineRule="auto"/>
        <w:ind w:left="360"/>
        <w:contextualSpacing/>
        <w:jc w:val="both"/>
        <w:rPr>
          <w:rFonts w:ascii="Times New Roman" w:hAnsi="Times New Roman" w:cs="Times New Roman"/>
          <w:bCs/>
          <w:sz w:val="24"/>
          <w:szCs w:val="24"/>
        </w:rPr>
      </w:pPr>
      <w:r w:rsidRPr="00A77378">
        <w:rPr>
          <w:rFonts w:ascii="Times New Roman" w:hAnsi="Times New Roman" w:cs="Times New Roman"/>
          <w:b/>
          <w:bCs/>
          <w:i/>
          <w:iCs/>
          <w:color w:val="5B9BD5" w:themeColor="accent1"/>
          <w:sz w:val="24"/>
          <w:szCs w:val="24"/>
        </w:rPr>
        <w:t>DOKUMENTATOR</w:t>
      </w:r>
      <w:r w:rsidRPr="00BE2FF4">
        <w:rPr>
          <w:rFonts w:ascii="Times New Roman" w:hAnsi="Times New Roman" w:cs="Times New Roman"/>
          <w:bCs/>
          <w:sz w:val="24"/>
          <w:szCs w:val="24"/>
        </w:rPr>
        <w:t xml:space="preserve"> - refleksivni praktičar sposoban je, kao istraživač, stvarati zbirke podataka, analizirati ih i koristiti sakupljene podatke za nove kvalitativne promjene</w:t>
      </w:r>
    </w:p>
    <w:p w:rsidR="00BE2FF4" w:rsidRPr="00BE2FF4" w:rsidRDefault="00BE2FF4" w:rsidP="008F72C1">
      <w:pPr>
        <w:numPr>
          <w:ilvl w:val="0"/>
          <w:numId w:val="45"/>
        </w:numPr>
        <w:spacing w:after="0" w:line="360" w:lineRule="auto"/>
        <w:ind w:left="360"/>
        <w:contextualSpacing/>
        <w:jc w:val="both"/>
        <w:rPr>
          <w:rFonts w:ascii="Times New Roman" w:hAnsi="Times New Roman" w:cs="Times New Roman"/>
          <w:bCs/>
          <w:sz w:val="24"/>
          <w:szCs w:val="24"/>
        </w:rPr>
      </w:pPr>
      <w:r w:rsidRPr="00A77378">
        <w:rPr>
          <w:rFonts w:ascii="Times New Roman" w:hAnsi="Times New Roman" w:cs="Times New Roman"/>
          <w:b/>
          <w:bCs/>
          <w:i/>
          <w:iCs/>
          <w:color w:val="5B9BD5" w:themeColor="accent1"/>
          <w:sz w:val="24"/>
          <w:szCs w:val="24"/>
        </w:rPr>
        <w:t xml:space="preserve">SAMOPROCJENJIVAČ </w:t>
      </w:r>
      <w:r w:rsidRPr="00BE2FF4">
        <w:rPr>
          <w:rFonts w:ascii="Times New Roman" w:hAnsi="Times New Roman" w:cs="Times New Roman"/>
          <w:bCs/>
          <w:iCs/>
          <w:sz w:val="24"/>
          <w:szCs w:val="24"/>
        </w:rPr>
        <w:t>-</w:t>
      </w:r>
      <w:r w:rsidRPr="00BE2FF4">
        <w:rPr>
          <w:rFonts w:ascii="Times New Roman" w:hAnsi="Times New Roman" w:cs="Times New Roman"/>
          <w:b/>
          <w:bCs/>
          <w:i/>
          <w:sz w:val="24"/>
          <w:szCs w:val="24"/>
        </w:rPr>
        <w:t xml:space="preserve"> </w:t>
      </w:r>
      <w:r w:rsidRPr="00BE2FF4">
        <w:rPr>
          <w:rFonts w:ascii="Times New Roman" w:hAnsi="Times New Roman" w:cs="Times New Roman"/>
          <w:bCs/>
          <w:sz w:val="24"/>
          <w:szCs w:val="24"/>
        </w:rPr>
        <w:t xml:space="preserve"> odgojitelj/refleksivni praktičar kroz proces vlastitih akcijskih istraživanja vrlo brzo nauči i prihvati potrebu samoprocjenjivanja vlastitog rada jer razumije da pomoću istraživanja može proširiti vlastita iskustva.</w:t>
      </w:r>
    </w:p>
    <w:p w:rsidR="00BE2FF4" w:rsidRPr="00BE2FF4" w:rsidRDefault="00BE2FF4" w:rsidP="008F72C1">
      <w:pPr>
        <w:numPr>
          <w:ilvl w:val="0"/>
          <w:numId w:val="45"/>
        </w:numPr>
        <w:spacing w:after="0" w:line="360" w:lineRule="auto"/>
        <w:ind w:left="360"/>
        <w:contextualSpacing/>
        <w:jc w:val="both"/>
        <w:rPr>
          <w:rFonts w:ascii="Times New Roman" w:hAnsi="Times New Roman" w:cs="Times New Roman"/>
          <w:bCs/>
          <w:sz w:val="24"/>
          <w:szCs w:val="24"/>
        </w:rPr>
      </w:pPr>
      <w:r w:rsidRPr="00A77378">
        <w:rPr>
          <w:rFonts w:ascii="Times New Roman" w:hAnsi="Times New Roman" w:cs="Times New Roman"/>
          <w:b/>
          <w:bCs/>
          <w:i/>
          <w:iCs/>
          <w:color w:val="5B9BD5" w:themeColor="accent1"/>
          <w:sz w:val="24"/>
          <w:szCs w:val="24"/>
        </w:rPr>
        <w:t>KREATOR VLASTITOG KURIKULUMA</w:t>
      </w:r>
      <w:r w:rsidRPr="00BE2FF4">
        <w:rPr>
          <w:rFonts w:ascii="Times New Roman" w:hAnsi="Times New Roman" w:cs="Times New Roman"/>
          <w:bCs/>
          <w:sz w:val="24"/>
          <w:szCs w:val="24"/>
        </w:rPr>
        <w:t xml:space="preserve"> - </w:t>
      </w:r>
      <w:r w:rsidRPr="00BE2FF4">
        <w:rPr>
          <w:rFonts w:ascii="Times New Roman" w:hAnsi="Times New Roman" w:cs="Times New Roman"/>
          <w:sz w:val="24"/>
          <w:szCs w:val="24"/>
        </w:rPr>
        <w:t>refleksivni praktičar može svoje akcije, refleksije i kvalitativne promjene pretvoriti u kontinuirani proces sustavnog istraživanja, što mu omogućuje da kreira svoj vlastiti kurikulum.</w:t>
      </w:r>
    </w:p>
    <w:p w:rsidR="00BE2FF4" w:rsidRPr="00BE2FF4" w:rsidRDefault="00BE2FF4" w:rsidP="008F72C1">
      <w:pPr>
        <w:numPr>
          <w:ilvl w:val="0"/>
          <w:numId w:val="45"/>
        </w:numPr>
        <w:spacing w:after="0" w:line="360" w:lineRule="auto"/>
        <w:ind w:left="360"/>
        <w:contextualSpacing/>
        <w:jc w:val="both"/>
        <w:rPr>
          <w:rFonts w:ascii="Times New Roman" w:hAnsi="Times New Roman" w:cs="Times New Roman"/>
          <w:sz w:val="24"/>
          <w:szCs w:val="24"/>
        </w:rPr>
      </w:pPr>
      <w:r w:rsidRPr="00A77378">
        <w:rPr>
          <w:rFonts w:ascii="Times New Roman" w:hAnsi="Times New Roman" w:cs="Times New Roman"/>
          <w:b/>
          <w:bCs/>
          <w:i/>
          <w:iCs/>
          <w:color w:val="5B9BD5" w:themeColor="accent1"/>
          <w:sz w:val="24"/>
          <w:szCs w:val="24"/>
        </w:rPr>
        <w:t xml:space="preserve">EDUKATOR </w:t>
      </w:r>
      <w:r w:rsidRPr="00BE2FF4">
        <w:rPr>
          <w:rFonts w:ascii="Times New Roman" w:hAnsi="Times New Roman" w:cs="Times New Roman"/>
          <w:sz w:val="24"/>
          <w:szCs w:val="24"/>
        </w:rPr>
        <w:t xml:space="preserve">- refleksivni praktičar rado prenosi drugima vlastita pozitivna iskustva i znanje s ciljem napretka u podizanju kvalitete odgojno-obrazovnog rada. </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U stvaranju i provođenju integriranog kurikuluma i projekata u radu s djecom, </w:t>
      </w:r>
      <w:r w:rsidRPr="00BE2FF4">
        <w:rPr>
          <w:rFonts w:ascii="Times New Roman" w:hAnsi="Times New Roman" w:cs="Times New Roman"/>
          <w:b/>
          <w:sz w:val="24"/>
          <w:szCs w:val="24"/>
        </w:rPr>
        <w:t>jačat će se kompetencije odgojitelja i pedagoga</w:t>
      </w:r>
      <w:r w:rsidRPr="00BE2FF4">
        <w:rPr>
          <w:rFonts w:ascii="Times New Roman" w:hAnsi="Times New Roman" w:cs="Times New Roman"/>
          <w:sz w:val="24"/>
          <w:szCs w:val="24"/>
        </w:rPr>
        <w:t xml:space="preserve"> traženjem odgovora na sljedeća pitanja: </w:t>
      </w:r>
    </w:p>
    <w:p w:rsidR="00BE2FF4" w:rsidRPr="00BE2FF4" w:rsidRDefault="00BE2FF4" w:rsidP="008F72C1">
      <w:pPr>
        <w:numPr>
          <w:ilvl w:val="0"/>
          <w:numId w:val="43"/>
        </w:numPr>
        <w:spacing w:after="0" w:line="360" w:lineRule="auto"/>
        <w:ind w:left="360"/>
        <w:contextualSpacing/>
        <w:jc w:val="both"/>
        <w:rPr>
          <w:rFonts w:ascii="Times New Roman" w:hAnsi="Times New Roman" w:cs="Times New Roman"/>
          <w:b/>
          <w:sz w:val="24"/>
          <w:szCs w:val="24"/>
        </w:rPr>
      </w:pPr>
      <w:r w:rsidRPr="00BE2FF4">
        <w:rPr>
          <w:rFonts w:ascii="Times New Roman" w:eastAsia="Calibri" w:hAnsi="Times New Roman" w:cs="Times New Roman"/>
          <w:b/>
          <w:bCs/>
          <w:i/>
          <w:iCs/>
          <w:color w:val="5B9BD5" w:themeColor="accent1"/>
          <w:sz w:val="24"/>
          <w:szCs w:val="24"/>
          <w:lang w:eastAsia="hr-HR"/>
        </w:rPr>
        <w:t xml:space="preserve">Kako  pružiti kvalitetnu podršku </w:t>
      </w:r>
      <w:r w:rsidRPr="00FE7C08">
        <w:rPr>
          <w:rFonts w:ascii="Times New Roman" w:eastAsia="Calibri" w:hAnsi="Times New Roman" w:cs="Times New Roman"/>
          <w:b/>
          <w:bCs/>
          <w:i/>
          <w:iCs/>
          <w:color w:val="5B9BD5" w:themeColor="accent1"/>
          <w:sz w:val="24"/>
          <w:szCs w:val="24"/>
          <w:lang w:eastAsia="hr-HR"/>
        </w:rPr>
        <w:t xml:space="preserve">učenju </w:t>
      </w:r>
      <w:r w:rsidRPr="00BE2FF4">
        <w:rPr>
          <w:rFonts w:ascii="Times New Roman" w:eastAsia="Calibri" w:hAnsi="Times New Roman" w:cs="Times New Roman"/>
          <w:b/>
          <w:bCs/>
          <w:i/>
          <w:iCs/>
          <w:color w:val="5B9BD5" w:themeColor="accent1"/>
          <w:sz w:val="24"/>
          <w:szCs w:val="24"/>
          <w:lang w:eastAsia="hr-HR"/>
        </w:rPr>
        <w:t>djeteta</w:t>
      </w:r>
      <w:r w:rsidRPr="00BE2FF4">
        <w:rPr>
          <w:rFonts w:ascii="Times New Roman" w:hAnsi="Times New Roman" w:cs="Times New Roman"/>
          <w:b/>
          <w:sz w:val="24"/>
          <w:szCs w:val="24"/>
        </w:rPr>
        <w:t xml:space="preserve"> - </w:t>
      </w:r>
      <w:r w:rsidRPr="00BE2FF4">
        <w:rPr>
          <w:rFonts w:ascii="Times New Roman" w:hAnsi="Times New Roman" w:cs="Times New Roman"/>
          <w:sz w:val="24"/>
          <w:szCs w:val="24"/>
        </w:rPr>
        <w:t>kvalitetna podrška učenju djeteta u vrtiću započinje stvaranjem raznolikog i poticajnog okruženja (Slunjski, 2008.).</w:t>
      </w:r>
      <w:r w:rsidRPr="00BE2FF4">
        <w:rPr>
          <w:rFonts w:ascii="Times New Roman" w:hAnsi="Times New Roman" w:cs="Times New Roman"/>
          <w:b/>
          <w:sz w:val="24"/>
          <w:szCs w:val="24"/>
        </w:rPr>
        <w:t xml:space="preserve"> </w:t>
      </w:r>
      <w:r w:rsidRPr="00BE2FF4">
        <w:rPr>
          <w:rFonts w:ascii="Times New Roman" w:hAnsi="Times New Roman" w:cs="Times New Roman"/>
          <w:sz w:val="24"/>
          <w:szCs w:val="24"/>
        </w:rPr>
        <w:t xml:space="preserve">Okruženje može poprimiti ulogu „trećeg odgojitelja“, ako se postigne potpuno uraštanje, integriranje svake skupine u ostale dijelove čitavog vrtića, kao i zajednice u kojoj se vrtić nalazi, kao što pokazuje primjer vrtića Reggio Emilie. </w:t>
      </w:r>
      <w:r w:rsidRPr="00BE2FF4">
        <w:rPr>
          <w:rFonts w:ascii="Times New Roman" w:hAnsi="Times New Roman" w:cs="Times New Roman"/>
          <w:b/>
          <w:sz w:val="24"/>
          <w:szCs w:val="24"/>
        </w:rPr>
        <w:t xml:space="preserve">Okruženje mora djelovati kao treći odgojitelj ili prostor koji odgaja. </w:t>
      </w:r>
      <w:r w:rsidRPr="00BE2FF4">
        <w:rPr>
          <w:rFonts w:ascii="Times New Roman" w:hAnsi="Times New Roman" w:cs="Times New Roman"/>
          <w:sz w:val="24"/>
          <w:szCs w:val="24"/>
        </w:rPr>
        <w:t>Strukturiranje prostora treba postati više od uređenja dobrog prostora u fizičkom smislu. Mora prerasti u povezanu cjelinu pozitivnih odnosa, interakcija, poticajnosti, idejnosti, istraživanja i dječje inicijative kako bi se približili prema C. Rinaldi „kontekstualnom kurikulumu“ kao spoju  kolaborativne kulture i demokratskih odnosa (Sočo, 2009). Cjelokupni konte</w:t>
      </w:r>
      <w:r w:rsidR="00427263">
        <w:rPr>
          <w:rFonts w:ascii="Times New Roman" w:hAnsi="Times New Roman" w:cs="Times New Roman"/>
          <w:sz w:val="24"/>
          <w:szCs w:val="24"/>
        </w:rPr>
        <w:t>kst</w:t>
      </w:r>
      <w:r w:rsidR="00FE7C08">
        <w:rPr>
          <w:rFonts w:ascii="Times New Roman" w:hAnsi="Times New Roman" w:cs="Times New Roman"/>
          <w:sz w:val="24"/>
          <w:szCs w:val="24"/>
        </w:rPr>
        <w:t xml:space="preserve"> </w:t>
      </w:r>
      <w:r w:rsidRPr="00BE2FF4">
        <w:rPr>
          <w:rFonts w:ascii="Times New Roman" w:hAnsi="Times New Roman" w:cs="Times New Roman"/>
          <w:sz w:val="24"/>
          <w:szCs w:val="24"/>
        </w:rPr>
        <w:t>vrtića, kao važan dio integriranog kurikuluma povezuje i isprepliće raznolike dimenzije fizičkog, vremenskog, socioemocionalnog, kulturnog konteksta, stvarajući pedagoški milje koji utječe na dijete i proces njegovog učenja.</w:t>
      </w:r>
    </w:p>
    <w:p w:rsidR="00BE2FF4" w:rsidRPr="00BE2FF4" w:rsidRDefault="00BE2FF4" w:rsidP="008F72C1">
      <w:pPr>
        <w:numPr>
          <w:ilvl w:val="0"/>
          <w:numId w:val="43"/>
        </w:numPr>
        <w:spacing w:after="0" w:line="360" w:lineRule="auto"/>
        <w:ind w:left="360"/>
        <w:contextualSpacing/>
        <w:jc w:val="both"/>
        <w:rPr>
          <w:rFonts w:ascii="Times New Roman" w:hAnsi="Times New Roman" w:cs="Times New Roman"/>
          <w:sz w:val="24"/>
          <w:szCs w:val="24"/>
        </w:rPr>
      </w:pPr>
      <w:r w:rsidRPr="00A77378">
        <w:rPr>
          <w:rFonts w:ascii="Times New Roman" w:eastAsia="Calibri" w:hAnsi="Times New Roman" w:cs="Times New Roman"/>
          <w:b/>
          <w:bCs/>
          <w:i/>
          <w:iCs/>
          <w:color w:val="5B9BD5" w:themeColor="accent1"/>
          <w:sz w:val="24"/>
          <w:szCs w:val="24"/>
          <w:lang w:eastAsia="hr-HR"/>
        </w:rPr>
        <w:t>Kako proniknuti u dječji n</w:t>
      </w:r>
      <w:r w:rsidR="00FE7C08" w:rsidRPr="00A77378">
        <w:rPr>
          <w:rFonts w:ascii="Times New Roman" w:eastAsia="Calibri" w:hAnsi="Times New Roman" w:cs="Times New Roman"/>
          <w:b/>
          <w:bCs/>
          <w:i/>
          <w:iCs/>
          <w:color w:val="5B9BD5" w:themeColor="accent1"/>
          <w:sz w:val="24"/>
          <w:szCs w:val="24"/>
          <w:lang w:eastAsia="hr-HR"/>
        </w:rPr>
        <w:t>ačin razmišljanja i</w:t>
      </w:r>
      <w:r w:rsidRPr="00A77378">
        <w:rPr>
          <w:rFonts w:ascii="Times New Roman" w:eastAsia="Calibri" w:hAnsi="Times New Roman" w:cs="Times New Roman"/>
          <w:b/>
          <w:bCs/>
          <w:i/>
          <w:iCs/>
          <w:color w:val="5B9BD5" w:themeColor="accent1"/>
          <w:sz w:val="24"/>
          <w:szCs w:val="24"/>
          <w:lang w:eastAsia="hr-HR"/>
        </w:rPr>
        <w:t xml:space="preserve"> strukturu djetetovog razumijevanja?</w:t>
      </w:r>
      <w:r w:rsidRPr="00A77378">
        <w:rPr>
          <w:rFonts w:ascii="Times New Roman" w:hAnsi="Times New Roman" w:cs="Times New Roman"/>
          <w:b/>
          <w:color w:val="5B9BD5" w:themeColor="accent1"/>
          <w:sz w:val="24"/>
          <w:szCs w:val="24"/>
        </w:rPr>
        <w:t xml:space="preserve"> </w:t>
      </w:r>
      <w:r w:rsidRPr="00BE2FF4">
        <w:rPr>
          <w:rFonts w:ascii="Times New Roman" w:hAnsi="Times New Roman" w:cs="Times New Roman"/>
          <w:sz w:val="24"/>
          <w:szCs w:val="24"/>
        </w:rPr>
        <w:t>Zadaća je RP da razumije dijete i prihvaća način kako dijete razmišlja. RP mora znati  potaknuti nove meta-spoznaje djeteta i znati kako mu, bez pritiska, pomoći kod ulaska u zonu sljedećeg razvoja, kako povećati djetetove šanse da uči na prirodan način.</w:t>
      </w:r>
    </w:p>
    <w:p w:rsidR="00BE2FF4" w:rsidRPr="00BE2FF4" w:rsidRDefault="00BE2FF4" w:rsidP="008F72C1">
      <w:pPr>
        <w:numPr>
          <w:ilvl w:val="0"/>
          <w:numId w:val="43"/>
        </w:numPr>
        <w:spacing w:after="0" w:line="360" w:lineRule="auto"/>
        <w:ind w:left="360"/>
        <w:contextualSpacing/>
        <w:jc w:val="both"/>
        <w:rPr>
          <w:rFonts w:ascii="Times New Roman" w:hAnsi="Times New Roman" w:cs="Times New Roman"/>
          <w:sz w:val="24"/>
          <w:szCs w:val="24"/>
        </w:rPr>
      </w:pPr>
      <w:r w:rsidRPr="00A77378">
        <w:rPr>
          <w:rFonts w:ascii="Times New Roman" w:eastAsia="Calibri" w:hAnsi="Times New Roman" w:cs="Times New Roman"/>
          <w:b/>
          <w:bCs/>
          <w:i/>
          <w:iCs/>
          <w:color w:val="5B9BD5" w:themeColor="accent1"/>
          <w:sz w:val="24"/>
          <w:szCs w:val="24"/>
          <w:lang w:eastAsia="hr-HR"/>
        </w:rPr>
        <w:lastRenderedPageBreak/>
        <w:t>Kako gledati i slušati dijete</w:t>
      </w:r>
      <w:r w:rsidRPr="00A77378">
        <w:rPr>
          <w:rFonts w:ascii="Times New Roman" w:hAnsi="Times New Roman" w:cs="Times New Roman"/>
          <w:b/>
          <w:color w:val="5B9BD5" w:themeColor="accent1"/>
          <w:sz w:val="24"/>
          <w:szCs w:val="24"/>
        </w:rPr>
        <w:t>?</w:t>
      </w:r>
      <w:r w:rsidRPr="00A77378">
        <w:rPr>
          <w:rFonts w:ascii="Times New Roman" w:hAnsi="Times New Roman" w:cs="Times New Roman"/>
          <w:color w:val="5B9BD5" w:themeColor="accent1"/>
          <w:sz w:val="24"/>
          <w:szCs w:val="24"/>
        </w:rPr>
        <w:t xml:space="preserve"> </w:t>
      </w:r>
      <w:r w:rsidRPr="00BE2FF4">
        <w:rPr>
          <w:rFonts w:ascii="Times New Roman" w:hAnsi="Times New Roman" w:cs="Times New Roman"/>
          <w:sz w:val="24"/>
          <w:szCs w:val="24"/>
        </w:rPr>
        <w:t xml:space="preserve">Prema Bruneru, odgojitelj mora znati uvažavati dječju perspektivu, shvatiti što dijete misli i kako misli, kako stvara zaključke i planira daljnje radnje jer dijete pokazuje metakognitivne sposobnosti već od najranije dobi. Dijete je sposobno razmišljati o svom mišljenju, mijenjati ga i upotpunjavati (Slunjski, 2008.). </w:t>
      </w:r>
      <w:r w:rsidRPr="00BE2FF4">
        <w:rPr>
          <w:rFonts w:ascii="Times New Roman" w:hAnsi="Times New Roman" w:cs="Times New Roman"/>
          <w:b/>
          <w:sz w:val="24"/>
          <w:szCs w:val="24"/>
        </w:rPr>
        <w:t>Slušanje djeteta</w:t>
      </w:r>
      <w:r w:rsidRPr="00BE2FF4">
        <w:rPr>
          <w:rFonts w:ascii="Times New Roman" w:hAnsi="Times New Roman" w:cs="Times New Roman"/>
          <w:sz w:val="24"/>
          <w:szCs w:val="24"/>
        </w:rPr>
        <w:t xml:space="preserve"> je jedna od bitnih uloga suvremenog odgojitelja koja mu omogućuje da bude stvarna potpora i pomoć djetetu. Slušati dijete znači tražiti odgovor djeteta, a ne tražiti  točan odgovor. Kad su odgojitelji motivirani da slušaju dijete/djecu, otvaraju nove prostore u relacijskom polju u kojem i oni sami postaju dio procesa učenja (Elfstrom, Franzen, 2009.). Jednako kao i slušati, odgojitelj mora </w:t>
      </w:r>
      <w:r w:rsidRPr="00BE2FF4">
        <w:rPr>
          <w:rFonts w:ascii="Times New Roman" w:hAnsi="Times New Roman" w:cs="Times New Roman"/>
          <w:b/>
          <w:sz w:val="24"/>
          <w:szCs w:val="24"/>
        </w:rPr>
        <w:t>znati promatrati</w:t>
      </w:r>
      <w:r w:rsidRPr="00BE2FF4">
        <w:rPr>
          <w:rFonts w:ascii="Times New Roman" w:hAnsi="Times New Roman" w:cs="Times New Roman"/>
          <w:sz w:val="24"/>
          <w:szCs w:val="24"/>
        </w:rPr>
        <w:t xml:space="preserve">, gledati dijete bez direktnog uključivanja kako bi stekao objektivniji uvid u ono što dijete radi, kako misli i kada mu treba pružiti pomoć i potporu. </w:t>
      </w:r>
    </w:p>
    <w:p w:rsidR="00BE2FF4" w:rsidRPr="00BE2FF4" w:rsidRDefault="00BE2FF4" w:rsidP="008F72C1">
      <w:pPr>
        <w:numPr>
          <w:ilvl w:val="0"/>
          <w:numId w:val="43"/>
        </w:numPr>
        <w:spacing w:after="0" w:line="360" w:lineRule="auto"/>
        <w:ind w:left="360"/>
        <w:contextualSpacing/>
        <w:jc w:val="both"/>
        <w:rPr>
          <w:rFonts w:ascii="Times New Roman" w:hAnsi="Times New Roman" w:cs="Times New Roman"/>
          <w:sz w:val="24"/>
          <w:szCs w:val="24"/>
        </w:rPr>
      </w:pPr>
      <w:r w:rsidRPr="00A77378">
        <w:rPr>
          <w:rFonts w:ascii="Times New Roman" w:eastAsia="Calibri" w:hAnsi="Times New Roman" w:cs="Times New Roman"/>
          <w:b/>
          <w:bCs/>
          <w:i/>
          <w:iCs/>
          <w:color w:val="5B9BD5" w:themeColor="accent1"/>
          <w:sz w:val="24"/>
          <w:szCs w:val="24"/>
          <w:lang w:eastAsia="hr-HR"/>
        </w:rPr>
        <w:t>Kako  dokumentirati</w:t>
      </w:r>
      <w:r w:rsidRPr="00A77378">
        <w:rPr>
          <w:rFonts w:ascii="Times New Roman" w:hAnsi="Times New Roman" w:cs="Times New Roman"/>
          <w:b/>
          <w:color w:val="5B9BD5" w:themeColor="accent1"/>
          <w:sz w:val="24"/>
          <w:szCs w:val="24"/>
        </w:rPr>
        <w:t xml:space="preserve"> </w:t>
      </w:r>
      <w:r w:rsidRPr="00BE2FF4">
        <w:rPr>
          <w:rFonts w:ascii="Times New Roman" w:hAnsi="Times New Roman" w:cs="Times New Roman"/>
          <w:b/>
          <w:sz w:val="24"/>
          <w:szCs w:val="24"/>
        </w:rPr>
        <w:t xml:space="preserve">- </w:t>
      </w:r>
      <w:r w:rsidRPr="00BE2FF4">
        <w:rPr>
          <w:rFonts w:ascii="Times New Roman" w:hAnsi="Times New Roman" w:cs="Times New Roman"/>
          <w:sz w:val="24"/>
          <w:szCs w:val="24"/>
        </w:rPr>
        <w:t xml:space="preserve">Dokumentiranje je važan dio integriranog kurikuluma jer pokazuje razvoj i kontinuitet događanja u vrtiću. Dokumentacija mora biti vrlo opsežna i raznolika jer se nikad ne zna koja će se riječ ili crtež ili trenutak pokazati ključnim za razumijevanje djeteta (Gardner, 2004.). Kako za odgojitelje i roditelje, tako je dokumentiranje važno i za dijete. C. Rinaldi ističe da dokumentacija podržava memoriju djeteta i omogućuje mu da samo sebe korigira i krene drugim putem. </w:t>
      </w:r>
    </w:p>
    <w:p w:rsidR="00BE2FF4" w:rsidRPr="00BE2FF4" w:rsidRDefault="00BE2FF4" w:rsidP="00BE2FF4">
      <w:pPr>
        <w:spacing w:after="0" w:line="360" w:lineRule="auto"/>
        <w:jc w:val="both"/>
        <w:rPr>
          <w:rFonts w:ascii="Times New Roman" w:hAnsi="Times New Roman" w:cs="Times New Roman"/>
          <w:b/>
          <w:bCs/>
          <w:i/>
          <w:iCs/>
          <w:color w:val="4F81BD"/>
          <w:sz w:val="24"/>
          <w:szCs w:val="24"/>
        </w:rPr>
      </w:pPr>
    </w:p>
    <w:p w:rsidR="00BE2FF4" w:rsidRPr="00BE2FF4" w:rsidRDefault="00BE2FF4" w:rsidP="00BE2FF4">
      <w:pPr>
        <w:spacing w:after="0" w:line="360" w:lineRule="auto"/>
        <w:jc w:val="both"/>
        <w:rPr>
          <w:rFonts w:ascii="Times New Roman" w:hAnsi="Times New Roman" w:cs="Times New Roman"/>
          <w:b/>
          <w:bCs/>
          <w:i/>
          <w:iCs/>
          <w:color w:val="4F81BD"/>
          <w:sz w:val="24"/>
          <w:szCs w:val="24"/>
        </w:rPr>
      </w:pPr>
    </w:p>
    <w:p w:rsidR="00BE2FF4" w:rsidRPr="00DE7C29" w:rsidRDefault="00D12CB2" w:rsidP="00BE2FF4">
      <w:pPr>
        <w:spacing w:after="0" w:line="360" w:lineRule="auto"/>
        <w:jc w:val="both"/>
        <w:rPr>
          <w:rFonts w:ascii="Times New Roman" w:hAnsi="Times New Roman" w:cs="Times New Roman"/>
          <w:color w:val="5B9BD5" w:themeColor="accent1"/>
          <w:sz w:val="24"/>
          <w:szCs w:val="24"/>
        </w:rPr>
      </w:pPr>
      <w:r w:rsidRPr="00DE7C29">
        <w:rPr>
          <w:rFonts w:ascii="Times New Roman" w:hAnsi="Times New Roman" w:cs="Times New Roman"/>
          <w:b/>
          <w:bCs/>
          <w:i/>
          <w:iCs/>
          <w:color w:val="5B9BD5" w:themeColor="accent1"/>
          <w:sz w:val="24"/>
          <w:szCs w:val="24"/>
        </w:rPr>
        <w:t>STVARANJE INTEGRATIVNO-</w:t>
      </w:r>
      <w:r w:rsidR="00BE2FF4" w:rsidRPr="00DE7C29">
        <w:rPr>
          <w:rFonts w:ascii="Times New Roman" w:hAnsi="Times New Roman" w:cs="Times New Roman"/>
          <w:b/>
          <w:bCs/>
          <w:i/>
          <w:iCs/>
          <w:color w:val="5B9BD5" w:themeColor="accent1"/>
          <w:sz w:val="24"/>
          <w:szCs w:val="24"/>
        </w:rPr>
        <w:t xml:space="preserve">KREATIVNOG KURIKULUMA </w:t>
      </w:r>
    </w:p>
    <w:p w:rsidR="00BE2FF4" w:rsidRDefault="00BE2FF4" w:rsidP="00BE2FF4">
      <w:pPr>
        <w:spacing w:line="360" w:lineRule="auto"/>
        <w:jc w:val="both"/>
        <w:rPr>
          <w:rFonts w:ascii="Times New Roman" w:hAnsi="Times New Roman" w:cs="Times New Roman"/>
          <w:b/>
          <w:bCs/>
          <w:i/>
          <w:iCs/>
          <w:color w:val="5B9BD5" w:themeColor="accent1"/>
          <w:sz w:val="24"/>
          <w:szCs w:val="24"/>
        </w:rPr>
      </w:pPr>
      <w:r w:rsidRPr="00DE7C29">
        <w:rPr>
          <w:rFonts w:ascii="Times New Roman" w:hAnsi="Times New Roman" w:cs="Times New Roman"/>
          <w:b/>
          <w:bCs/>
          <w:i/>
          <w:iCs/>
          <w:color w:val="5B9BD5" w:themeColor="accent1"/>
          <w:sz w:val="24"/>
          <w:szCs w:val="24"/>
        </w:rPr>
        <w:t xml:space="preserve">postavljeno je kao bitna zadaća </w:t>
      </w:r>
      <w:r w:rsidR="00A0511E">
        <w:rPr>
          <w:rFonts w:ascii="Times New Roman" w:hAnsi="Times New Roman" w:cs="Times New Roman"/>
          <w:b/>
          <w:bCs/>
          <w:i/>
          <w:iCs/>
          <w:color w:val="5B9BD5" w:themeColor="accent1"/>
          <w:sz w:val="24"/>
          <w:szCs w:val="24"/>
        </w:rPr>
        <w:t>u pedagoškoj godini 2020./2021.</w:t>
      </w:r>
    </w:p>
    <w:p w:rsidR="00A0511E" w:rsidRPr="00A0511E" w:rsidRDefault="00A0511E" w:rsidP="00BE2FF4">
      <w:pPr>
        <w:spacing w:line="360" w:lineRule="auto"/>
        <w:jc w:val="both"/>
        <w:rPr>
          <w:rFonts w:ascii="Times New Roman" w:hAnsi="Times New Roman" w:cs="Times New Roman"/>
          <w:b/>
          <w:bCs/>
          <w:i/>
          <w:iCs/>
          <w:color w:val="5B9BD5" w:themeColor="accent1"/>
          <w:sz w:val="24"/>
          <w:szCs w:val="24"/>
        </w:rPr>
      </w:pP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KREATIVNOST  I KOMPETENCIJE DJECE RANE DOBI </w:t>
      </w:r>
    </w:p>
    <w:p w:rsidR="00BE2FF4" w:rsidRPr="00BE2FF4" w:rsidRDefault="00BE2FF4" w:rsidP="00BE2FF4">
      <w:pPr>
        <w:spacing w:line="360" w:lineRule="auto"/>
        <w:ind w:left="720"/>
        <w:jc w:val="both"/>
        <w:rPr>
          <w:rFonts w:ascii="Times New Roman" w:hAnsi="Times New Roman" w:cs="Times New Roman"/>
          <w:sz w:val="24"/>
          <w:szCs w:val="24"/>
        </w:rPr>
      </w:pPr>
      <w:r w:rsidRPr="00BE2FF4">
        <w:rPr>
          <w:rFonts w:ascii="Times New Roman" w:hAnsi="Times New Roman" w:cs="Times New Roman"/>
          <w:sz w:val="24"/>
          <w:szCs w:val="24"/>
        </w:rPr>
        <w:t xml:space="preserve">(Pisanje i risanje je kao disanje, A. Kinert) </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t>Kreativnost je univerzalna pojava svojstvena svim ljudima. Kreativnost je sposobnost izražavanja na različite načine. To mogu biti razni oblici i forme, likovna i literarna djela, akcije, misli, ideje... Kreativnost je sinteza rada i postojanja, produkt naše logičke i intuitivne strane, lijeve i desne strane mozga. Kreativnost je mogućnost uspostavljanja odnosa između dvije (ili više) stvari i kombiniranje postojećih stvari na drugačije načine.</w:t>
      </w:r>
    </w:p>
    <w:p w:rsidR="00BE2FF4" w:rsidRPr="00BE2FF4" w:rsidRDefault="00BE2FF4" w:rsidP="00BE2FF4">
      <w:pPr>
        <w:spacing w:line="360" w:lineRule="auto"/>
        <w:jc w:val="both"/>
        <w:rPr>
          <w:rFonts w:ascii="Times New Roman" w:hAnsi="Times New Roman" w:cs="Times New Roman"/>
          <w:b/>
          <w:sz w:val="24"/>
          <w:szCs w:val="24"/>
        </w:rPr>
      </w:pPr>
      <w:r w:rsidRPr="00BE2FF4">
        <w:rPr>
          <w:rFonts w:ascii="Times New Roman" w:hAnsi="Times New Roman" w:cs="Times New Roman"/>
          <w:b/>
          <w:sz w:val="24"/>
          <w:szCs w:val="24"/>
        </w:rPr>
        <w:t xml:space="preserve">Dijete je kreativno biće sa specifičnim stvaralačkim potencijalima. </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lastRenderedPageBreak/>
        <w:t>Djetetu je za stvaranje  potrebno primjereno prostorno i materijalno okruženje, kontekst koji će potaknuti njegov</w:t>
      </w:r>
      <w:r w:rsidR="00A77378">
        <w:rPr>
          <w:rFonts w:ascii="Times New Roman" w:hAnsi="Times New Roman" w:cs="Times New Roman"/>
          <w:sz w:val="24"/>
          <w:szCs w:val="24"/>
        </w:rPr>
        <w:t xml:space="preserve">u slobodu izbora i izražavanja. </w:t>
      </w:r>
      <w:r w:rsidRPr="00BE2FF4">
        <w:rPr>
          <w:rFonts w:ascii="Times New Roman" w:hAnsi="Times New Roman" w:cs="Times New Roman"/>
          <w:sz w:val="24"/>
          <w:szCs w:val="24"/>
        </w:rPr>
        <w:t xml:space="preserve">Korištenjem poticaja iz okruženja kreativnost se javlja kao proces u kojem su stvaranje i stvorena forma i oblik najčešće spontane, nenamjerne djelatnosti. U okruženju koje je bogato poticajima i materijalima dijete igrajući se uspostavlja odnose i veze među materijalima te stvara nove oblike i forme te su nove forme vrlo osobne jer ovise o djetetovoj dobi, mogućnostima i interesima te pokazuju razvoj kreativnih sposobnosti djeteta. U primjeni kurikuluma usmjerenog na dijete pripremanje poticajnog i primjerenog okruženja postala je i jedna od glavnih odgajateljevih zadaća. Nadalje, kreativne sposobnosti djeteta povezane su i s ulogom odgajatelja da </w:t>
      </w:r>
      <w:r w:rsidRPr="00BE2FF4">
        <w:rPr>
          <w:rFonts w:ascii="Times New Roman" w:hAnsi="Times New Roman" w:cs="Times New Roman"/>
          <w:b/>
          <w:bCs/>
          <w:sz w:val="24"/>
          <w:szCs w:val="24"/>
        </w:rPr>
        <w:t>razumije</w:t>
      </w:r>
      <w:r w:rsidRPr="00BE2FF4">
        <w:rPr>
          <w:rFonts w:ascii="Times New Roman" w:hAnsi="Times New Roman" w:cs="Times New Roman"/>
          <w:sz w:val="24"/>
          <w:szCs w:val="24"/>
        </w:rPr>
        <w:t xml:space="preserve"> proces djetetovog  razvoja, </w:t>
      </w:r>
      <w:r w:rsidRPr="00BE2FF4">
        <w:rPr>
          <w:rFonts w:ascii="Times New Roman" w:hAnsi="Times New Roman" w:cs="Times New Roman"/>
          <w:b/>
          <w:bCs/>
          <w:sz w:val="24"/>
          <w:szCs w:val="24"/>
        </w:rPr>
        <w:t xml:space="preserve">prepoznaje </w:t>
      </w:r>
      <w:r w:rsidRPr="00BE2FF4">
        <w:rPr>
          <w:rFonts w:ascii="Times New Roman" w:hAnsi="Times New Roman" w:cs="Times New Roman"/>
          <w:sz w:val="24"/>
          <w:szCs w:val="24"/>
        </w:rPr>
        <w:t xml:space="preserve"> njegove interese i bude </w:t>
      </w:r>
      <w:r w:rsidRPr="00BE2FF4">
        <w:rPr>
          <w:rFonts w:ascii="Times New Roman" w:hAnsi="Times New Roman" w:cs="Times New Roman"/>
          <w:b/>
          <w:bCs/>
          <w:sz w:val="24"/>
          <w:szCs w:val="24"/>
        </w:rPr>
        <w:t>kompatibilan</w:t>
      </w:r>
      <w:r w:rsidRPr="00BE2FF4">
        <w:rPr>
          <w:rFonts w:ascii="Times New Roman" w:hAnsi="Times New Roman" w:cs="Times New Roman"/>
          <w:sz w:val="24"/>
          <w:szCs w:val="24"/>
        </w:rPr>
        <w:t xml:space="preserve"> s idejom djeteta, da se u svome radu ponaša kao istraživač i refleksivni praktičar. Djeca će se kreativno izražavati ako im je dana sloboda da budu ono što jesu, da gledaju i vide na svoj način, da ih vodi njihova logika, da imaju pravo na individualno stvaranje i izražavanje.</w:t>
      </w:r>
    </w:p>
    <w:p w:rsidR="00BE2FF4" w:rsidRPr="00BE2FF4" w:rsidRDefault="00BE2FF4" w:rsidP="00BE2FF4">
      <w:pPr>
        <w:spacing w:line="360" w:lineRule="auto"/>
        <w:jc w:val="both"/>
        <w:rPr>
          <w:rFonts w:ascii="Times New Roman" w:hAnsi="Times New Roman" w:cs="Times New Roman"/>
          <w:b/>
          <w:sz w:val="24"/>
          <w:szCs w:val="24"/>
        </w:rPr>
      </w:pPr>
      <w:r w:rsidRPr="00BE2FF4">
        <w:rPr>
          <w:rFonts w:ascii="Times New Roman" w:hAnsi="Times New Roman" w:cs="Times New Roman"/>
          <w:b/>
          <w:sz w:val="24"/>
          <w:szCs w:val="24"/>
        </w:rPr>
        <w:t>Dijete kao kreativno biće razvija sve svoje kompetencije</w:t>
      </w:r>
      <w:r w:rsidR="00A77378">
        <w:rPr>
          <w:rFonts w:ascii="Times New Roman" w:hAnsi="Times New Roman" w:cs="Times New Roman"/>
          <w:b/>
          <w:sz w:val="24"/>
          <w:szCs w:val="24"/>
        </w:rPr>
        <w:t>.</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sz w:val="24"/>
          <w:szCs w:val="24"/>
        </w:rPr>
        <w:t>Kod malog djeteta u intenzivnoj fazi učenja i stjecanja kompetencija najizraženiji su procesi istraživanja (znatiželja) i otkrivanja novog (zadovoljstvo, sreća). Djetetu nije važan rezultat, nije mu bitno što će nastati, kako će izgledati, ali mu je važno kako se osjeća, što vidi, o čemu misli dok stvara nove oblike i forme. U kreativnom kontekstu dijete upotrebljava i razvija sva osjetila, emocionalne i druge kompetencije, naročito kognitivne. Misaoni procesi, divergentno i kritičko m</w:t>
      </w:r>
      <w:r w:rsidR="00A77378">
        <w:rPr>
          <w:rFonts w:ascii="Times New Roman" w:hAnsi="Times New Roman" w:cs="Times New Roman"/>
          <w:sz w:val="24"/>
          <w:szCs w:val="24"/>
        </w:rPr>
        <w:t>išljenje, rješavanje problema</w:t>
      </w:r>
      <w:r w:rsidRPr="00BE2FF4">
        <w:rPr>
          <w:rFonts w:ascii="Times New Roman" w:hAnsi="Times New Roman" w:cs="Times New Roman"/>
          <w:sz w:val="24"/>
          <w:szCs w:val="24"/>
        </w:rPr>
        <w:t xml:space="preserve"> povezani su s mogućnostima djetetovog izražavanja o istim stvarima na različite načine. Dijete će to pokazati stvaranjem novih oblika,</w:t>
      </w:r>
      <w:r w:rsidR="00A77378">
        <w:rPr>
          <w:rFonts w:ascii="Times New Roman" w:hAnsi="Times New Roman" w:cs="Times New Roman"/>
          <w:sz w:val="24"/>
          <w:szCs w:val="24"/>
        </w:rPr>
        <w:t xml:space="preserve"> </w:t>
      </w:r>
      <w:r w:rsidRPr="00BE2FF4">
        <w:rPr>
          <w:rFonts w:ascii="Times New Roman" w:hAnsi="Times New Roman" w:cs="Times New Roman"/>
          <w:sz w:val="24"/>
          <w:szCs w:val="24"/>
        </w:rPr>
        <w:t>formi, o</w:t>
      </w:r>
      <w:r w:rsidR="00A77378">
        <w:rPr>
          <w:rFonts w:ascii="Times New Roman" w:hAnsi="Times New Roman" w:cs="Times New Roman"/>
          <w:sz w:val="24"/>
          <w:szCs w:val="24"/>
        </w:rPr>
        <w:t xml:space="preserve">dnosa. </w:t>
      </w:r>
      <w:r w:rsidRPr="00BE2FF4">
        <w:rPr>
          <w:rFonts w:ascii="Times New Roman" w:hAnsi="Times New Roman" w:cs="Times New Roman"/>
          <w:sz w:val="24"/>
          <w:szCs w:val="24"/>
        </w:rPr>
        <w:t xml:space="preserve">U procesu kreativnog izražavanja kod djece sazrijeva veliki kapacitet opservacije. Dijete upotrebljava različite percepcije, prve jednostavne klasifikacije, uočava odnose i probleme, razumije apstraktne forme umjetničkog izražavanja (Picasso) i nije mu važno jesu li npr. oči na licu ili izvan lica jer je upravo takav način izražavanja njemu razumljiv. </w:t>
      </w:r>
    </w:p>
    <w:p w:rsidR="00BE2FF4" w:rsidRPr="00BE2FF4" w:rsidRDefault="00BE2FF4" w:rsidP="00BE2FF4">
      <w:pPr>
        <w:spacing w:line="360" w:lineRule="auto"/>
        <w:jc w:val="both"/>
        <w:rPr>
          <w:rFonts w:ascii="Times New Roman" w:hAnsi="Times New Roman" w:cs="Times New Roman"/>
          <w:sz w:val="24"/>
          <w:szCs w:val="24"/>
        </w:rPr>
      </w:pPr>
      <w:r w:rsidRPr="00BE2FF4">
        <w:rPr>
          <w:rFonts w:ascii="Times New Roman" w:hAnsi="Times New Roman" w:cs="Times New Roman"/>
          <w:b/>
          <w:sz w:val="24"/>
          <w:szCs w:val="24"/>
        </w:rPr>
        <w:t xml:space="preserve">Zaključak - </w:t>
      </w:r>
      <w:r w:rsidRPr="00BE2FF4">
        <w:rPr>
          <w:rFonts w:ascii="Times New Roman" w:hAnsi="Times New Roman" w:cs="Times New Roman"/>
          <w:sz w:val="24"/>
          <w:szCs w:val="24"/>
        </w:rPr>
        <w:t>kreativne sposobnosti se mogu razvijati, poboljšati i s vremenom povećati. Biti kreativan znači vidjeti istu stvar kao i svi drugi, ali razmišljati o njoj na drugi način.</w:t>
      </w:r>
    </w:p>
    <w:p w:rsidR="00A77378" w:rsidRDefault="00A77378">
      <w:pPr>
        <w:rPr>
          <w:rFonts w:ascii="Times New Roman" w:hAnsi="Times New Roman" w:cs="Times New Roman"/>
          <w:b/>
          <w:bCs/>
          <w:i/>
          <w:iCs/>
          <w:color w:val="4F81BD"/>
          <w:sz w:val="24"/>
          <w:szCs w:val="24"/>
        </w:rPr>
      </w:pPr>
      <w:r>
        <w:rPr>
          <w:rFonts w:ascii="Times New Roman" w:hAnsi="Times New Roman" w:cs="Times New Roman"/>
          <w:b/>
          <w:bCs/>
          <w:i/>
          <w:iCs/>
          <w:color w:val="4F81BD"/>
          <w:sz w:val="24"/>
          <w:szCs w:val="24"/>
        </w:rPr>
        <w:br w:type="page"/>
      </w:r>
    </w:p>
    <w:p w:rsidR="00BE2FF4" w:rsidRPr="00DE7C29" w:rsidRDefault="00BE2FF4" w:rsidP="00BE2FF4">
      <w:pPr>
        <w:tabs>
          <w:tab w:val="left" w:pos="2880"/>
        </w:tabs>
        <w:spacing w:after="200" w:line="360" w:lineRule="auto"/>
        <w:jc w:val="both"/>
        <w:rPr>
          <w:rFonts w:ascii="Times New Roman" w:hAnsi="Times New Roman" w:cs="Times New Roman"/>
          <w:b/>
          <w:bCs/>
          <w:iCs/>
          <w:color w:val="5B9BD5" w:themeColor="accent1"/>
          <w:sz w:val="24"/>
          <w:szCs w:val="24"/>
        </w:rPr>
      </w:pPr>
      <w:r w:rsidRPr="00DE7C29">
        <w:rPr>
          <w:rFonts w:ascii="Times New Roman" w:hAnsi="Times New Roman" w:cs="Times New Roman"/>
          <w:b/>
          <w:bCs/>
          <w:iCs/>
          <w:color w:val="5B9BD5" w:themeColor="accent1"/>
          <w:sz w:val="24"/>
          <w:szCs w:val="24"/>
        </w:rPr>
        <w:lastRenderedPageBreak/>
        <w:t>PLAN RADA PEDAGOGA</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525"/>
        <w:gridCol w:w="1255"/>
        <w:gridCol w:w="1999"/>
        <w:gridCol w:w="2559"/>
        <w:gridCol w:w="1194"/>
      </w:tblGrid>
      <w:tr w:rsidR="00BE2FF4" w:rsidRPr="00BE2FF4" w:rsidTr="00F92DA6">
        <w:trPr>
          <w:trHeight w:val="1044"/>
        </w:trPr>
        <w:tc>
          <w:tcPr>
            <w:tcW w:w="1011" w:type="dxa"/>
            <w:vAlign w:val="center"/>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Red.br.</w:t>
            </w:r>
          </w:p>
        </w:tc>
        <w:tc>
          <w:tcPr>
            <w:tcW w:w="1525" w:type="dxa"/>
            <w:vAlign w:val="center"/>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Oblik rada</w:t>
            </w:r>
          </w:p>
        </w:tc>
        <w:tc>
          <w:tcPr>
            <w:tcW w:w="1255" w:type="dxa"/>
            <w:vAlign w:val="center"/>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Planirano vrijeme</w:t>
            </w:r>
          </w:p>
        </w:tc>
        <w:tc>
          <w:tcPr>
            <w:tcW w:w="1999" w:type="dxa"/>
            <w:vAlign w:val="center"/>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Naziv posla</w:t>
            </w:r>
          </w:p>
        </w:tc>
        <w:tc>
          <w:tcPr>
            <w:tcW w:w="2559" w:type="dxa"/>
            <w:vAlign w:val="center"/>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Vrsta  posla</w:t>
            </w:r>
          </w:p>
        </w:tc>
        <w:tc>
          <w:tcPr>
            <w:tcW w:w="1194" w:type="dxa"/>
            <w:vAlign w:val="center"/>
          </w:tcPr>
          <w:p w:rsidR="00BE2FF4" w:rsidRPr="00BE2FF4" w:rsidRDefault="00BE2FF4" w:rsidP="00BE2FF4">
            <w:pPr>
              <w:spacing w:after="0" w:line="240" w:lineRule="auto"/>
              <w:jc w:val="both"/>
              <w:rPr>
                <w:rFonts w:ascii="Times New Roman" w:hAnsi="Times New Roman" w:cs="Times New Roman"/>
                <w:sz w:val="24"/>
                <w:szCs w:val="24"/>
              </w:rPr>
            </w:pPr>
          </w:p>
        </w:tc>
      </w:tr>
      <w:tr w:rsidR="00BE2FF4" w:rsidRPr="00BE2FF4" w:rsidTr="00F92DA6">
        <w:trPr>
          <w:trHeight w:val="1861"/>
        </w:trPr>
        <w:tc>
          <w:tcPr>
            <w:tcW w:w="1011" w:type="dxa"/>
          </w:tcPr>
          <w:p w:rsidR="00BE2FF4" w:rsidRPr="00BE2FF4" w:rsidRDefault="00BE2FF4" w:rsidP="008F72C1">
            <w:pPr>
              <w:numPr>
                <w:ilvl w:val="0"/>
                <w:numId w:val="47"/>
              </w:numPr>
              <w:spacing w:after="0" w:line="240" w:lineRule="auto"/>
              <w:jc w:val="both"/>
              <w:rPr>
                <w:rFonts w:ascii="Times New Roman" w:hAnsi="Times New Roman" w:cs="Times New Roman"/>
                <w:sz w:val="24"/>
                <w:szCs w:val="24"/>
              </w:rPr>
            </w:pPr>
          </w:p>
        </w:tc>
        <w:tc>
          <w:tcPr>
            <w:tcW w:w="1525"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Neposredan rad </w:t>
            </w:r>
          </w:p>
        </w:tc>
        <w:tc>
          <w:tcPr>
            <w:tcW w:w="1255"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60%</w:t>
            </w:r>
          </w:p>
        </w:tc>
        <w:tc>
          <w:tcPr>
            <w:tcW w:w="199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Refleksivna praksa u vrtiću</w:t>
            </w:r>
          </w:p>
        </w:tc>
        <w:tc>
          <w:tcPr>
            <w:tcW w:w="255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Prostor kao treći odgojitelj, projekti u radu s djecom,  akcijska  istraživanja, </w:t>
            </w:r>
          </w:p>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zajednica koja uči</w:t>
            </w:r>
          </w:p>
          <w:p w:rsidR="00BE2FF4" w:rsidRPr="00BE2FF4" w:rsidRDefault="00BE2FF4" w:rsidP="00BE2FF4">
            <w:pPr>
              <w:spacing w:after="0" w:line="240" w:lineRule="auto"/>
              <w:jc w:val="both"/>
              <w:rPr>
                <w:rFonts w:ascii="Times New Roman" w:hAnsi="Times New Roman" w:cs="Times New Roman"/>
                <w:sz w:val="24"/>
                <w:szCs w:val="24"/>
              </w:rPr>
            </w:pPr>
          </w:p>
        </w:tc>
        <w:tc>
          <w:tcPr>
            <w:tcW w:w="1194"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40% *</w:t>
            </w:r>
          </w:p>
        </w:tc>
      </w:tr>
      <w:tr w:rsidR="00BE2FF4" w:rsidRPr="00BE2FF4" w:rsidTr="00F92DA6">
        <w:trPr>
          <w:trHeight w:val="1347"/>
        </w:trPr>
        <w:tc>
          <w:tcPr>
            <w:tcW w:w="1011" w:type="dxa"/>
          </w:tcPr>
          <w:p w:rsidR="00BE2FF4" w:rsidRPr="00BE2FF4" w:rsidRDefault="00BE2FF4" w:rsidP="008F72C1">
            <w:pPr>
              <w:numPr>
                <w:ilvl w:val="0"/>
                <w:numId w:val="47"/>
              </w:numPr>
              <w:spacing w:after="0" w:line="240" w:lineRule="auto"/>
              <w:jc w:val="both"/>
              <w:rPr>
                <w:rFonts w:ascii="Times New Roman" w:hAnsi="Times New Roman" w:cs="Times New Roman"/>
                <w:sz w:val="24"/>
                <w:szCs w:val="24"/>
              </w:rPr>
            </w:pPr>
          </w:p>
        </w:tc>
        <w:tc>
          <w:tcPr>
            <w:tcW w:w="152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25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99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Ciljane skupine</w:t>
            </w:r>
          </w:p>
        </w:tc>
        <w:tc>
          <w:tcPr>
            <w:tcW w:w="255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Odgajatelji</w:t>
            </w:r>
          </w:p>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Djeca</w:t>
            </w:r>
          </w:p>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Skupina </w:t>
            </w:r>
          </w:p>
          <w:p w:rsidR="00BE2FF4" w:rsidRPr="00BE2FF4" w:rsidRDefault="00BE2FF4" w:rsidP="00BE2FF4">
            <w:pPr>
              <w:spacing w:after="0" w:line="240" w:lineRule="auto"/>
              <w:jc w:val="both"/>
              <w:rPr>
                <w:rFonts w:ascii="Times New Roman" w:hAnsi="Times New Roman" w:cs="Times New Roman"/>
                <w:sz w:val="24"/>
                <w:szCs w:val="24"/>
              </w:rPr>
            </w:pPr>
          </w:p>
        </w:tc>
        <w:tc>
          <w:tcPr>
            <w:tcW w:w="1194"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uključeno gore</w:t>
            </w:r>
          </w:p>
        </w:tc>
      </w:tr>
      <w:tr w:rsidR="00BE2FF4" w:rsidRPr="00BE2FF4" w:rsidTr="00F92DA6">
        <w:trPr>
          <w:trHeight w:val="1181"/>
        </w:trPr>
        <w:tc>
          <w:tcPr>
            <w:tcW w:w="1011" w:type="dxa"/>
          </w:tcPr>
          <w:p w:rsidR="00BE2FF4" w:rsidRPr="00BE2FF4" w:rsidRDefault="00BE2FF4" w:rsidP="008F72C1">
            <w:pPr>
              <w:numPr>
                <w:ilvl w:val="0"/>
                <w:numId w:val="47"/>
              </w:numPr>
              <w:spacing w:after="0" w:line="240" w:lineRule="auto"/>
              <w:jc w:val="both"/>
              <w:rPr>
                <w:rFonts w:ascii="Times New Roman" w:hAnsi="Times New Roman" w:cs="Times New Roman"/>
                <w:sz w:val="24"/>
                <w:szCs w:val="24"/>
              </w:rPr>
            </w:pPr>
          </w:p>
        </w:tc>
        <w:tc>
          <w:tcPr>
            <w:tcW w:w="152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25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99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Način rada </w:t>
            </w:r>
          </w:p>
        </w:tc>
        <w:tc>
          <w:tcPr>
            <w:tcW w:w="255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Pedagoško instruktivni rad :  uvidi, osvrti, konzultacije</w:t>
            </w:r>
          </w:p>
        </w:tc>
        <w:tc>
          <w:tcPr>
            <w:tcW w:w="1194"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20%</w:t>
            </w:r>
          </w:p>
        </w:tc>
      </w:tr>
      <w:tr w:rsidR="00BE2FF4" w:rsidRPr="00BE2FF4" w:rsidTr="00F92DA6">
        <w:trPr>
          <w:trHeight w:val="1650"/>
        </w:trPr>
        <w:tc>
          <w:tcPr>
            <w:tcW w:w="1011" w:type="dxa"/>
          </w:tcPr>
          <w:p w:rsidR="00BE2FF4" w:rsidRPr="00BE2FF4" w:rsidRDefault="00BE2FF4" w:rsidP="008F72C1">
            <w:pPr>
              <w:numPr>
                <w:ilvl w:val="0"/>
                <w:numId w:val="47"/>
              </w:numPr>
              <w:spacing w:after="0" w:line="240" w:lineRule="auto"/>
              <w:jc w:val="both"/>
              <w:rPr>
                <w:rFonts w:ascii="Times New Roman" w:hAnsi="Times New Roman" w:cs="Times New Roman"/>
                <w:sz w:val="24"/>
                <w:szCs w:val="24"/>
              </w:rPr>
            </w:pPr>
          </w:p>
        </w:tc>
        <w:tc>
          <w:tcPr>
            <w:tcW w:w="1525"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Ostali rad</w:t>
            </w:r>
          </w:p>
        </w:tc>
        <w:tc>
          <w:tcPr>
            <w:tcW w:w="1255"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40%</w:t>
            </w:r>
          </w:p>
        </w:tc>
        <w:tc>
          <w:tcPr>
            <w:tcW w:w="199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Interno stručno usavršavanje </w:t>
            </w:r>
          </w:p>
        </w:tc>
        <w:tc>
          <w:tcPr>
            <w:tcW w:w="255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Kurikulumske i projektne (RP) skupine odgojitelja (ISA)</w:t>
            </w:r>
          </w:p>
        </w:tc>
        <w:tc>
          <w:tcPr>
            <w:tcW w:w="1194"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20%</w:t>
            </w:r>
          </w:p>
        </w:tc>
      </w:tr>
      <w:tr w:rsidR="00BE2FF4" w:rsidRPr="00BE2FF4" w:rsidTr="00F92DA6">
        <w:trPr>
          <w:trHeight w:val="2188"/>
        </w:trPr>
        <w:tc>
          <w:tcPr>
            <w:tcW w:w="1011" w:type="dxa"/>
          </w:tcPr>
          <w:p w:rsidR="00BE2FF4" w:rsidRPr="00BE2FF4" w:rsidRDefault="00BE2FF4" w:rsidP="008F72C1">
            <w:pPr>
              <w:numPr>
                <w:ilvl w:val="0"/>
                <w:numId w:val="47"/>
              </w:numPr>
              <w:spacing w:after="0" w:line="240" w:lineRule="auto"/>
              <w:jc w:val="both"/>
              <w:rPr>
                <w:rFonts w:ascii="Times New Roman" w:hAnsi="Times New Roman" w:cs="Times New Roman"/>
                <w:sz w:val="24"/>
                <w:szCs w:val="24"/>
              </w:rPr>
            </w:pPr>
          </w:p>
        </w:tc>
        <w:tc>
          <w:tcPr>
            <w:tcW w:w="152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25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99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Dokumentacija </w:t>
            </w:r>
          </w:p>
        </w:tc>
        <w:tc>
          <w:tcPr>
            <w:tcW w:w="2559" w:type="dxa"/>
          </w:tcPr>
          <w:p w:rsidR="00BE2FF4" w:rsidRPr="00BE2FF4" w:rsidRDefault="00A77378" w:rsidP="00BE2F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Osobna, izvješća, planovi, </w:t>
            </w:r>
            <w:r w:rsidR="00BE2FF4" w:rsidRPr="00BE2FF4">
              <w:rPr>
                <w:rFonts w:ascii="Times New Roman" w:hAnsi="Times New Roman" w:cs="Times New Roman"/>
                <w:sz w:val="24"/>
                <w:szCs w:val="24"/>
              </w:rPr>
              <w:t xml:space="preserve">obrade podataka, analize, foto i video snimke </w:t>
            </w:r>
          </w:p>
        </w:tc>
        <w:tc>
          <w:tcPr>
            <w:tcW w:w="1194"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15%</w:t>
            </w:r>
          </w:p>
        </w:tc>
      </w:tr>
      <w:tr w:rsidR="00BE2FF4" w:rsidRPr="00BE2FF4" w:rsidTr="00F92DA6">
        <w:trPr>
          <w:trHeight w:val="1109"/>
        </w:trPr>
        <w:tc>
          <w:tcPr>
            <w:tcW w:w="1011" w:type="dxa"/>
          </w:tcPr>
          <w:p w:rsidR="00BE2FF4" w:rsidRPr="00BE2FF4" w:rsidRDefault="00BE2FF4" w:rsidP="008F72C1">
            <w:pPr>
              <w:numPr>
                <w:ilvl w:val="0"/>
                <w:numId w:val="47"/>
              </w:numPr>
              <w:spacing w:after="0" w:line="240" w:lineRule="auto"/>
              <w:jc w:val="both"/>
              <w:rPr>
                <w:rFonts w:ascii="Times New Roman" w:hAnsi="Times New Roman" w:cs="Times New Roman"/>
                <w:sz w:val="24"/>
                <w:szCs w:val="24"/>
              </w:rPr>
            </w:pPr>
          </w:p>
        </w:tc>
        <w:tc>
          <w:tcPr>
            <w:tcW w:w="152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255" w:type="dxa"/>
          </w:tcPr>
          <w:p w:rsidR="00BE2FF4" w:rsidRPr="00BE2FF4" w:rsidRDefault="00BE2FF4" w:rsidP="00BE2FF4">
            <w:pPr>
              <w:spacing w:after="0" w:line="240" w:lineRule="auto"/>
              <w:jc w:val="both"/>
              <w:rPr>
                <w:rFonts w:ascii="Times New Roman" w:hAnsi="Times New Roman" w:cs="Times New Roman"/>
                <w:sz w:val="24"/>
                <w:szCs w:val="24"/>
              </w:rPr>
            </w:pPr>
          </w:p>
        </w:tc>
        <w:tc>
          <w:tcPr>
            <w:tcW w:w="199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 xml:space="preserve">Suradnja s roditeljima </w:t>
            </w:r>
          </w:p>
        </w:tc>
        <w:tc>
          <w:tcPr>
            <w:tcW w:w="2559"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Individualni razgovori</w:t>
            </w:r>
          </w:p>
        </w:tc>
        <w:tc>
          <w:tcPr>
            <w:tcW w:w="1194" w:type="dxa"/>
          </w:tcPr>
          <w:p w:rsidR="00BE2FF4" w:rsidRPr="00BE2FF4" w:rsidRDefault="00BE2FF4" w:rsidP="00BE2FF4">
            <w:pPr>
              <w:spacing w:after="0" w:line="240" w:lineRule="auto"/>
              <w:jc w:val="both"/>
              <w:rPr>
                <w:rFonts w:ascii="Times New Roman" w:hAnsi="Times New Roman" w:cs="Times New Roman"/>
                <w:sz w:val="24"/>
                <w:szCs w:val="24"/>
              </w:rPr>
            </w:pPr>
            <w:r w:rsidRPr="00BE2FF4">
              <w:rPr>
                <w:rFonts w:ascii="Times New Roman" w:hAnsi="Times New Roman" w:cs="Times New Roman"/>
                <w:sz w:val="24"/>
                <w:szCs w:val="24"/>
              </w:rPr>
              <w:t>5%</w:t>
            </w:r>
          </w:p>
        </w:tc>
      </w:tr>
    </w:tbl>
    <w:p w:rsidR="00EB3F9C" w:rsidRDefault="00EB3F9C" w:rsidP="00BE2FF4">
      <w:pPr>
        <w:jc w:val="both"/>
        <w:rPr>
          <w:rFonts w:ascii="Times New Roman" w:hAnsi="Times New Roman" w:cs="Times New Roman"/>
          <w:b/>
          <w:color w:val="5B9BD5" w:themeColor="accent1"/>
          <w:sz w:val="24"/>
        </w:rPr>
      </w:pPr>
    </w:p>
    <w:p w:rsidR="00EB3F9C" w:rsidRDefault="00EB3F9C">
      <w:pPr>
        <w:rPr>
          <w:rFonts w:ascii="Times New Roman" w:hAnsi="Times New Roman" w:cs="Times New Roman"/>
          <w:b/>
          <w:color w:val="5B9BD5" w:themeColor="accent1"/>
          <w:sz w:val="24"/>
        </w:rPr>
      </w:pPr>
      <w:r>
        <w:rPr>
          <w:rFonts w:ascii="Times New Roman" w:hAnsi="Times New Roman" w:cs="Times New Roman"/>
          <w:b/>
          <w:color w:val="5B9BD5" w:themeColor="accent1"/>
          <w:sz w:val="24"/>
        </w:rPr>
        <w:br w:type="page"/>
      </w:r>
    </w:p>
    <w:p w:rsidR="00DE7C29" w:rsidRPr="007F7B69" w:rsidRDefault="00F254E0" w:rsidP="002A49C6">
      <w:pPr>
        <w:pStyle w:val="Naslov2"/>
        <w:rPr>
          <w:b/>
        </w:rPr>
      </w:pPr>
      <w:bookmarkStart w:id="37" w:name="_Toc84591722"/>
      <w:bookmarkStart w:id="38" w:name="_Toc84592401"/>
      <w:r w:rsidRPr="007F7B69">
        <w:rPr>
          <w:b/>
        </w:rPr>
        <w:lastRenderedPageBreak/>
        <w:t xml:space="preserve">5.3. </w:t>
      </w:r>
      <w:r w:rsidR="00BE2FF4" w:rsidRPr="007F7B69">
        <w:rPr>
          <w:b/>
        </w:rPr>
        <w:t>PLAN I PROGRAM RADA LOGOPEDA</w:t>
      </w:r>
      <w:bookmarkEnd w:id="37"/>
      <w:bookmarkEnd w:id="38"/>
    </w:p>
    <w:p w:rsidR="00EB3F9C" w:rsidRPr="00DE7C29" w:rsidRDefault="00BE2FF4" w:rsidP="00DE7C29">
      <w:pPr>
        <w:spacing w:line="360" w:lineRule="auto"/>
        <w:jc w:val="both"/>
        <w:rPr>
          <w:rFonts w:ascii="Times New Roman" w:hAnsi="Times New Roman" w:cs="Times New Roman"/>
          <w:b/>
          <w:color w:val="5B9BD5" w:themeColor="accent1"/>
          <w:sz w:val="24"/>
        </w:rPr>
      </w:pPr>
      <w:r w:rsidRPr="00BE2FF4">
        <w:rPr>
          <w:rFonts w:ascii="Times New Roman" w:hAnsi="Times New Roman" w:cs="Times New Roman"/>
          <w:sz w:val="24"/>
        </w:rPr>
        <w:t xml:space="preserve">Posao stručnog suradnika logopeda odvija se putem posrednog i neposrednog rada. Posredni rad uključuje rad s djecom te suradnju s odgojiteljima i roditeljima. Neposredan rad odnosi se rad u stručnom timu, poslove vezane uz prijem nove djece, stručno usavršavanje, vođenje dokumentacije i drugo. </w:t>
      </w:r>
    </w:p>
    <w:p w:rsidR="00EB3F9C" w:rsidRDefault="00EB3F9C" w:rsidP="00EB3F9C">
      <w:pPr>
        <w:rPr>
          <w:rFonts w:ascii="Times New Roman" w:hAnsi="Times New Roman" w:cs="Times New Roman"/>
          <w:sz w:val="24"/>
        </w:rPr>
      </w:pPr>
      <w:r>
        <w:rPr>
          <w:rFonts w:ascii="Times New Roman" w:hAnsi="Times New Roman" w:cs="Times New Roman"/>
          <w:sz w:val="24"/>
        </w:rPr>
        <w:t>Realizacija satnice prema područjima rada:</w:t>
      </w:r>
    </w:p>
    <w:tbl>
      <w:tblPr>
        <w:tblStyle w:val="Reetkatablice"/>
        <w:tblW w:w="0" w:type="auto"/>
        <w:tblLook w:val="04A0" w:firstRow="1" w:lastRow="0" w:firstColumn="1" w:lastColumn="0" w:noHBand="0" w:noVBand="1"/>
      </w:tblPr>
      <w:tblGrid>
        <w:gridCol w:w="3225"/>
        <w:gridCol w:w="3225"/>
      </w:tblGrid>
      <w:tr w:rsidR="00EB3F9C" w:rsidTr="00F92DA6">
        <w:trPr>
          <w:trHeight w:val="288"/>
        </w:trPr>
        <w:tc>
          <w:tcPr>
            <w:tcW w:w="3225" w:type="dxa"/>
            <w:vAlign w:val="center"/>
          </w:tcPr>
          <w:p w:rsidR="00EB3F9C" w:rsidRDefault="00EB3F9C" w:rsidP="00D809EE">
            <w:pPr>
              <w:rPr>
                <w:rFonts w:ascii="Times New Roman" w:hAnsi="Times New Roman" w:cs="Times New Roman"/>
                <w:sz w:val="24"/>
              </w:rPr>
            </w:pPr>
            <w:r>
              <w:rPr>
                <w:rFonts w:ascii="Times New Roman" w:hAnsi="Times New Roman" w:cs="Times New Roman"/>
                <w:sz w:val="24"/>
              </w:rPr>
              <w:t>Područje rada</w:t>
            </w:r>
          </w:p>
        </w:tc>
        <w:tc>
          <w:tcPr>
            <w:tcW w:w="3225"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Postotak satnice</w:t>
            </w:r>
          </w:p>
        </w:tc>
      </w:tr>
      <w:tr w:rsidR="00EB3F9C" w:rsidTr="00F92DA6">
        <w:trPr>
          <w:trHeight w:val="359"/>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DIJETE</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60</w:t>
            </w:r>
            <w:r>
              <w:rPr>
                <w:rFonts w:ascii="Times New Roman" w:hAnsi="Times New Roman" w:cs="Times New Roman"/>
                <w:sz w:val="28"/>
              </w:rPr>
              <w:t xml:space="preserve"> %</w:t>
            </w:r>
          </w:p>
        </w:tc>
      </w:tr>
      <w:tr w:rsidR="00EB3F9C" w:rsidTr="00F92DA6">
        <w:trPr>
          <w:trHeight w:val="336"/>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ODGOJITELJI</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8</w:t>
            </w:r>
            <w:r>
              <w:rPr>
                <w:rFonts w:ascii="Times New Roman" w:hAnsi="Times New Roman" w:cs="Times New Roman"/>
                <w:sz w:val="28"/>
              </w:rPr>
              <w:t xml:space="preserve"> %</w:t>
            </w:r>
          </w:p>
        </w:tc>
      </w:tr>
      <w:tr w:rsidR="00EB3F9C" w:rsidTr="00F92DA6">
        <w:trPr>
          <w:trHeight w:val="359"/>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RODITELJI</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4</w:t>
            </w:r>
            <w:r>
              <w:rPr>
                <w:rFonts w:ascii="Times New Roman" w:hAnsi="Times New Roman" w:cs="Times New Roman"/>
                <w:sz w:val="28"/>
              </w:rPr>
              <w:t xml:space="preserve"> %</w:t>
            </w:r>
          </w:p>
        </w:tc>
      </w:tr>
      <w:tr w:rsidR="00EB3F9C" w:rsidTr="00F92DA6">
        <w:trPr>
          <w:trHeight w:val="336"/>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STRUČNI TIM</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8</w:t>
            </w:r>
            <w:r>
              <w:rPr>
                <w:rFonts w:ascii="Times New Roman" w:hAnsi="Times New Roman" w:cs="Times New Roman"/>
                <w:sz w:val="28"/>
              </w:rPr>
              <w:t xml:space="preserve"> %</w:t>
            </w:r>
          </w:p>
        </w:tc>
      </w:tr>
      <w:tr w:rsidR="00EB3F9C" w:rsidTr="00F92DA6">
        <w:trPr>
          <w:trHeight w:val="599"/>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DRUŠTVENO OKRUŽENJE</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3</w:t>
            </w:r>
            <w:r>
              <w:rPr>
                <w:rFonts w:ascii="Times New Roman" w:hAnsi="Times New Roman" w:cs="Times New Roman"/>
                <w:sz w:val="28"/>
              </w:rPr>
              <w:t xml:space="preserve"> %</w:t>
            </w:r>
          </w:p>
        </w:tc>
      </w:tr>
      <w:tr w:rsidR="00EB3F9C" w:rsidTr="00F92DA6">
        <w:trPr>
          <w:trHeight w:val="912"/>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INDIVIDUALNO STRUČNO USAVRŠAVANJE</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10</w:t>
            </w:r>
            <w:r>
              <w:rPr>
                <w:rFonts w:ascii="Times New Roman" w:hAnsi="Times New Roman" w:cs="Times New Roman"/>
                <w:sz w:val="28"/>
              </w:rPr>
              <w:t xml:space="preserve"> %</w:t>
            </w:r>
          </w:p>
        </w:tc>
      </w:tr>
      <w:tr w:rsidR="00EB3F9C" w:rsidTr="00F92DA6">
        <w:trPr>
          <w:trHeight w:val="599"/>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ADMINISTRATIVNI POSLOVI</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5</w:t>
            </w:r>
            <w:r>
              <w:rPr>
                <w:rFonts w:ascii="Times New Roman" w:hAnsi="Times New Roman" w:cs="Times New Roman"/>
                <w:sz w:val="28"/>
              </w:rPr>
              <w:t xml:space="preserve"> %</w:t>
            </w:r>
          </w:p>
        </w:tc>
      </w:tr>
      <w:tr w:rsidR="00EB3F9C" w:rsidTr="00F92DA6">
        <w:trPr>
          <w:trHeight w:val="359"/>
        </w:trPr>
        <w:tc>
          <w:tcPr>
            <w:tcW w:w="3225" w:type="dxa"/>
            <w:vAlign w:val="center"/>
          </w:tcPr>
          <w:p w:rsidR="00EB3F9C" w:rsidRPr="00104350" w:rsidRDefault="00EB3F9C" w:rsidP="00D809EE">
            <w:pPr>
              <w:rPr>
                <w:rFonts w:ascii="Times New Roman" w:hAnsi="Times New Roman" w:cs="Times New Roman"/>
                <w:sz w:val="24"/>
              </w:rPr>
            </w:pPr>
            <w:r w:rsidRPr="00104350">
              <w:rPr>
                <w:rFonts w:ascii="Times New Roman" w:hAnsi="Times New Roman" w:cs="Times New Roman"/>
                <w:sz w:val="24"/>
              </w:rPr>
              <w:t>OSTALO</w:t>
            </w:r>
          </w:p>
        </w:tc>
        <w:tc>
          <w:tcPr>
            <w:tcW w:w="3225" w:type="dxa"/>
            <w:vAlign w:val="center"/>
          </w:tcPr>
          <w:p w:rsidR="00EB3F9C" w:rsidRPr="00104350" w:rsidRDefault="00EB3F9C" w:rsidP="00D809EE">
            <w:pPr>
              <w:jc w:val="center"/>
              <w:rPr>
                <w:rFonts w:ascii="Times New Roman" w:hAnsi="Times New Roman" w:cs="Times New Roman"/>
                <w:sz w:val="28"/>
              </w:rPr>
            </w:pPr>
            <w:r w:rsidRPr="00104350">
              <w:rPr>
                <w:rFonts w:ascii="Times New Roman" w:hAnsi="Times New Roman" w:cs="Times New Roman"/>
                <w:sz w:val="28"/>
              </w:rPr>
              <w:t>2</w:t>
            </w:r>
            <w:r>
              <w:rPr>
                <w:rFonts w:ascii="Times New Roman" w:hAnsi="Times New Roman" w:cs="Times New Roman"/>
                <w:sz w:val="28"/>
              </w:rPr>
              <w:t xml:space="preserve"> %</w:t>
            </w:r>
          </w:p>
        </w:tc>
      </w:tr>
    </w:tbl>
    <w:p w:rsidR="00EB3F9C" w:rsidRDefault="00EB3F9C" w:rsidP="00EB3F9C">
      <w:pPr>
        <w:rPr>
          <w:rFonts w:ascii="Times New Roman" w:hAnsi="Times New Roman" w:cs="Times New Roman"/>
          <w:sz w:val="24"/>
        </w:rPr>
      </w:pPr>
    </w:p>
    <w:p w:rsidR="00EB3F9C" w:rsidRDefault="00EB3F9C" w:rsidP="00EB3F9C">
      <w:pPr>
        <w:spacing w:after="0"/>
        <w:rPr>
          <w:rFonts w:ascii="Times New Roman" w:hAnsi="Times New Roman" w:cs="Times New Roman"/>
          <w:sz w:val="24"/>
        </w:rPr>
      </w:pPr>
    </w:p>
    <w:p w:rsidR="00EB3F9C" w:rsidRDefault="00EB3F9C" w:rsidP="00EB3F9C">
      <w:pPr>
        <w:spacing w:after="0"/>
        <w:rPr>
          <w:rFonts w:ascii="Times New Roman" w:hAnsi="Times New Roman" w:cs="Times New Roman"/>
          <w:sz w:val="24"/>
        </w:rPr>
      </w:pPr>
      <w:r>
        <w:rPr>
          <w:rFonts w:ascii="Times New Roman" w:hAnsi="Times New Roman" w:cs="Times New Roman"/>
          <w:sz w:val="24"/>
        </w:rPr>
        <w:t>Raspored poslova i zadaća logopeda kroz godinu:</w:t>
      </w:r>
    </w:p>
    <w:p w:rsidR="00EB3F9C" w:rsidRDefault="00EB3F9C" w:rsidP="00EB3F9C">
      <w:pPr>
        <w:spacing w:after="0"/>
        <w:rPr>
          <w:rFonts w:ascii="Times New Roman" w:hAnsi="Times New Roman" w:cs="Times New Roman"/>
          <w:sz w:val="24"/>
        </w:rPr>
      </w:pPr>
    </w:p>
    <w:tbl>
      <w:tblPr>
        <w:tblStyle w:val="Reetkatablice"/>
        <w:tblW w:w="9524" w:type="dxa"/>
        <w:tblLook w:val="04A0" w:firstRow="1" w:lastRow="0" w:firstColumn="1" w:lastColumn="0" w:noHBand="0" w:noVBand="1"/>
      </w:tblPr>
      <w:tblGrid>
        <w:gridCol w:w="2376"/>
        <w:gridCol w:w="4052"/>
        <w:gridCol w:w="3096"/>
      </w:tblGrid>
      <w:tr w:rsidR="00EB3F9C" w:rsidTr="00D809EE">
        <w:tc>
          <w:tcPr>
            <w:tcW w:w="2376" w:type="dxa"/>
          </w:tcPr>
          <w:p w:rsidR="00EB3F9C" w:rsidRPr="00584D5B" w:rsidRDefault="00EB3F9C" w:rsidP="00D809EE">
            <w:pPr>
              <w:jc w:val="center"/>
              <w:rPr>
                <w:rFonts w:ascii="Times New Roman" w:hAnsi="Times New Roman" w:cs="Times New Roman"/>
                <w:b/>
                <w:sz w:val="24"/>
              </w:rPr>
            </w:pPr>
            <w:r w:rsidRPr="00584D5B">
              <w:rPr>
                <w:rFonts w:ascii="Times New Roman" w:hAnsi="Times New Roman" w:cs="Times New Roman"/>
                <w:b/>
                <w:sz w:val="24"/>
              </w:rPr>
              <w:t>Područje rada</w:t>
            </w:r>
          </w:p>
        </w:tc>
        <w:tc>
          <w:tcPr>
            <w:tcW w:w="4052" w:type="dxa"/>
          </w:tcPr>
          <w:p w:rsidR="00EB3F9C" w:rsidRPr="00584D5B" w:rsidRDefault="00EB3F9C" w:rsidP="00D809EE">
            <w:pPr>
              <w:jc w:val="center"/>
              <w:rPr>
                <w:rFonts w:ascii="Times New Roman" w:hAnsi="Times New Roman" w:cs="Times New Roman"/>
                <w:b/>
                <w:sz w:val="24"/>
              </w:rPr>
            </w:pPr>
            <w:r w:rsidRPr="00584D5B">
              <w:rPr>
                <w:rFonts w:ascii="Times New Roman" w:hAnsi="Times New Roman" w:cs="Times New Roman"/>
                <w:b/>
                <w:sz w:val="24"/>
              </w:rPr>
              <w:t>Poslovi i zadaci</w:t>
            </w:r>
          </w:p>
        </w:tc>
        <w:tc>
          <w:tcPr>
            <w:tcW w:w="3096" w:type="dxa"/>
          </w:tcPr>
          <w:p w:rsidR="00EB3F9C" w:rsidRPr="00584D5B" w:rsidRDefault="00EB3F9C" w:rsidP="00D809EE">
            <w:pPr>
              <w:jc w:val="center"/>
              <w:rPr>
                <w:rFonts w:ascii="Times New Roman" w:hAnsi="Times New Roman" w:cs="Times New Roman"/>
                <w:b/>
                <w:sz w:val="24"/>
              </w:rPr>
            </w:pPr>
            <w:r w:rsidRPr="00584D5B">
              <w:rPr>
                <w:rFonts w:ascii="Times New Roman" w:hAnsi="Times New Roman" w:cs="Times New Roman"/>
                <w:b/>
                <w:sz w:val="24"/>
              </w:rPr>
              <w:t>Realizacija</w:t>
            </w:r>
          </w:p>
        </w:tc>
      </w:tr>
      <w:tr w:rsidR="00EB3F9C" w:rsidTr="00D809EE">
        <w:trPr>
          <w:trHeight w:val="850"/>
        </w:trPr>
        <w:tc>
          <w:tcPr>
            <w:tcW w:w="237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DIJETE</w:t>
            </w:r>
          </w:p>
        </w:tc>
        <w:tc>
          <w:tcPr>
            <w:tcW w:w="4052" w:type="dxa"/>
          </w:tcPr>
          <w:p w:rsidR="00EB3F9C" w:rsidRDefault="00EB3F9C" w:rsidP="00D809EE">
            <w:pPr>
              <w:rPr>
                <w:rFonts w:ascii="Times New Roman" w:hAnsi="Times New Roman" w:cs="Times New Roman"/>
                <w:sz w:val="24"/>
              </w:rPr>
            </w:pPr>
            <w:r>
              <w:rPr>
                <w:rFonts w:ascii="Times New Roman" w:hAnsi="Times New Roman" w:cs="Times New Roman"/>
                <w:sz w:val="24"/>
              </w:rPr>
              <w:t>- trijažno ispitivanje jezičnih sposobnosti te artikulacijskih vještina djece u skupinama (boravak u skupinama i opservacija djece)</w:t>
            </w:r>
          </w:p>
          <w:p w:rsidR="00EB3F9C" w:rsidRDefault="00EB3F9C" w:rsidP="00D809EE">
            <w:pPr>
              <w:rPr>
                <w:rFonts w:ascii="Times New Roman" w:hAnsi="Times New Roman" w:cs="Times New Roman"/>
                <w:sz w:val="24"/>
              </w:rPr>
            </w:pPr>
            <w:r>
              <w:rPr>
                <w:rFonts w:ascii="Times New Roman" w:hAnsi="Times New Roman" w:cs="Times New Roman"/>
                <w:sz w:val="24"/>
              </w:rPr>
              <w:t>- dodatna procjena jezično-govorno-komunikacijskih vještina djece izdvojene trijažnim postupkom</w:t>
            </w:r>
          </w:p>
          <w:p w:rsidR="00EB3F9C" w:rsidRDefault="00EB3F9C" w:rsidP="00D809EE">
            <w:pPr>
              <w:rPr>
                <w:rFonts w:ascii="Times New Roman" w:hAnsi="Times New Roman" w:cs="Times New Roman"/>
                <w:sz w:val="24"/>
              </w:rPr>
            </w:pPr>
            <w:r>
              <w:rPr>
                <w:rFonts w:ascii="Times New Roman" w:hAnsi="Times New Roman" w:cs="Times New Roman"/>
                <w:sz w:val="24"/>
              </w:rPr>
              <w:t>- provođenje logopedskih vježbi s djecom koja imaju jezično-govorne i komunikacijske teškoće</w:t>
            </w:r>
          </w:p>
          <w:p w:rsidR="00EB3F9C" w:rsidRDefault="00EB3F9C" w:rsidP="00D809EE">
            <w:pPr>
              <w:rPr>
                <w:rFonts w:ascii="Times New Roman" w:hAnsi="Times New Roman" w:cs="Times New Roman"/>
                <w:sz w:val="24"/>
              </w:rPr>
            </w:pPr>
            <w:r>
              <w:rPr>
                <w:rFonts w:ascii="Times New Roman" w:hAnsi="Times New Roman" w:cs="Times New Roman"/>
                <w:sz w:val="24"/>
              </w:rPr>
              <w:t>- ukoliko postoji potreba, upućivanje djece na dodatne specijalističke obrade izvan vrtića</w:t>
            </w:r>
          </w:p>
          <w:p w:rsidR="00EB3F9C" w:rsidRDefault="00EB3F9C" w:rsidP="00D809EE">
            <w:pPr>
              <w:rPr>
                <w:rFonts w:ascii="Times New Roman" w:hAnsi="Times New Roman" w:cs="Times New Roman"/>
                <w:sz w:val="24"/>
              </w:rPr>
            </w:pPr>
            <w:r>
              <w:rPr>
                <w:rFonts w:ascii="Times New Roman" w:hAnsi="Times New Roman" w:cs="Times New Roman"/>
                <w:sz w:val="24"/>
              </w:rPr>
              <w:t>- pisanje mišljenja o djeci uključenoj u logopedske vježbe</w:t>
            </w:r>
          </w:p>
          <w:p w:rsidR="00EB3F9C" w:rsidRDefault="00EB3F9C" w:rsidP="00D809EE">
            <w:pPr>
              <w:rPr>
                <w:rFonts w:ascii="Times New Roman" w:hAnsi="Times New Roman" w:cs="Times New Roman"/>
                <w:sz w:val="24"/>
              </w:rPr>
            </w:pPr>
            <w:r>
              <w:rPr>
                <w:rFonts w:ascii="Times New Roman" w:hAnsi="Times New Roman" w:cs="Times New Roman"/>
                <w:sz w:val="24"/>
              </w:rPr>
              <w:t>- praćenje napretka logopedskih vježbi djece koja pohađaju terapije izvan vrtića</w:t>
            </w:r>
          </w:p>
          <w:p w:rsidR="00EB3F9C" w:rsidRDefault="00EB3F9C" w:rsidP="00D809EE">
            <w:pPr>
              <w:rPr>
                <w:rFonts w:ascii="Times New Roman" w:hAnsi="Times New Roman" w:cs="Times New Roman"/>
                <w:sz w:val="24"/>
              </w:rPr>
            </w:pPr>
            <w:r>
              <w:rPr>
                <w:rFonts w:ascii="Times New Roman" w:hAnsi="Times New Roman" w:cs="Times New Roman"/>
                <w:sz w:val="24"/>
              </w:rPr>
              <w:lastRenderedPageBreak/>
              <w:t>- procjena jezično-govornog statusa i predvještina potrebnih za razvoj čitanja i pisanja u djece školskih obveznika iz redovitog programa te Programa predškole</w:t>
            </w:r>
          </w:p>
          <w:p w:rsidR="00EB3F9C" w:rsidRDefault="00EB3F9C" w:rsidP="00D809EE">
            <w:pPr>
              <w:rPr>
                <w:rFonts w:ascii="Times New Roman" w:hAnsi="Times New Roman" w:cs="Times New Roman"/>
                <w:sz w:val="24"/>
              </w:rPr>
            </w:pPr>
            <w:r>
              <w:rPr>
                <w:rFonts w:ascii="Times New Roman" w:hAnsi="Times New Roman" w:cs="Times New Roman"/>
                <w:sz w:val="24"/>
              </w:rPr>
              <w:t>- poticanje predvještina čitanja i pisanja u djece školskih obveznika te djece iz mješovite vrtićke skupine – individualni i grupni rad</w:t>
            </w:r>
          </w:p>
          <w:p w:rsidR="00EB3F9C" w:rsidRDefault="00EB3F9C" w:rsidP="00D809EE">
            <w:pPr>
              <w:rPr>
                <w:rFonts w:ascii="Times New Roman" w:hAnsi="Times New Roman" w:cs="Times New Roman"/>
                <w:sz w:val="24"/>
              </w:rPr>
            </w:pPr>
            <w:r>
              <w:rPr>
                <w:rFonts w:ascii="Times New Roman" w:hAnsi="Times New Roman" w:cs="Times New Roman"/>
                <w:sz w:val="24"/>
              </w:rPr>
              <w:t>- grupni rad  - poticanje jezično-govornih vještina kroz različite igre u sve vrtićke djece</w:t>
            </w:r>
          </w:p>
        </w:tc>
        <w:tc>
          <w:tcPr>
            <w:tcW w:w="309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lastRenderedPageBreak/>
              <w:t>- rujan 2021. godine te, po potrebi, tijekom pedagoške godine</w:t>
            </w:r>
          </w:p>
        </w:tc>
      </w:tr>
      <w:tr w:rsidR="00EB3F9C" w:rsidTr="00D809EE">
        <w:tc>
          <w:tcPr>
            <w:tcW w:w="237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ODGOJITELJI</w:t>
            </w:r>
          </w:p>
        </w:tc>
        <w:tc>
          <w:tcPr>
            <w:tcW w:w="4052" w:type="dxa"/>
          </w:tcPr>
          <w:p w:rsidR="00EB3F9C" w:rsidRDefault="00EB3F9C" w:rsidP="00D809EE">
            <w:pPr>
              <w:rPr>
                <w:rFonts w:ascii="Times New Roman" w:hAnsi="Times New Roman" w:cs="Times New Roman"/>
                <w:sz w:val="24"/>
              </w:rPr>
            </w:pPr>
            <w:r>
              <w:rPr>
                <w:rFonts w:ascii="Times New Roman" w:hAnsi="Times New Roman" w:cs="Times New Roman"/>
                <w:sz w:val="24"/>
              </w:rPr>
              <w:t>- prenošenje informacija o novoupisanoj djeci nakon obavljenih  inicijalnih razgovora</w:t>
            </w:r>
          </w:p>
          <w:p w:rsidR="00EB3F9C" w:rsidRDefault="00EB3F9C" w:rsidP="00D809EE">
            <w:pPr>
              <w:rPr>
                <w:rFonts w:ascii="Times New Roman" w:hAnsi="Times New Roman" w:cs="Times New Roman"/>
                <w:sz w:val="24"/>
              </w:rPr>
            </w:pPr>
            <w:r>
              <w:rPr>
                <w:rFonts w:ascii="Times New Roman" w:hAnsi="Times New Roman" w:cs="Times New Roman"/>
                <w:sz w:val="24"/>
              </w:rPr>
              <w:t>- informiranje odgojitelja o djeci s jezično-govornim te komunikacijskim teškoćama</w:t>
            </w:r>
          </w:p>
          <w:p w:rsidR="00EB3F9C" w:rsidRDefault="00EB3F9C" w:rsidP="00D809EE">
            <w:pPr>
              <w:rPr>
                <w:rFonts w:ascii="Times New Roman" w:hAnsi="Times New Roman" w:cs="Times New Roman"/>
                <w:sz w:val="24"/>
              </w:rPr>
            </w:pPr>
            <w:r>
              <w:rPr>
                <w:rFonts w:ascii="Times New Roman" w:hAnsi="Times New Roman" w:cs="Times New Roman"/>
                <w:sz w:val="24"/>
              </w:rPr>
              <w:t>- pomoć u planiranju rada s djecom školskim obveznicima unutar redovitog programa te Programa predškole</w:t>
            </w:r>
          </w:p>
          <w:p w:rsidR="00EB3F9C" w:rsidRDefault="00EB3F9C" w:rsidP="00D809EE">
            <w:pPr>
              <w:rPr>
                <w:rFonts w:ascii="Times New Roman" w:hAnsi="Times New Roman" w:cs="Times New Roman"/>
                <w:sz w:val="24"/>
              </w:rPr>
            </w:pPr>
            <w:r>
              <w:rPr>
                <w:rFonts w:ascii="Times New Roman" w:hAnsi="Times New Roman" w:cs="Times New Roman"/>
                <w:sz w:val="24"/>
              </w:rPr>
              <w:t>- individualni razgovori za djecu s jezično-govornim ili komunikacijskim teškoćama</w:t>
            </w:r>
          </w:p>
          <w:p w:rsidR="00EB3F9C" w:rsidRDefault="00EB3F9C" w:rsidP="00D809EE">
            <w:pPr>
              <w:rPr>
                <w:rFonts w:ascii="Times New Roman" w:hAnsi="Times New Roman" w:cs="Times New Roman"/>
                <w:sz w:val="24"/>
              </w:rPr>
            </w:pPr>
            <w:r>
              <w:rPr>
                <w:rFonts w:ascii="Times New Roman" w:hAnsi="Times New Roman" w:cs="Times New Roman"/>
                <w:sz w:val="24"/>
              </w:rPr>
              <w:t>- pomoć pri ispunjavanju razvojnih lista za svu djecu</w:t>
            </w:r>
          </w:p>
          <w:p w:rsidR="00EB3F9C" w:rsidRDefault="00EB3F9C" w:rsidP="00D809EE">
            <w:pPr>
              <w:rPr>
                <w:rFonts w:ascii="Times New Roman" w:hAnsi="Times New Roman" w:cs="Times New Roman"/>
                <w:sz w:val="24"/>
              </w:rPr>
            </w:pPr>
            <w:r>
              <w:rPr>
                <w:rFonts w:ascii="Times New Roman" w:hAnsi="Times New Roman" w:cs="Times New Roman"/>
                <w:sz w:val="24"/>
              </w:rPr>
              <w:t>- sudjelovanje na Odgojiteljskim vijećima</w:t>
            </w:r>
          </w:p>
        </w:tc>
        <w:tc>
          <w:tcPr>
            <w:tcW w:w="309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 tijekom pedagoške godine</w:t>
            </w:r>
          </w:p>
          <w:p w:rsidR="00EB3F9C" w:rsidRDefault="00EB3F9C" w:rsidP="00D809EE">
            <w:pPr>
              <w:jc w:val="center"/>
              <w:rPr>
                <w:rFonts w:ascii="Times New Roman" w:hAnsi="Times New Roman" w:cs="Times New Roman"/>
                <w:sz w:val="24"/>
              </w:rPr>
            </w:pPr>
          </w:p>
        </w:tc>
      </w:tr>
      <w:tr w:rsidR="00EB3F9C" w:rsidTr="00D809EE">
        <w:tc>
          <w:tcPr>
            <w:tcW w:w="237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RODITELJI</w:t>
            </w:r>
          </w:p>
        </w:tc>
        <w:tc>
          <w:tcPr>
            <w:tcW w:w="4052" w:type="dxa"/>
          </w:tcPr>
          <w:p w:rsidR="00EB3F9C" w:rsidRDefault="00EB3F9C" w:rsidP="00D809EE">
            <w:pPr>
              <w:rPr>
                <w:rFonts w:ascii="Times New Roman" w:hAnsi="Times New Roman" w:cs="Times New Roman"/>
                <w:sz w:val="24"/>
              </w:rPr>
            </w:pPr>
            <w:r>
              <w:rPr>
                <w:rFonts w:ascii="Times New Roman" w:hAnsi="Times New Roman" w:cs="Times New Roman"/>
                <w:sz w:val="24"/>
              </w:rPr>
              <w:t xml:space="preserve">- provođenje inicijalnih razgovora s roditeljima novoupisane djece </w:t>
            </w:r>
          </w:p>
          <w:p w:rsidR="00EB3F9C" w:rsidRDefault="00EB3F9C" w:rsidP="00D809EE">
            <w:pPr>
              <w:rPr>
                <w:rFonts w:ascii="Times New Roman" w:hAnsi="Times New Roman" w:cs="Times New Roman"/>
                <w:sz w:val="24"/>
              </w:rPr>
            </w:pPr>
            <w:r>
              <w:rPr>
                <w:rFonts w:ascii="Times New Roman" w:hAnsi="Times New Roman" w:cs="Times New Roman"/>
                <w:sz w:val="24"/>
              </w:rPr>
              <w:t>- individualni razgovori s roditeljima djece uključene u logopedske vježbe (informiranje o teškoći, provođenju vježbi te napretku)</w:t>
            </w:r>
          </w:p>
          <w:p w:rsidR="00EB3F9C" w:rsidRDefault="00EB3F9C" w:rsidP="00D809EE">
            <w:pPr>
              <w:rPr>
                <w:rFonts w:ascii="Times New Roman" w:hAnsi="Times New Roman" w:cs="Times New Roman"/>
                <w:sz w:val="24"/>
              </w:rPr>
            </w:pPr>
            <w:r>
              <w:rPr>
                <w:rFonts w:ascii="Times New Roman" w:hAnsi="Times New Roman" w:cs="Times New Roman"/>
                <w:sz w:val="24"/>
              </w:rPr>
              <w:t>- upućivanje roditelja na dodatne dijagnostičke postupke u vanjske ustanove</w:t>
            </w:r>
          </w:p>
          <w:p w:rsidR="00EB3F9C" w:rsidRDefault="00EB3F9C" w:rsidP="00D809EE">
            <w:pPr>
              <w:rPr>
                <w:rFonts w:ascii="Times New Roman" w:hAnsi="Times New Roman" w:cs="Times New Roman"/>
                <w:sz w:val="24"/>
              </w:rPr>
            </w:pPr>
            <w:r>
              <w:rPr>
                <w:rFonts w:ascii="Times New Roman" w:hAnsi="Times New Roman" w:cs="Times New Roman"/>
                <w:sz w:val="24"/>
              </w:rPr>
              <w:t>- sudjelovanje na roditeljskim sastancima</w:t>
            </w:r>
          </w:p>
          <w:p w:rsidR="00EB3F9C" w:rsidRDefault="00EB3F9C" w:rsidP="00D809EE">
            <w:pPr>
              <w:rPr>
                <w:rFonts w:ascii="Times New Roman" w:hAnsi="Times New Roman" w:cs="Times New Roman"/>
                <w:sz w:val="24"/>
              </w:rPr>
            </w:pPr>
            <w:r>
              <w:rPr>
                <w:rFonts w:ascii="Times New Roman" w:hAnsi="Times New Roman" w:cs="Times New Roman"/>
                <w:sz w:val="24"/>
              </w:rPr>
              <w:t>- vođenje dokumentacije o suradnji s roditeljima</w:t>
            </w:r>
          </w:p>
          <w:p w:rsidR="00EB3F9C" w:rsidRDefault="00EB3F9C" w:rsidP="00D809EE">
            <w:pPr>
              <w:rPr>
                <w:rFonts w:ascii="Times New Roman" w:hAnsi="Times New Roman" w:cs="Times New Roman"/>
                <w:sz w:val="24"/>
              </w:rPr>
            </w:pPr>
            <w:r>
              <w:rPr>
                <w:rFonts w:ascii="Times New Roman" w:hAnsi="Times New Roman" w:cs="Times New Roman"/>
                <w:sz w:val="24"/>
              </w:rPr>
              <w:t>- suradnja putem pisanih materijala</w:t>
            </w:r>
          </w:p>
        </w:tc>
        <w:tc>
          <w:tcPr>
            <w:tcW w:w="309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 tijekom pedagoške godine</w:t>
            </w:r>
          </w:p>
          <w:p w:rsidR="00EB3F9C" w:rsidRDefault="00EB3F9C" w:rsidP="00D809EE">
            <w:pPr>
              <w:jc w:val="center"/>
              <w:rPr>
                <w:rFonts w:ascii="Times New Roman" w:hAnsi="Times New Roman" w:cs="Times New Roman"/>
                <w:sz w:val="24"/>
              </w:rPr>
            </w:pPr>
          </w:p>
        </w:tc>
      </w:tr>
      <w:tr w:rsidR="00EB3F9C" w:rsidTr="00D809EE">
        <w:tc>
          <w:tcPr>
            <w:tcW w:w="237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 xml:space="preserve">STRUČNI TIM </w:t>
            </w:r>
          </w:p>
        </w:tc>
        <w:tc>
          <w:tcPr>
            <w:tcW w:w="4052" w:type="dxa"/>
          </w:tcPr>
          <w:p w:rsidR="00EB3F9C" w:rsidRDefault="00EB3F9C" w:rsidP="00D809EE">
            <w:pPr>
              <w:rPr>
                <w:rFonts w:ascii="Times New Roman" w:hAnsi="Times New Roman" w:cs="Times New Roman"/>
                <w:sz w:val="24"/>
              </w:rPr>
            </w:pPr>
            <w:r>
              <w:rPr>
                <w:rFonts w:ascii="Times New Roman" w:hAnsi="Times New Roman" w:cs="Times New Roman"/>
                <w:sz w:val="24"/>
              </w:rPr>
              <w:t>- suradnja sa stručnim suradnikom pedagogom te zdravstvenim voditeljem</w:t>
            </w:r>
          </w:p>
          <w:p w:rsidR="00EB3F9C" w:rsidRDefault="00EB3F9C" w:rsidP="00D809EE">
            <w:pPr>
              <w:rPr>
                <w:rFonts w:ascii="Times New Roman" w:hAnsi="Times New Roman" w:cs="Times New Roman"/>
                <w:sz w:val="24"/>
              </w:rPr>
            </w:pPr>
            <w:r>
              <w:rPr>
                <w:rFonts w:ascii="Times New Roman" w:hAnsi="Times New Roman" w:cs="Times New Roman"/>
                <w:sz w:val="24"/>
              </w:rPr>
              <w:t>- izrada Godišnjeg plana i programa rada vrtića</w:t>
            </w:r>
          </w:p>
          <w:p w:rsidR="00EB3F9C" w:rsidRDefault="00EB3F9C" w:rsidP="00D809EE">
            <w:pPr>
              <w:rPr>
                <w:rFonts w:ascii="Times New Roman" w:hAnsi="Times New Roman" w:cs="Times New Roman"/>
                <w:sz w:val="24"/>
              </w:rPr>
            </w:pPr>
            <w:r>
              <w:rPr>
                <w:rFonts w:ascii="Times New Roman" w:hAnsi="Times New Roman" w:cs="Times New Roman"/>
                <w:sz w:val="24"/>
              </w:rPr>
              <w:t>- izrada Godišnjeg izvješća o radu vrtića</w:t>
            </w:r>
          </w:p>
          <w:p w:rsidR="00EB3F9C" w:rsidRDefault="00EB3F9C" w:rsidP="00D809EE">
            <w:pPr>
              <w:rPr>
                <w:rFonts w:ascii="Times New Roman" w:hAnsi="Times New Roman" w:cs="Times New Roman"/>
                <w:sz w:val="24"/>
              </w:rPr>
            </w:pPr>
            <w:r>
              <w:rPr>
                <w:rFonts w:ascii="Times New Roman" w:hAnsi="Times New Roman" w:cs="Times New Roman"/>
                <w:sz w:val="24"/>
              </w:rPr>
              <w:t>- suradnja prilikom upisa nove djece u vrtić</w:t>
            </w:r>
          </w:p>
          <w:p w:rsidR="00EB3F9C" w:rsidRDefault="00EB3F9C" w:rsidP="00D809EE">
            <w:pPr>
              <w:rPr>
                <w:rFonts w:ascii="Times New Roman" w:hAnsi="Times New Roman" w:cs="Times New Roman"/>
                <w:sz w:val="24"/>
              </w:rPr>
            </w:pPr>
            <w:r>
              <w:rPr>
                <w:rFonts w:ascii="Times New Roman" w:hAnsi="Times New Roman" w:cs="Times New Roman"/>
                <w:sz w:val="24"/>
              </w:rPr>
              <w:lastRenderedPageBreak/>
              <w:t>- izrada vrtićkog nalaza i mišljenja</w:t>
            </w:r>
          </w:p>
          <w:p w:rsidR="00EB3F9C" w:rsidRDefault="00EB3F9C" w:rsidP="00D809EE">
            <w:pPr>
              <w:rPr>
                <w:rFonts w:ascii="Times New Roman" w:hAnsi="Times New Roman" w:cs="Times New Roman"/>
                <w:sz w:val="24"/>
              </w:rPr>
            </w:pPr>
            <w:r>
              <w:rPr>
                <w:rFonts w:ascii="Times New Roman" w:hAnsi="Times New Roman" w:cs="Times New Roman"/>
                <w:sz w:val="24"/>
              </w:rPr>
              <w:t>- izrada Individualiziranih odgojno-obrazovnih programa za djecu s teškoćama</w:t>
            </w:r>
          </w:p>
          <w:p w:rsidR="00EB3F9C" w:rsidRDefault="00EB3F9C" w:rsidP="00D809EE">
            <w:pPr>
              <w:rPr>
                <w:rFonts w:ascii="Times New Roman" w:hAnsi="Times New Roman" w:cs="Times New Roman"/>
                <w:sz w:val="24"/>
              </w:rPr>
            </w:pPr>
            <w:r>
              <w:rPr>
                <w:rFonts w:ascii="Times New Roman" w:hAnsi="Times New Roman" w:cs="Times New Roman"/>
                <w:sz w:val="24"/>
              </w:rPr>
              <w:t>- sudjelovanje na timskim sastancima te Internim stručnim aktivima</w:t>
            </w:r>
          </w:p>
        </w:tc>
        <w:tc>
          <w:tcPr>
            <w:tcW w:w="309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lastRenderedPageBreak/>
              <w:t>- tijekom pedagoške godine</w:t>
            </w:r>
          </w:p>
          <w:p w:rsidR="00EB3F9C" w:rsidRDefault="00EB3F9C" w:rsidP="00D809EE">
            <w:pPr>
              <w:jc w:val="center"/>
              <w:rPr>
                <w:rFonts w:ascii="Times New Roman" w:hAnsi="Times New Roman" w:cs="Times New Roman"/>
                <w:sz w:val="24"/>
              </w:rPr>
            </w:pPr>
          </w:p>
        </w:tc>
      </w:tr>
      <w:tr w:rsidR="00EB3F9C" w:rsidTr="00D809EE">
        <w:tc>
          <w:tcPr>
            <w:tcW w:w="237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DRUŠTVENO OKRUŽENJE</w:t>
            </w:r>
          </w:p>
        </w:tc>
        <w:tc>
          <w:tcPr>
            <w:tcW w:w="4052" w:type="dxa"/>
          </w:tcPr>
          <w:p w:rsidR="00EB3F9C" w:rsidRPr="00520EBE" w:rsidRDefault="00EB3F9C" w:rsidP="00D809EE">
            <w:pPr>
              <w:jc w:val="both"/>
              <w:rPr>
                <w:rFonts w:ascii="Times New Roman" w:hAnsi="Times New Roman" w:cs="Times New Roman"/>
                <w:sz w:val="24"/>
              </w:rPr>
            </w:pPr>
            <w:r>
              <w:rPr>
                <w:rFonts w:ascii="Times New Roman" w:hAnsi="Times New Roman" w:cs="Times New Roman"/>
                <w:sz w:val="24"/>
              </w:rPr>
              <w:t xml:space="preserve">- suradnja s </w:t>
            </w:r>
            <w:r w:rsidRPr="00520EBE">
              <w:rPr>
                <w:rFonts w:ascii="Times New Roman" w:hAnsi="Times New Roman" w:cs="Times New Roman"/>
                <w:sz w:val="24"/>
              </w:rPr>
              <w:t>Poliklinikom za rehabilitaciju slušanja i govora SUVAG</w:t>
            </w:r>
            <w:r>
              <w:rPr>
                <w:rFonts w:ascii="Times New Roman" w:hAnsi="Times New Roman" w:cs="Times New Roman"/>
                <w:sz w:val="24"/>
              </w:rPr>
              <w:t xml:space="preserve">, </w:t>
            </w:r>
            <w:r w:rsidRPr="00520EBE">
              <w:rPr>
                <w:rFonts w:ascii="Times New Roman" w:hAnsi="Times New Roman" w:cs="Times New Roman"/>
                <w:sz w:val="24"/>
              </w:rPr>
              <w:t>Općom bolnicom Zabok</w:t>
            </w:r>
            <w:r>
              <w:rPr>
                <w:rFonts w:ascii="Times New Roman" w:hAnsi="Times New Roman" w:cs="Times New Roman"/>
                <w:sz w:val="24"/>
              </w:rPr>
              <w:t xml:space="preserve">, </w:t>
            </w:r>
            <w:r w:rsidRPr="00520EBE">
              <w:rPr>
                <w:rFonts w:ascii="Times New Roman" w:hAnsi="Times New Roman" w:cs="Times New Roman"/>
                <w:sz w:val="24"/>
              </w:rPr>
              <w:t>Specijalnom bolnicom za medicinsku rehabilitaciju Krapinske Toplice</w:t>
            </w:r>
            <w:r>
              <w:rPr>
                <w:rFonts w:ascii="Times New Roman" w:hAnsi="Times New Roman" w:cs="Times New Roman"/>
                <w:sz w:val="24"/>
              </w:rPr>
              <w:t xml:space="preserve"> te </w:t>
            </w:r>
            <w:r w:rsidRPr="00520EBE">
              <w:rPr>
                <w:rFonts w:ascii="Times New Roman" w:hAnsi="Times New Roman" w:cs="Times New Roman"/>
                <w:sz w:val="24"/>
              </w:rPr>
              <w:t>Klinikom za dječje bolesti Zagreb</w:t>
            </w:r>
          </w:p>
          <w:p w:rsidR="00EB3F9C" w:rsidRDefault="00EB3F9C" w:rsidP="00D809EE">
            <w:pPr>
              <w:jc w:val="both"/>
              <w:rPr>
                <w:rFonts w:ascii="Times New Roman" w:hAnsi="Times New Roman" w:cs="Times New Roman"/>
                <w:sz w:val="24"/>
              </w:rPr>
            </w:pPr>
            <w:r>
              <w:rPr>
                <w:rFonts w:ascii="Times New Roman" w:hAnsi="Times New Roman" w:cs="Times New Roman"/>
                <w:sz w:val="24"/>
              </w:rPr>
              <w:t>- suradnja s dječjim vrtićima i osnovnim školama u okruženju</w:t>
            </w:r>
          </w:p>
        </w:tc>
        <w:tc>
          <w:tcPr>
            <w:tcW w:w="309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 tijekom pedagoške godine</w:t>
            </w:r>
          </w:p>
        </w:tc>
      </w:tr>
      <w:tr w:rsidR="00EB3F9C" w:rsidTr="00D809EE">
        <w:tc>
          <w:tcPr>
            <w:tcW w:w="237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INDIVIDUALNO STRUČNO USAVRŠAVANJE</w:t>
            </w:r>
          </w:p>
        </w:tc>
        <w:tc>
          <w:tcPr>
            <w:tcW w:w="4052" w:type="dxa"/>
          </w:tcPr>
          <w:p w:rsidR="00EB3F9C" w:rsidRDefault="00EB3F9C" w:rsidP="00D809EE">
            <w:pPr>
              <w:jc w:val="both"/>
              <w:rPr>
                <w:rFonts w:ascii="Times New Roman" w:hAnsi="Times New Roman" w:cs="Times New Roman"/>
                <w:sz w:val="24"/>
              </w:rPr>
            </w:pPr>
            <w:r>
              <w:rPr>
                <w:rFonts w:ascii="Times New Roman" w:hAnsi="Times New Roman" w:cs="Times New Roman"/>
                <w:sz w:val="24"/>
              </w:rPr>
              <w:t>- praćenje stručne literature iz područja logopedije</w:t>
            </w:r>
          </w:p>
          <w:p w:rsidR="00EB3F9C" w:rsidRDefault="00EB3F9C" w:rsidP="00D809EE">
            <w:pPr>
              <w:jc w:val="both"/>
              <w:rPr>
                <w:rFonts w:ascii="Times New Roman" w:hAnsi="Times New Roman" w:cs="Times New Roman"/>
                <w:sz w:val="24"/>
              </w:rPr>
            </w:pPr>
            <w:r>
              <w:rPr>
                <w:rFonts w:ascii="Times New Roman" w:hAnsi="Times New Roman" w:cs="Times New Roman"/>
                <w:sz w:val="24"/>
              </w:rPr>
              <w:t>- sudjelovanje na edukacijama vezanim uz  korištenje psihodijagnostičkih sredstava</w:t>
            </w:r>
          </w:p>
          <w:p w:rsidR="00EB3F9C" w:rsidRDefault="00EB3F9C" w:rsidP="00D809EE">
            <w:pPr>
              <w:jc w:val="both"/>
              <w:rPr>
                <w:rFonts w:ascii="Times New Roman" w:hAnsi="Times New Roman" w:cs="Times New Roman"/>
                <w:sz w:val="24"/>
              </w:rPr>
            </w:pPr>
            <w:r>
              <w:rPr>
                <w:rFonts w:ascii="Times New Roman" w:hAnsi="Times New Roman" w:cs="Times New Roman"/>
                <w:sz w:val="24"/>
              </w:rPr>
              <w:t>- sudjelovanje na edukacijama i stručnim skupovima u organizaciji Agencije za odgoj i obrazovanje, Hrvatskog logopedskog društva i drugih ustanova i udruga</w:t>
            </w:r>
          </w:p>
        </w:tc>
        <w:tc>
          <w:tcPr>
            <w:tcW w:w="3096" w:type="dxa"/>
            <w:vAlign w:val="center"/>
          </w:tcPr>
          <w:p w:rsidR="00EB3F9C" w:rsidRDefault="00EB3F9C" w:rsidP="00D809EE">
            <w:pPr>
              <w:jc w:val="center"/>
              <w:rPr>
                <w:rFonts w:ascii="Times New Roman" w:hAnsi="Times New Roman" w:cs="Times New Roman"/>
                <w:sz w:val="24"/>
              </w:rPr>
            </w:pPr>
            <w:r>
              <w:rPr>
                <w:rFonts w:ascii="Times New Roman" w:hAnsi="Times New Roman" w:cs="Times New Roman"/>
                <w:sz w:val="24"/>
              </w:rPr>
              <w:t>- tijekom pedagoške godine</w:t>
            </w:r>
          </w:p>
        </w:tc>
      </w:tr>
    </w:tbl>
    <w:p w:rsidR="00EB3F9C" w:rsidRDefault="00EB3F9C" w:rsidP="00EB3F9C">
      <w:pPr>
        <w:rPr>
          <w:rFonts w:ascii="Times New Roman" w:hAnsi="Times New Roman" w:cs="Times New Roman"/>
          <w:sz w:val="24"/>
        </w:rPr>
      </w:pPr>
    </w:p>
    <w:p w:rsidR="00EB3F9C" w:rsidRPr="0021624A" w:rsidRDefault="00EB3F9C" w:rsidP="00EB3F9C">
      <w:pPr>
        <w:rPr>
          <w:rFonts w:ascii="Times New Roman" w:hAnsi="Times New Roman" w:cs="Times New Roman"/>
          <w:sz w:val="24"/>
        </w:rPr>
      </w:pPr>
    </w:p>
    <w:p w:rsidR="00BE2FF4" w:rsidRPr="007F7B69" w:rsidRDefault="00F254E0" w:rsidP="002A49C6">
      <w:pPr>
        <w:pStyle w:val="Naslov2"/>
        <w:rPr>
          <w:rFonts w:eastAsia="Calibri"/>
          <w:b/>
          <w:lang w:eastAsia="hr-HR"/>
        </w:rPr>
      </w:pPr>
      <w:bookmarkStart w:id="39" w:name="_Toc84591723"/>
      <w:bookmarkStart w:id="40" w:name="_Toc84592402"/>
      <w:r w:rsidRPr="007F7B69">
        <w:rPr>
          <w:rFonts w:eastAsia="Calibri"/>
          <w:b/>
          <w:lang w:eastAsia="hr-HR"/>
        </w:rPr>
        <w:t xml:space="preserve">5.4. </w:t>
      </w:r>
      <w:r w:rsidR="00BE2FF4" w:rsidRPr="007F7B69">
        <w:rPr>
          <w:rFonts w:eastAsia="Calibri"/>
          <w:b/>
          <w:lang w:eastAsia="hr-HR"/>
        </w:rPr>
        <w:t>PLAN I PROGRAM RADA ZDRAVSTVENE VODITELJICE</w:t>
      </w:r>
      <w:bookmarkEnd w:id="39"/>
      <w:bookmarkEnd w:id="40"/>
    </w:p>
    <w:p w:rsidR="00BE2FF4" w:rsidRPr="00BE2FF4" w:rsidRDefault="00BE2FF4" w:rsidP="00BE2FF4">
      <w:pPr>
        <w:spacing w:after="0" w:line="360" w:lineRule="auto"/>
        <w:jc w:val="both"/>
        <w:rPr>
          <w:rFonts w:ascii="Times New Roman" w:eastAsia="Calibri" w:hAnsi="Times New Roman" w:cs="Times New Roman"/>
          <w:b/>
          <w:bCs/>
          <w:iCs/>
          <w:color w:val="5B9BD5" w:themeColor="accent1"/>
          <w:sz w:val="24"/>
          <w:szCs w:val="24"/>
          <w:lang w:eastAsia="hr-HR"/>
        </w:rPr>
      </w:pPr>
    </w:p>
    <w:p w:rsidR="00BE2FF4" w:rsidRPr="00A0511E" w:rsidRDefault="00A0511E"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r>
        <w:rPr>
          <w:rFonts w:ascii="Times New Roman" w:eastAsia="Times New Roman" w:hAnsi="Times New Roman" w:cs="Times New Roman"/>
          <w:b/>
          <w:bCs/>
          <w:i/>
          <w:iCs/>
          <w:color w:val="5B9BD5" w:themeColor="accent1"/>
          <w:sz w:val="24"/>
          <w:szCs w:val="24"/>
          <w:lang w:eastAsia="hr-HR"/>
        </w:rPr>
        <w:t xml:space="preserve">OČUVANJE ZDRAVLJA DJECE </w:t>
      </w:r>
    </w:p>
    <w:p w:rsidR="00BE2FF4" w:rsidRPr="00BE2FF4" w:rsidRDefault="00BE2FF4" w:rsidP="00BE2FF4">
      <w:pPr>
        <w:spacing w:after="0" w:line="360" w:lineRule="auto"/>
        <w:jc w:val="both"/>
        <w:rPr>
          <w:rFonts w:ascii="Times New Roman" w:eastAsia="Times New Roman" w:hAnsi="Times New Roman" w:cs="Tahoma"/>
          <w:b/>
          <w:i/>
          <w:sz w:val="24"/>
          <w:szCs w:val="24"/>
          <w:lang w:eastAsia="hr-HR"/>
        </w:rPr>
      </w:pPr>
      <w:r w:rsidRPr="00BE2FF4">
        <w:rPr>
          <w:rFonts w:ascii="Times New Roman" w:eastAsia="Times New Roman" w:hAnsi="Times New Roman" w:cs="Tahoma"/>
          <w:b/>
          <w:i/>
          <w:sz w:val="24"/>
          <w:szCs w:val="24"/>
          <w:lang w:eastAsia="hr-HR"/>
        </w:rPr>
        <w:t>Opće mjere i postupci:</w:t>
      </w:r>
    </w:p>
    <w:p w:rsidR="00BE2FF4" w:rsidRPr="00BE2FF4" w:rsidRDefault="00BE2FF4" w:rsidP="008F72C1">
      <w:pPr>
        <w:numPr>
          <w:ilvl w:val="0"/>
          <w:numId w:val="40"/>
        </w:num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 xml:space="preserve">Jačanje dječjeg organizma </w:t>
      </w:r>
      <w:r>
        <w:rPr>
          <w:rFonts w:ascii="Times New Roman" w:eastAsia="Times New Roman" w:hAnsi="Times New Roman" w:cs="Tahoma"/>
          <w:sz w:val="24"/>
          <w:szCs w:val="24"/>
          <w:lang w:eastAsia="hr-HR"/>
        </w:rPr>
        <w:t>pravilnom prehranom, tjelesnim aktivnostima i</w:t>
      </w:r>
      <w:r w:rsidRPr="00BE2FF4">
        <w:rPr>
          <w:rFonts w:ascii="Times New Roman" w:eastAsia="Times New Roman" w:hAnsi="Times New Roman" w:cs="Tahoma"/>
          <w:sz w:val="24"/>
          <w:szCs w:val="24"/>
          <w:lang w:eastAsia="hr-HR"/>
        </w:rPr>
        <w:t xml:space="preserve"> boravkom na zraku </w:t>
      </w:r>
    </w:p>
    <w:p w:rsidR="00BE2FF4" w:rsidRPr="00BE2FF4" w:rsidRDefault="00BE2FF4" w:rsidP="008F72C1">
      <w:pPr>
        <w:numPr>
          <w:ilvl w:val="0"/>
          <w:numId w:val="40"/>
        </w:num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Zadovoljavanje osnovnih bioloških potreba za hranom, vodom i odmorom</w:t>
      </w:r>
    </w:p>
    <w:p w:rsidR="00BE2FF4" w:rsidRPr="00BE2FF4" w:rsidRDefault="00BE2FF4" w:rsidP="008F72C1">
      <w:pPr>
        <w:numPr>
          <w:ilvl w:val="0"/>
          <w:numId w:val="40"/>
        </w:num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Praćenje tjelesnog rasta i razvoja djece</w:t>
      </w:r>
    </w:p>
    <w:p w:rsidR="00BE2FF4" w:rsidRPr="00BE2FF4" w:rsidRDefault="00BE2FF4" w:rsidP="008F72C1">
      <w:pPr>
        <w:numPr>
          <w:ilvl w:val="0"/>
          <w:numId w:val="40"/>
        </w:num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Optimalni mikroklimatski uvjeti – kontrola topline, svjetlosti i buke</w:t>
      </w:r>
    </w:p>
    <w:p w:rsidR="00EB3F9C" w:rsidRPr="00A0511E" w:rsidRDefault="00BE2FF4" w:rsidP="00BE2FF4">
      <w:pPr>
        <w:numPr>
          <w:ilvl w:val="0"/>
          <w:numId w:val="40"/>
        </w:num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Higijena prostora, opreme i igračaka</w:t>
      </w:r>
    </w:p>
    <w:p w:rsidR="00BE2FF4" w:rsidRPr="00BE2FF4" w:rsidRDefault="00BE2FF4" w:rsidP="00BE2FF4">
      <w:pPr>
        <w:spacing w:after="0" w:line="360" w:lineRule="auto"/>
        <w:jc w:val="both"/>
        <w:rPr>
          <w:rFonts w:ascii="Times New Roman" w:eastAsia="Times New Roman" w:hAnsi="Times New Roman" w:cs="Tahoma"/>
          <w:b/>
          <w:i/>
          <w:sz w:val="24"/>
          <w:szCs w:val="24"/>
          <w:lang w:eastAsia="hr-HR"/>
        </w:rPr>
      </w:pPr>
      <w:r w:rsidRPr="00BE2FF4">
        <w:rPr>
          <w:rFonts w:ascii="Times New Roman" w:eastAsia="Times New Roman" w:hAnsi="Times New Roman" w:cs="Tahoma"/>
          <w:b/>
          <w:i/>
          <w:sz w:val="24"/>
          <w:szCs w:val="24"/>
          <w:lang w:eastAsia="hr-HR"/>
        </w:rPr>
        <w:t>Specifične mjere i postupci:</w:t>
      </w:r>
    </w:p>
    <w:p w:rsidR="00BE2FF4" w:rsidRPr="00BE2FF4" w:rsidRDefault="00BE2FF4" w:rsidP="008F72C1">
      <w:pPr>
        <w:numPr>
          <w:ilvl w:val="0"/>
          <w:numId w:val="40"/>
        </w:numPr>
        <w:spacing w:after="0" w:line="360" w:lineRule="auto"/>
        <w:jc w:val="both"/>
        <w:rPr>
          <w:rFonts w:ascii="Times New Roman" w:eastAsia="Times New Roman" w:hAnsi="Times New Roman" w:cs="Tahoma"/>
          <w:i/>
          <w:sz w:val="24"/>
          <w:szCs w:val="24"/>
          <w:lang w:eastAsia="hr-HR"/>
        </w:rPr>
      </w:pPr>
      <w:r w:rsidRPr="00BE2FF4">
        <w:rPr>
          <w:rFonts w:ascii="Times New Roman" w:eastAsia="Times New Roman" w:hAnsi="Times New Roman" w:cs="Tahoma"/>
          <w:sz w:val="24"/>
          <w:szCs w:val="24"/>
          <w:lang w:eastAsia="hr-HR"/>
        </w:rPr>
        <w:t>Informiranje o zdravlju djeteta, izdvajanje oboljelog iz skupine, donošenje zdravstvenih potvrda nakon bolesti, evidencija pobola djece</w:t>
      </w:r>
    </w:p>
    <w:p w:rsidR="00BE2FF4" w:rsidRPr="00BE2FF4" w:rsidRDefault="00BE2FF4" w:rsidP="008F72C1">
      <w:pPr>
        <w:numPr>
          <w:ilvl w:val="0"/>
          <w:numId w:val="40"/>
        </w:numPr>
        <w:spacing w:after="0" w:line="360" w:lineRule="auto"/>
        <w:jc w:val="both"/>
        <w:rPr>
          <w:rFonts w:ascii="Times New Roman" w:eastAsia="Times New Roman" w:hAnsi="Times New Roman" w:cs="Tahoma"/>
          <w:i/>
          <w:sz w:val="24"/>
          <w:szCs w:val="24"/>
          <w:lang w:eastAsia="hr-HR"/>
        </w:rPr>
      </w:pPr>
      <w:r w:rsidRPr="00BE2FF4">
        <w:rPr>
          <w:rFonts w:ascii="Times New Roman" w:eastAsia="Times New Roman" w:hAnsi="Times New Roman" w:cs="Tahoma"/>
          <w:sz w:val="24"/>
          <w:szCs w:val="24"/>
          <w:lang w:eastAsia="hr-HR"/>
        </w:rPr>
        <w:t>Provjera procijepljenosti kroz godinu</w:t>
      </w:r>
    </w:p>
    <w:p w:rsidR="00BE2FF4" w:rsidRPr="00BE2FF4" w:rsidRDefault="00BE2FF4" w:rsidP="008F72C1">
      <w:pPr>
        <w:numPr>
          <w:ilvl w:val="0"/>
          <w:numId w:val="40"/>
        </w:numPr>
        <w:spacing w:after="0" w:line="360" w:lineRule="auto"/>
        <w:jc w:val="both"/>
        <w:rPr>
          <w:rFonts w:ascii="Times New Roman" w:eastAsia="Times New Roman" w:hAnsi="Times New Roman" w:cs="Tahoma"/>
          <w:i/>
          <w:sz w:val="24"/>
          <w:szCs w:val="24"/>
          <w:lang w:eastAsia="hr-HR"/>
        </w:rPr>
      </w:pPr>
      <w:r w:rsidRPr="00BE2FF4">
        <w:rPr>
          <w:rFonts w:ascii="Times New Roman" w:eastAsia="Times New Roman" w:hAnsi="Times New Roman" w:cs="Tahoma"/>
          <w:sz w:val="24"/>
          <w:szCs w:val="24"/>
          <w:lang w:eastAsia="hr-HR"/>
        </w:rPr>
        <w:t>Mjere po napucima HEO službe</w:t>
      </w:r>
    </w:p>
    <w:p w:rsidR="00BE2FF4" w:rsidRPr="00A0511E" w:rsidRDefault="00BE2FF4" w:rsidP="00A0511E">
      <w:pPr>
        <w:numPr>
          <w:ilvl w:val="0"/>
          <w:numId w:val="40"/>
        </w:numPr>
        <w:spacing w:after="0" w:line="360" w:lineRule="auto"/>
        <w:jc w:val="both"/>
        <w:rPr>
          <w:rFonts w:ascii="Times New Roman" w:eastAsia="Times New Roman" w:hAnsi="Times New Roman" w:cs="Tahoma"/>
          <w:i/>
          <w:sz w:val="24"/>
          <w:szCs w:val="24"/>
          <w:lang w:eastAsia="hr-HR"/>
        </w:rPr>
      </w:pPr>
      <w:r w:rsidRPr="00BE2FF4">
        <w:rPr>
          <w:rFonts w:ascii="Times New Roman" w:eastAsia="Times New Roman" w:hAnsi="Times New Roman" w:cs="Tahoma"/>
          <w:sz w:val="24"/>
          <w:szCs w:val="24"/>
          <w:lang w:eastAsia="hr-HR"/>
        </w:rPr>
        <w:lastRenderedPageBreak/>
        <w:t>Kemoprofilaksa – u slučaju povišene temperature, kašlja i lokalne alergijske reakcije moguća je primjen</w:t>
      </w:r>
      <w:r>
        <w:rPr>
          <w:rFonts w:ascii="Times New Roman" w:eastAsia="Times New Roman" w:hAnsi="Times New Roman" w:cs="Tahoma"/>
          <w:sz w:val="24"/>
          <w:szCs w:val="24"/>
          <w:lang w:eastAsia="hr-HR"/>
        </w:rPr>
        <w:t>a lijekova do dolaska roditelja te</w:t>
      </w:r>
      <w:r w:rsidRPr="00BE2FF4">
        <w:rPr>
          <w:rFonts w:ascii="Times New Roman" w:eastAsia="Times New Roman" w:hAnsi="Times New Roman" w:cs="Tahoma"/>
          <w:sz w:val="24"/>
          <w:szCs w:val="24"/>
          <w:lang w:eastAsia="hr-HR"/>
        </w:rPr>
        <w:t xml:space="preserve"> primjena lijekova kod djece s kroničnim zdravstvenim tegobama prema pisanim uputama liječnika</w:t>
      </w:r>
    </w:p>
    <w:p w:rsidR="00EB3F9C" w:rsidRPr="00A0511E"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b/>
          <w:i/>
          <w:sz w:val="24"/>
          <w:szCs w:val="24"/>
          <w:lang w:eastAsia="hr-HR"/>
        </w:rPr>
        <w:t>Suradnja s odgojiteljima</w:t>
      </w:r>
      <w:r w:rsidRPr="00BE2FF4">
        <w:rPr>
          <w:rFonts w:ascii="Times New Roman" w:eastAsia="Times New Roman" w:hAnsi="Times New Roman" w:cs="Tahoma"/>
          <w:i/>
          <w:sz w:val="24"/>
          <w:szCs w:val="24"/>
          <w:lang w:eastAsia="hr-HR"/>
        </w:rPr>
        <w:t xml:space="preserve"> –</w:t>
      </w:r>
      <w:r>
        <w:rPr>
          <w:rFonts w:ascii="Times New Roman" w:eastAsia="Times New Roman" w:hAnsi="Times New Roman" w:cs="Tahoma"/>
          <w:sz w:val="24"/>
          <w:szCs w:val="24"/>
          <w:lang w:eastAsia="hr-HR"/>
        </w:rPr>
        <w:t xml:space="preserve"> </w:t>
      </w:r>
      <w:r w:rsidRPr="00BE2FF4">
        <w:rPr>
          <w:rFonts w:ascii="Times New Roman" w:eastAsia="Times New Roman" w:hAnsi="Times New Roman" w:cs="Tahoma"/>
          <w:sz w:val="24"/>
          <w:szCs w:val="24"/>
          <w:lang w:eastAsia="hr-HR"/>
        </w:rPr>
        <w:t>planiranje i provedba aktivnosti kojima kod djece podižemo svijes</w:t>
      </w:r>
      <w:r w:rsidR="00A0511E">
        <w:rPr>
          <w:rFonts w:ascii="Times New Roman" w:eastAsia="Times New Roman" w:hAnsi="Times New Roman" w:cs="Tahoma"/>
          <w:sz w:val="24"/>
          <w:szCs w:val="24"/>
          <w:lang w:eastAsia="hr-HR"/>
        </w:rPr>
        <w:t>t o važnosti očuvanja zdravlja.</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b/>
          <w:i/>
          <w:sz w:val="24"/>
          <w:szCs w:val="24"/>
          <w:lang w:eastAsia="hr-HR"/>
        </w:rPr>
        <w:t>Suradnja s roditeljima</w:t>
      </w:r>
      <w:r w:rsidRPr="00BE2FF4">
        <w:rPr>
          <w:rFonts w:ascii="Times New Roman" w:eastAsia="Times New Roman" w:hAnsi="Times New Roman" w:cs="Tahoma"/>
          <w:i/>
          <w:sz w:val="24"/>
          <w:szCs w:val="24"/>
          <w:lang w:eastAsia="hr-HR"/>
        </w:rPr>
        <w:t xml:space="preserve"> – </w:t>
      </w:r>
      <w:r w:rsidRPr="00BE2FF4">
        <w:rPr>
          <w:rFonts w:ascii="Times New Roman" w:eastAsia="Times New Roman" w:hAnsi="Times New Roman" w:cs="Tahoma"/>
          <w:sz w:val="24"/>
          <w:szCs w:val="24"/>
          <w:lang w:eastAsia="hr-HR"/>
        </w:rPr>
        <w:t xml:space="preserve">individualna savjetovanja i razgovori, </w:t>
      </w:r>
      <w:r>
        <w:rPr>
          <w:rFonts w:ascii="Times New Roman" w:eastAsia="Times New Roman" w:hAnsi="Times New Roman" w:cs="Tahoma"/>
          <w:sz w:val="24"/>
          <w:szCs w:val="24"/>
          <w:lang w:eastAsia="hr-HR"/>
        </w:rPr>
        <w:t>informiranje putem whats up grupa o trenutno prisutnim bolestima u svakoj skupini /objektu, upute i savjeti vrzano uz to</w:t>
      </w:r>
    </w:p>
    <w:p w:rsidR="00BE2FF4" w:rsidRPr="00BE2FF4" w:rsidRDefault="00BE2FF4" w:rsidP="00BE2FF4">
      <w:pPr>
        <w:spacing w:after="0" w:line="360" w:lineRule="auto"/>
        <w:jc w:val="both"/>
        <w:rPr>
          <w:rFonts w:ascii="Times New Roman" w:eastAsia="Times New Roman" w:hAnsi="Times New Roman" w:cs="Times New Roman"/>
          <w:b/>
          <w:bCs/>
          <w:i/>
          <w:iCs/>
          <w:sz w:val="24"/>
          <w:szCs w:val="24"/>
          <w:lang w:eastAsia="hr-HR"/>
        </w:rPr>
      </w:pPr>
    </w:p>
    <w:p w:rsidR="00BE2FF4" w:rsidRPr="00A0511E" w:rsidRDefault="00A0511E"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r>
        <w:rPr>
          <w:rFonts w:ascii="Times New Roman" w:eastAsia="Times New Roman" w:hAnsi="Times New Roman" w:cs="Times New Roman"/>
          <w:b/>
          <w:bCs/>
          <w:i/>
          <w:iCs/>
          <w:color w:val="5B9BD5" w:themeColor="accent1"/>
          <w:sz w:val="24"/>
          <w:szCs w:val="24"/>
          <w:lang w:eastAsia="hr-HR"/>
        </w:rPr>
        <w:t>PRAVILNA PREHRANA</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Zdrava prehrana u vrtiću obuhvaća zdravstvene, kulturološke i obrazovne elemente te se u skladu s tim planira:</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b/>
          <w:i/>
          <w:sz w:val="24"/>
          <w:szCs w:val="24"/>
          <w:lang w:eastAsia="hr-HR"/>
        </w:rPr>
        <w:t>Jelovnik</w:t>
      </w:r>
      <w:r w:rsidRPr="00BE2FF4">
        <w:rPr>
          <w:rFonts w:ascii="Times New Roman" w:eastAsia="Times New Roman" w:hAnsi="Times New Roman" w:cs="Tahoma"/>
          <w:i/>
          <w:sz w:val="24"/>
          <w:szCs w:val="24"/>
          <w:lang w:eastAsia="hr-HR"/>
        </w:rPr>
        <w:t xml:space="preserve"> –</w:t>
      </w:r>
      <w:r w:rsidRPr="00BE2FF4">
        <w:rPr>
          <w:rFonts w:ascii="Times New Roman" w:eastAsia="Times New Roman" w:hAnsi="Times New Roman" w:cs="Tahoma"/>
          <w:sz w:val="24"/>
          <w:szCs w:val="24"/>
          <w:lang w:eastAsia="hr-HR"/>
        </w:rPr>
        <w:t xml:space="preserve"> izrađuje se prema Prehrambenim standardima za planiranje prehrane djece u dječjem vrtiću  kojima su utvrđene dnevne energetske i </w:t>
      </w:r>
      <w:r>
        <w:rPr>
          <w:rFonts w:ascii="Times New Roman" w:eastAsia="Times New Roman" w:hAnsi="Times New Roman" w:cs="Tahoma"/>
          <w:sz w:val="24"/>
          <w:szCs w:val="24"/>
          <w:lang w:eastAsia="hr-HR"/>
        </w:rPr>
        <w:t>nutritivne</w:t>
      </w:r>
      <w:r w:rsidRPr="00BE2FF4">
        <w:rPr>
          <w:rFonts w:ascii="Times New Roman" w:eastAsia="Times New Roman" w:hAnsi="Times New Roman" w:cs="Tahoma"/>
          <w:sz w:val="24"/>
          <w:szCs w:val="24"/>
          <w:lang w:eastAsia="hr-HR"/>
        </w:rPr>
        <w:t xml:space="preserve"> potrebe djece. Izrađuje se tjedno s posebnom pažnjom na korištenje sezonskih namirnica. Doručak i užina se pripremaju u čajnim kuhinjama vrtića dok se ručak priprema u centralnoj kuhinji u PO Luka</w:t>
      </w:r>
      <w:r>
        <w:rPr>
          <w:rFonts w:ascii="Times New Roman" w:eastAsia="Times New Roman" w:hAnsi="Times New Roman" w:cs="Tahoma"/>
          <w:sz w:val="24"/>
          <w:szCs w:val="24"/>
          <w:lang w:eastAsia="hr-HR"/>
        </w:rPr>
        <w:t>.</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 xml:space="preserve">Doručak se poslužuje klizno od 8 do 9 sati, u 10 sati se svakodnevno poslužuje svježe voće, ručak se u jaslicama poslužuje do 11:30,  a u vrtiću do 12:30, poslijepodnevna </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užina se poslužuje klizno od 14:00 do 15:00 sati.</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b/>
          <w:i/>
          <w:sz w:val="24"/>
          <w:szCs w:val="24"/>
          <w:lang w:eastAsia="hr-HR"/>
        </w:rPr>
        <w:t>Kvaliteta i kvantiteta obroka</w:t>
      </w:r>
      <w:r w:rsidRPr="00BE2FF4">
        <w:rPr>
          <w:rFonts w:ascii="Times New Roman" w:eastAsia="Times New Roman" w:hAnsi="Times New Roman" w:cs="Tahoma"/>
          <w:i/>
          <w:sz w:val="24"/>
          <w:szCs w:val="24"/>
          <w:lang w:eastAsia="hr-HR"/>
        </w:rPr>
        <w:t xml:space="preserve"> – </w:t>
      </w:r>
      <w:r w:rsidRPr="00BE2FF4">
        <w:rPr>
          <w:rFonts w:ascii="Times New Roman" w:eastAsia="Times New Roman" w:hAnsi="Times New Roman" w:cs="Tahoma"/>
          <w:sz w:val="24"/>
          <w:szCs w:val="24"/>
          <w:lang w:eastAsia="hr-HR"/>
        </w:rPr>
        <w:t>svakodnevno se kontroliraju kvaliteta i kvantiteta hrane, higijena i čistoća namirnica. Sklopljen je ugovor s Zavodom za javno zdravstvo o kontroli bakterijske ispravnosti vode, prostora i ruku djelatnika. Cijeli proces nabave, pripreme i dostave obroka kontroliran je HACCP sustavom .</w:t>
      </w:r>
    </w:p>
    <w:p w:rsidR="00BE2FF4" w:rsidRPr="00BE2FF4" w:rsidRDefault="00BE2FF4" w:rsidP="00EB3F9C">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b/>
          <w:i/>
          <w:sz w:val="24"/>
          <w:szCs w:val="24"/>
          <w:lang w:eastAsia="hr-HR"/>
        </w:rPr>
        <w:t>Djeca s posebnim potrebama u prehrani</w:t>
      </w:r>
      <w:r w:rsidRPr="00BE2FF4">
        <w:rPr>
          <w:rFonts w:ascii="Times New Roman" w:eastAsia="Times New Roman" w:hAnsi="Times New Roman" w:cs="Tahoma"/>
          <w:i/>
          <w:sz w:val="24"/>
          <w:szCs w:val="24"/>
          <w:lang w:eastAsia="hr-HR"/>
        </w:rPr>
        <w:t xml:space="preserve"> – </w:t>
      </w:r>
      <w:r w:rsidRPr="00BE2FF4">
        <w:rPr>
          <w:rFonts w:ascii="Times New Roman" w:eastAsia="Times New Roman" w:hAnsi="Times New Roman" w:cs="Tahoma"/>
          <w:sz w:val="24"/>
          <w:szCs w:val="24"/>
          <w:lang w:eastAsia="hr-HR"/>
        </w:rPr>
        <w:t>za svako dijete koje iz zdravstvenih ili svjetonazorskih razloga roditelja ima posebne potrebe u prehrani priprema se individualni jelovnik.</w:t>
      </w:r>
    </w:p>
    <w:p w:rsidR="00EB3F9C" w:rsidRDefault="00EB3F9C" w:rsidP="00BE2FF4">
      <w:pPr>
        <w:spacing w:after="0" w:line="360" w:lineRule="auto"/>
        <w:jc w:val="both"/>
        <w:rPr>
          <w:rFonts w:ascii="Times New Roman" w:eastAsia="Times New Roman" w:hAnsi="Times New Roman" w:cs="Tahoma"/>
          <w:sz w:val="24"/>
          <w:szCs w:val="24"/>
          <w:lang w:eastAsia="hr-HR"/>
        </w:rPr>
      </w:pPr>
      <w:r>
        <w:rPr>
          <w:rFonts w:ascii="Times New Roman" w:eastAsia="Times New Roman" w:hAnsi="Times New Roman" w:cs="Tahoma"/>
          <w:b/>
          <w:i/>
          <w:sz w:val="24"/>
          <w:szCs w:val="24"/>
          <w:lang w:eastAsia="hr-HR"/>
        </w:rPr>
        <w:t>Odgojno-</w:t>
      </w:r>
      <w:r w:rsidR="00BE2FF4" w:rsidRPr="00BE2FF4">
        <w:rPr>
          <w:rFonts w:ascii="Times New Roman" w:eastAsia="Times New Roman" w:hAnsi="Times New Roman" w:cs="Tahoma"/>
          <w:b/>
          <w:i/>
          <w:sz w:val="24"/>
          <w:szCs w:val="24"/>
          <w:lang w:eastAsia="hr-HR"/>
        </w:rPr>
        <w:t>obrazovni i kulturološki elementi prehrane u vrtiću</w:t>
      </w:r>
      <w:r w:rsidR="00BE2FF4" w:rsidRPr="00BE2FF4">
        <w:rPr>
          <w:rFonts w:ascii="Times New Roman" w:eastAsia="Times New Roman" w:hAnsi="Times New Roman" w:cs="Tahoma"/>
          <w:i/>
          <w:sz w:val="24"/>
          <w:szCs w:val="24"/>
          <w:lang w:eastAsia="hr-HR"/>
        </w:rPr>
        <w:t xml:space="preserve"> – </w:t>
      </w:r>
      <w:r w:rsidR="00BE2FF4" w:rsidRPr="00BE2FF4">
        <w:rPr>
          <w:rFonts w:ascii="Times New Roman" w:eastAsia="Times New Roman" w:hAnsi="Times New Roman" w:cs="Tahoma"/>
          <w:sz w:val="24"/>
          <w:szCs w:val="24"/>
          <w:lang w:eastAsia="hr-HR"/>
        </w:rPr>
        <w:t>provode se</w:t>
      </w:r>
      <w:r w:rsidR="00BE2FF4" w:rsidRPr="00BE2FF4">
        <w:rPr>
          <w:rFonts w:ascii="Times New Roman" w:eastAsia="Times New Roman" w:hAnsi="Times New Roman" w:cs="Tahoma"/>
          <w:i/>
          <w:sz w:val="24"/>
          <w:szCs w:val="24"/>
          <w:lang w:eastAsia="hr-HR"/>
        </w:rPr>
        <w:t xml:space="preserve"> </w:t>
      </w:r>
      <w:r w:rsidR="00BE2FF4" w:rsidRPr="00BE2FF4">
        <w:rPr>
          <w:rFonts w:ascii="Times New Roman" w:eastAsia="Times New Roman" w:hAnsi="Times New Roman" w:cs="Tahoma"/>
          <w:sz w:val="24"/>
          <w:szCs w:val="24"/>
          <w:lang w:eastAsia="hr-HR"/>
        </w:rPr>
        <w:t>aktivnosti koje kod djece razvijaju svijest o zdravoj prehrani. Kroz projekt Bio vrt djeca upoznaju cijeli proces „od sjemena do ta</w:t>
      </w:r>
      <w:r>
        <w:rPr>
          <w:rFonts w:ascii="Times New Roman" w:eastAsia="Times New Roman" w:hAnsi="Times New Roman" w:cs="Tahoma"/>
          <w:sz w:val="24"/>
          <w:szCs w:val="24"/>
          <w:lang w:eastAsia="hr-HR"/>
        </w:rPr>
        <w:t>njura“. Upoznaju</w:t>
      </w:r>
      <w:r w:rsidR="00AC37F4">
        <w:rPr>
          <w:rFonts w:ascii="Times New Roman" w:eastAsia="Times New Roman" w:hAnsi="Times New Roman" w:cs="Tahoma"/>
          <w:sz w:val="24"/>
          <w:szCs w:val="24"/>
          <w:lang w:eastAsia="hr-HR"/>
        </w:rPr>
        <w:t xml:space="preserve"> nove namirnice i s</w:t>
      </w:r>
      <w:r w:rsidR="00BE2FF4" w:rsidRPr="00BE2FF4">
        <w:rPr>
          <w:rFonts w:ascii="Times New Roman" w:eastAsia="Times New Roman" w:hAnsi="Times New Roman" w:cs="Tahoma"/>
          <w:sz w:val="24"/>
          <w:szCs w:val="24"/>
          <w:lang w:eastAsia="hr-HR"/>
        </w:rPr>
        <w:t>udjeluju u planiranju jelovnika, pripremaju obroke od voća i povrća iz našeg Bio vrta. Djecu se potiče na samostalnost pri jelu te usvajanje pravila lijepog ponašanja za stolom.</w:t>
      </w:r>
    </w:p>
    <w:p w:rsidR="00A0511E" w:rsidRDefault="00A0511E"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p>
    <w:p w:rsidR="00A0511E" w:rsidRDefault="00A0511E"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p>
    <w:p w:rsidR="00A0511E" w:rsidRDefault="00A0511E"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p>
    <w:p w:rsidR="00A0511E" w:rsidRDefault="00A0511E"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p>
    <w:p w:rsidR="00BE2FF4" w:rsidRPr="00A0511E"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imes New Roman"/>
          <w:b/>
          <w:bCs/>
          <w:i/>
          <w:iCs/>
          <w:color w:val="5B9BD5" w:themeColor="accent1"/>
          <w:sz w:val="24"/>
          <w:szCs w:val="24"/>
          <w:lang w:eastAsia="hr-HR"/>
        </w:rPr>
        <w:lastRenderedPageBreak/>
        <w:t xml:space="preserve">HIGIJENSKI UVJETI </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O higijeni prostora, rublja i igračaka vodi se osobita briga. Spremačice su educirane o svim aspektima održavanja higijene i optimalnom korištenju sredstava za čišćenje i dezinfekciju. Za održavanje higijene unutarnjeg i vanjskog prostora napravljen je protokol kojim su točno određene mjere održavanja higijene i dezinfekcije površina. Rublje za sva tri objekta pere se i održava u vrtićkoj praonici u PO Luka.</w:t>
      </w:r>
    </w:p>
    <w:p w:rsidR="00A0511E"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Cilj je svih zaposlenih da svoja znanja i pozitivne stavove prenose na djecu kako bi usvojila kulturno higijenske navike održavanja osobne higijene te higijene prostora u kojem svakodnevno borave ( sobe dnevnog boravka, sanitarni čvorovi, terase, dvorište vrtića).</w:t>
      </w:r>
    </w:p>
    <w:p w:rsidR="00A0511E" w:rsidRPr="00A0511E" w:rsidRDefault="00A0511E" w:rsidP="00BE2FF4">
      <w:pPr>
        <w:spacing w:after="0" w:line="360" w:lineRule="auto"/>
        <w:jc w:val="both"/>
        <w:rPr>
          <w:rFonts w:ascii="Times New Roman" w:eastAsia="Times New Roman" w:hAnsi="Times New Roman" w:cs="Tahoma"/>
          <w:b/>
          <w:i/>
          <w:color w:val="5B9BD5" w:themeColor="accent1"/>
          <w:sz w:val="24"/>
          <w:szCs w:val="24"/>
          <w:lang w:eastAsia="hr-HR"/>
        </w:rPr>
      </w:pPr>
      <w:r w:rsidRPr="00A0511E">
        <w:rPr>
          <w:rFonts w:ascii="Times New Roman" w:eastAsia="Times New Roman" w:hAnsi="Times New Roman" w:cs="Tahoma"/>
          <w:b/>
          <w:i/>
          <w:color w:val="5B9BD5" w:themeColor="accent1"/>
          <w:sz w:val="24"/>
          <w:szCs w:val="24"/>
          <w:lang w:eastAsia="hr-HR"/>
        </w:rPr>
        <w:t>COVID-19</w:t>
      </w:r>
    </w:p>
    <w:p w:rsidR="00BE2FF4" w:rsidRPr="00BE2FF4" w:rsidRDefault="00BE2FF4" w:rsidP="00BE2FF4">
      <w:pPr>
        <w:spacing w:after="0" w:line="360" w:lineRule="auto"/>
        <w:jc w:val="both"/>
        <w:rPr>
          <w:rFonts w:ascii="Times New Roman" w:eastAsia="Times New Roman" w:hAnsi="Times New Roman" w:cs="Times New Roman"/>
          <w:sz w:val="24"/>
          <w:szCs w:val="24"/>
          <w:lang w:eastAsia="hr-HR"/>
        </w:rPr>
      </w:pPr>
      <w:r w:rsidRPr="00BE2FF4">
        <w:rPr>
          <w:rFonts w:ascii="Times New Roman" w:eastAsia="Times New Roman" w:hAnsi="Times New Roman" w:cs="Tahoma"/>
          <w:sz w:val="24"/>
          <w:szCs w:val="24"/>
          <w:lang w:eastAsia="hr-HR"/>
        </w:rPr>
        <w:t xml:space="preserve">U specifičnim uvjetima djelovanja vrtića u vremenu suzbijanja epidemije COVID-19 zaraze provode se mjere u skladu s donesenim </w:t>
      </w:r>
      <w:r w:rsidRPr="00BE2FF4">
        <w:rPr>
          <w:rFonts w:ascii="Times New Roman" w:hAnsi="Times New Roman" w:cs="Times New Roman"/>
          <w:sz w:val="24"/>
          <w:szCs w:val="24"/>
        </w:rPr>
        <w:t xml:space="preserve">Uputama za sprječavanje i suzbijanje epidemije COVID-19 vezano za rad predškolskih ustanova, osnovnih i srednjih škola u školskoj godini </w:t>
      </w:r>
      <w:r w:rsidR="00AC37F4" w:rsidRPr="00186196">
        <w:rPr>
          <w:rFonts w:ascii="Times New Roman" w:hAnsi="Times New Roman" w:cs="Times New Roman"/>
          <w:sz w:val="24"/>
          <w:szCs w:val="24"/>
        </w:rPr>
        <w:t>2021</w:t>
      </w:r>
      <w:r w:rsidRPr="00186196">
        <w:rPr>
          <w:rFonts w:ascii="Times New Roman" w:hAnsi="Times New Roman" w:cs="Times New Roman"/>
          <w:sz w:val="24"/>
          <w:szCs w:val="24"/>
        </w:rPr>
        <w:t>./202</w:t>
      </w:r>
      <w:r w:rsidR="00AC37F4" w:rsidRPr="00186196">
        <w:rPr>
          <w:rFonts w:ascii="Times New Roman" w:hAnsi="Times New Roman" w:cs="Times New Roman"/>
          <w:sz w:val="24"/>
          <w:szCs w:val="24"/>
        </w:rPr>
        <w:t>2</w:t>
      </w:r>
      <w:r w:rsidRPr="00186196">
        <w:rPr>
          <w:rFonts w:ascii="Times New Roman" w:hAnsi="Times New Roman" w:cs="Times New Roman"/>
          <w:sz w:val="24"/>
          <w:szCs w:val="24"/>
        </w:rPr>
        <w:t>. HZJZ-a od 2</w:t>
      </w:r>
      <w:r w:rsidR="00AC37F4" w:rsidRPr="00186196">
        <w:rPr>
          <w:rFonts w:ascii="Times New Roman" w:hAnsi="Times New Roman" w:cs="Times New Roman"/>
          <w:sz w:val="24"/>
          <w:szCs w:val="24"/>
        </w:rPr>
        <w:t>6.kolovoza 2021.</w:t>
      </w:r>
    </w:p>
    <w:p w:rsidR="00BE2FF4" w:rsidRPr="00BE2FF4" w:rsidRDefault="00BE2FF4" w:rsidP="00BE2FF4">
      <w:pPr>
        <w:spacing w:after="0" w:line="360" w:lineRule="auto"/>
        <w:jc w:val="both"/>
        <w:rPr>
          <w:rFonts w:ascii="Times New Roman" w:eastAsia="Times New Roman" w:hAnsi="Times New Roman" w:cs="Times New Roman"/>
          <w:b/>
          <w:bCs/>
          <w:i/>
          <w:iCs/>
          <w:sz w:val="24"/>
          <w:szCs w:val="24"/>
          <w:lang w:eastAsia="hr-HR"/>
        </w:rPr>
      </w:pPr>
    </w:p>
    <w:p w:rsidR="00BE2FF4" w:rsidRPr="00BE2FF4" w:rsidRDefault="00BE2FF4" w:rsidP="00BE2FF4">
      <w:pPr>
        <w:spacing w:after="0" w:line="360" w:lineRule="auto"/>
        <w:jc w:val="both"/>
        <w:rPr>
          <w:rFonts w:ascii="Times New Roman" w:eastAsia="Times New Roman" w:hAnsi="Times New Roman" w:cs="Times New Roman"/>
          <w:b/>
          <w:bCs/>
          <w:i/>
          <w:iCs/>
          <w:color w:val="5B9BD5" w:themeColor="accent1"/>
          <w:sz w:val="24"/>
          <w:szCs w:val="24"/>
          <w:lang w:eastAsia="hr-HR"/>
        </w:rPr>
      </w:pPr>
      <w:r w:rsidRPr="00BE2FF4">
        <w:rPr>
          <w:rFonts w:ascii="Times New Roman" w:eastAsia="Times New Roman" w:hAnsi="Times New Roman" w:cs="Times New Roman"/>
          <w:b/>
          <w:bCs/>
          <w:i/>
          <w:iCs/>
          <w:color w:val="5B9BD5" w:themeColor="accent1"/>
          <w:sz w:val="24"/>
          <w:szCs w:val="24"/>
          <w:lang w:eastAsia="hr-HR"/>
        </w:rPr>
        <w:t>ZDRAVSTVENO REKREATIVNI PROGRAMI</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84"/>
        <w:gridCol w:w="1487"/>
        <w:gridCol w:w="2358"/>
        <w:gridCol w:w="1132"/>
      </w:tblGrid>
      <w:tr w:rsidR="00BE2FF4" w:rsidRPr="00BE2FF4" w:rsidTr="0043766D">
        <w:trPr>
          <w:trHeight w:val="825"/>
        </w:trPr>
        <w:tc>
          <w:tcPr>
            <w:tcW w:w="1696" w:type="dxa"/>
            <w:shd w:val="clear" w:color="auto" w:fill="auto"/>
          </w:tcPr>
          <w:p w:rsidR="00BE2FF4" w:rsidRPr="00BE2FF4" w:rsidRDefault="00BE2FF4" w:rsidP="0043766D">
            <w:pPr>
              <w:spacing w:after="0" w:line="360" w:lineRule="auto"/>
              <w:jc w:val="center"/>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PROGRAM</w:t>
            </w:r>
          </w:p>
        </w:tc>
        <w:tc>
          <w:tcPr>
            <w:tcW w:w="1584" w:type="dxa"/>
            <w:shd w:val="clear" w:color="auto" w:fill="auto"/>
          </w:tcPr>
          <w:p w:rsidR="00BE2FF4" w:rsidRPr="00BE2FF4" w:rsidRDefault="00BE2FF4" w:rsidP="0043766D">
            <w:pPr>
              <w:spacing w:after="0" w:line="360" w:lineRule="auto"/>
              <w:jc w:val="center"/>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MJESTO</w:t>
            </w:r>
          </w:p>
        </w:tc>
        <w:tc>
          <w:tcPr>
            <w:tcW w:w="1487" w:type="dxa"/>
            <w:shd w:val="clear" w:color="auto" w:fill="auto"/>
          </w:tcPr>
          <w:p w:rsidR="00BE2FF4" w:rsidRPr="00BE2FF4" w:rsidRDefault="00BE2FF4" w:rsidP="0043766D">
            <w:pPr>
              <w:spacing w:after="0" w:line="360" w:lineRule="auto"/>
              <w:jc w:val="center"/>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VRIJEME</w:t>
            </w:r>
          </w:p>
        </w:tc>
        <w:tc>
          <w:tcPr>
            <w:tcW w:w="2358" w:type="dxa"/>
            <w:shd w:val="clear" w:color="auto" w:fill="auto"/>
          </w:tcPr>
          <w:p w:rsidR="00BE2FF4" w:rsidRPr="00BE2FF4" w:rsidRDefault="00BE2FF4" w:rsidP="0043766D">
            <w:pPr>
              <w:spacing w:after="0" w:line="360" w:lineRule="auto"/>
              <w:jc w:val="center"/>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ORGANIZATOR</w:t>
            </w:r>
          </w:p>
        </w:tc>
        <w:tc>
          <w:tcPr>
            <w:tcW w:w="1132" w:type="dxa"/>
            <w:shd w:val="clear" w:color="auto" w:fill="auto"/>
          </w:tcPr>
          <w:p w:rsidR="00BE2FF4" w:rsidRPr="00BE2FF4" w:rsidRDefault="00BE2FF4" w:rsidP="0043766D">
            <w:pPr>
              <w:spacing w:after="0" w:line="360" w:lineRule="auto"/>
              <w:jc w:val="center"/>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BROJ DJECE</w:t>
            </w:r>
          </w:p>
        </w:tc>
      </w:tr>
      <w:tr w:rsidR="00BE2FF4" w:rsidRPr="00BE2FF4" w:rsidTr="0043766D">
        <w:trPr>
          <w:trHeight w:val="825"/>
        </w:trPr>
        <w:tc>
          <w:tcPr>
            <w:tcW w:w="1696"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klizanje</w:t>
            </w:r>
          </w:p>
        </w:tc>
        <w:tc>
          <w:tcPr>
            <w:tcW w:w="1584"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klizalište</w:t>
            </w: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Zaprešić</w:t>
            </w:r>
          </w:p>
        </w:tc>
        <w:tc>
          <w:tcPr>
            <w:tcW w:w="1487"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siječanj</w:t>
            </w:r>
          </w:p>
        </w:tc>
        <w:tc>
          <w:tcPr>
            <w:tcW w:w="2358"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SD Rolica</w:t>
            </w:r>
          </w:p>
        </w:tc>
        <w:tc>
          <w:tcPr>
            <w:tcW w:w="1132"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50</w:t>
            </w:r>
          </w:p>
        </w:tc>
      </w:tr>
      <w:tr w:rsidR="00BE2FF4" w:rsidRPr="00BE2FF4" w:rsidTr="0043766D">
        <w:trPr>
          <w:trHeight w:val="825"/>
        </w:trPr>
        <w:tc>
          <w:tcPr>
            <w:tcW w:w="1696"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plivanje</w:t>
            </w:r>
          </w:p>
        </w:tc>
        <w:tc>
          <w:tcPr>
            <w:tcW w:w="1584"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Terme Tuhelj</w:t>
            </w:r>
          </w:p>
        </w:tc>
        <w:tc>
          <w:tcPr>
            <w:tcW w:w="1487"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ožujak</w:t>
            </w:r>
          </w:p>
        </w:tc>
        <w:tc>
          <w:tcPr>
            <w:tcW w:w="2358"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PK Olimp</w:t>
            </w:r>
          </w:p>
        </w:tc>
        <w:tc>
          <w:tcPr>
            <w:tcW w:w="1132"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50</w:t>
            </w:r>
          </w:p>
        </w:tc>
      </w:tr>
      <w:tr w:rsidR="00BE2FF4" w:rsidRPr="00BE2FF4" w:rsidTr="0043766D">
        <w:trPr>
          <w:trHeight w:val="421"/>
        </w:trPr>
        <w:tc>
          <w:tcPr>
            <w:tcW w:w="1696"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rolanje</w:t>
            </w:r>
          </w:p>
        </w:tc>
        <w:tc>
          <w:tcPr>
            <w:tcW w:w="1584"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vrtić</w:t>
            </w:r>
          </w:p>
        </w:tc>
        <w:tc>
          <w:tcPr>
            <w:tcW w:w="1487"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svibanj</w:t>
            </w:r>
          </w:p>
        </w:tc>
        <w:tc>
          <w:tcPr>
            <w:tcW w:w="2358"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SD Ku-ku-ri-ku</w:t>
            </w:r>
          </w:p>
        </w:tc>
        <w:tc>
          <w:tcPr>
            <w:tcW w:w="1132" w:type="dxa"/>
            <w:shd w:val="clear" w:color="auto" w:fill="auto"/>
          </w:tcPr>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30</w:t>
            </w:r>
          </w:p>
        </w:tc>
      </w:tr>
    </w:tbl>
    <w:p w:rsidR="00BE2FF4" w:rsidRPr="00BE2FF4" w:rsidRDefault="00BE2FF4" w:rsidP="00BE2FF4">
      <w:pPr>
        <w:spacing w:after="0" w:line="360" w:lineRule="auto"/>
        <w:jc w:val="both"/>
        <w:rPr>
          <w:rFonts w:ascii="Times New Roman" w:eastAsia="Times New Roman" w:hAnsi="Times New Roman" w:cs="Tahoma"/>
          <w:sz w:val="24"/>
          <w:szCs w:val="24"/>
          <w:lang w:eastAsia="hr-HR"/>
        </w:rPr>
      </w:pPr>
    </w:p>
    <w:p w:rsidR="00BE2FF4" w:rsidRPr="00BE2FF4" w:rsidRDefault="00BE2FF4" w:rsidP="00BE2FF4">
      <w:pPr>
        <w:spacing w:after="0" w:line="360" w:lineRule="auto"/>
        <w:jc w:val="both"/>
        <w:rPr>
          <w:rFonts w:ascii="Times New Roman" w:eastAsia="Times New Roman" w:hAnsi="Times New Roman" w:cs="Tahoma"/>
          <w:sz w:val="24"/>
          <w:szCs w:val="24"/>
          <w:lang w:eastAsia="hr-HR"/>
        </w:rPr>
      </w:pPr>
      <w:r w:rsidRPr="00BE2FF4">
        <w:rPr>
          <w:rFonts w:ascii="Times New Roman" w:eastAsia="Times New Roman" w:hAnsi="Times New Roman" w:cs="Tahoma"/>
          <w:sz w:val="24"/>
          <w:szCs w:val="24"/>
          <w:lang w:eastAsia="hr-HR"/>
        </w:rPr>
        <w:t>Sportski programi namijenjeni su d</w:t>
      </w:r>
      <w:r>
        <w:rPr>
          <w:rFonts w:ascii="Times New Roman" w:eastAsia="Times New Roman" w:hAnsi="Times New Roman" w:cs="Tahoma"/>
          <w:sz w:val="24"/>
          <w:szCs w:val="24"/>
          <w:lang w:eastAsia="hr-HR"/>
        </w:rPr>
        <w:t>jeci koja su navršila 5 godina</w:t>
      </w:r>
      <w:r w:rsidRPr="00BE2FF4">
        <w:rPr>
          <w:rFonts w:ascii="Times New Roman" w:eastAsia="Times New Roman" w:hAnsi="Times New Roman" w:cs="Tahoma"/>
          <w:sz w:val="24"/>
          <w:szCs w:val="24"/>
          <w:lang w:eastAsia="hr-HR"/>
        </w:rPr>
        <w:t xml:space="preserve">. Programi će se provoditi  ako epidemiološka situacija vezano za COVID-19 to bude dozvoljavala. </w:t>
      </w:r>
    </w:p>
    <w:p w:rsidR="00BE2FF4" w:rsidRDefault="00BE2FF4" w:rsidP="00BE2FF4">
      <w:pPr>
        <w:spacing w:line="360" w:lineRule="auto"/>
        <w:rPr>
          <w:rFonts w:ascii="Times New Roman" w:hAnsi="Times New Roman" w:cs="Times New Roman"/>
          <w:color w:val="FF0000"/>
          <w:sz w:val="24"/>
          <w:szCs w:val="24"/>
        </w:rPr>
      </w:pPr>
    </w:p>
    <w:p w:rsidR="00A0511E" w:rsidRPr="00BE2FF4" w:rsidRDefault="00A0511E" w:rsidP="00BE2FF4">
      <w:pPr>
        <w:spacing w:line="360" w:lineRule="auto"/>
        <w:rPr>
          <w:rFonts w:ascii="Times New Roman" w:hAnsi="Times New Roman" w:cs="Times New Roman"/>
          <w:color w:val="FF0000"/>
          <w:sz w:val="24"/>
          <w:szCs w:val="24"/>
        </w:rPr>
      </w:pPr>
    </w:p>
    <w:p w:rsidR="00BE2FF4" w:rsidRPr="00BE2FF4" w:rsidRDefault="00BE2FF4" w:rsidP="00BE2FF4">
      <w:pPr>
        <w:rPr>
          <w:rFonts w:ascii="Times New Roman" w:hAnsi="Times New Roman" w:cs="Times New Roman"/>
          <w:color w:val="FF0000"/>
          <w:sz w:val="24"/>
          <w:szCs w:val="24"/>
        </w:rPr>
      </w:pPr>
    </w:p>
    <w:p w:rsidR="00BE2FF4" w:rsidRPr="00BE2FF4" w:rsidRDefault="00BE2FF4" w:rsidP="00BE2FF4">
      <w:pPr>
        <w:rPr>
          <w:rFonts w:ascii="Times New Roman" w:hAnsi="Times New Roman" w:cs="Times New Roman"/>
          <w:color w:val="FF0000"/>
          <w:sz w:val="24"/>
          <w:szCs w:val="24"/>
        </w:rPr>
      </w:pPr>
    </w:p>
    <w:p w:rsidR="00BE2FF4" w:rsidRPr="00BE2FF4" w:rsidRDefault="00BE2FF4" w:rsidP="00BE2FF4">
      <w:pPr>
        <w:rPr>
          <w:rFonts w:ascii="Times New Roman" w:hAnsi="Times New Roman" w:cs="Times New Roman"/>
          <w:color w:val="FF0000"/>
          <w:sz w:val="24"/>
          <w:szCs w:val="24"/>
        </w:rPr>
      </w:pPr>
    </w:p>
    <w:sectPr w:rsidR="00BE2FF4" w:rsidRPr="00BE2FF4" w:rsidSect="005C2AA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0E" w:rsidRDefault="003D330E" w:rsidP="00A0511E">
      <w:pPr>
        <w:spacing w:after="0" w:line="240" w:lineRule="auto"/>
      </w:pPr>
      <w:r>
        <w:separator/>
      </w:r>
    </w:p>
  </w:endnote>
  <w:endnote w:type="continuationSeparator" w:id="0">
    <w:p w:rsidR="003D330E" w:rsidRDefault="003D330E" w:rsidP="00A0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2B9" w:rsidRDefault="00DB62B9">
    <w:pPr>
      <w:pStyle w:val="Podnoje"/>
      <w:jc w:val="right"/>
    </w:pPr>
  </w:p>
  <w:p w:rsidR="00DB62B9" w:rsidRDefault="00DB62B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902693"/>
      <w:docPartObj>
        <w:docPartGallery w:val="Page Numbers (Bottom of Page)"/>
        <w:docPartUnique/>
      </w:docPartObj>
    </w:sdtPr>
    <w:sdtEndPr/>
    <w:sdtContent>
      <w:p w:rsidR="00DB62B9" w:rsidRDefault="00DB62B9">
        <w:pPr>
          <w:pStyle w:val="Podnoje"/>
          <w:jc w:val="right"/>
        </w:pPr>
        <w:r>
          <w:t>1</w:t>
        </w:r>
      </w:p>
    </w:sdtContent>
  </w:sdt>
  <w:p w:rsidR="00DB62B9" w:rsidRDefault="00DB62B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027260"/>
      <w:docPartObj>
        <w:docPartGallery w:val="Page Numbers (Bottom of Page)"/>
        <w:docPartUnique/>
      </w:docPartObj>
    </w:sdtPr>
    <w:sdtEndPr/>
    <w:sdtContent>
      <w:p w:rsidR="00DB62B9" w:rsidRDefault="00DB62B9">
        <w:pPr>
          <w:pStyle w:val="Podnoje"/>
          <w:jc w:val="right"/>
        </w:pPr>
        <w:r>
          <w:fldChar w:fldCharType="begin"/>
        </w:r>
        <w:r>
          <w:instrText>PAGE   \* MERGEFORMAT</w:instrText>
        </w:r>
        <w:r>
          <w:fldChar w:fldCharType="separate"/>
        </w:r>
        <w:r>
          <w:rPr>
            <w:noProof/>
          </w:rPr>
          <w:t>4</w:t>
        </w:r>
        <w:r>
          <w:fldChar w:fldCharType="end"/>
        </w:r>
      </w:p>
    </w:sdtContent>
  </w:sdt>
  <w:p w:rsidR="00DB62B9" w:rsidRDefault="00DB62B9">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2061512"/>
      <w:docPartObj>
        <w:docPartGallery w:val="Page Numbers (Bottom of Page)"/>
        <w:docPartUnique/>
      </w:docPartObj>
    </w:sdtPr>
    <w:sdtEndPr/>
    <w:sdtContent>
      <w:p w:rsidR="00DB62B9" w:rsidRDefault="00DB62B9">
        <w:pPr>
          <w:pStyle w:val="Podnoje"/>
          <w:jc w:val="right"/>
        </w:pPr>
        <w:r>
          <w:fldChar w:fldCharType="begin"/>
        </w:r>
        <w:r>
          <w:instrText>PAGE   \* MERGEFORMAT</w:instrText>
        </w:r>
        <w:r>
          <w:fldChar w:fldCharType="separate"/>
        </w:r>
        <w:r>
          <w:rPr>
            <w:noProof/>
          </w:rPr>
          <w:t>4</w:t>
        </w:r>
        <w:r>
          <w:fldChar w:fldCharType="end"/>
        </w:r>
      </w:p>
    </w:sdtContent>
  </w:sdt>
  <w:p w:rsidR="00DB62B9" w:rsidRDefault="00DB62B9">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31795"/>
      <w:docPartObj>
        <w:docPartGallery w:val="Page Numbers (Bottom of Page)"/>
        <w:docPartUnique/>
      </w:docPartObj>
    </w:sdtPr>
    <w:sdtEndPr/>
    <w:sdtContent>
      <w:p w:rsidR="00DB62B9" w:rsidRDefault="00DB62B9">
        <w:pPr>
          <w:pStyle w:val="Podnoje"/>
          <w:jc w:val="right"/>
        </w:pPr>
        <w:r>
          <w:fldChar w:fldCharType="begin"/>
        </w:r>
        <w:r>
          <w:instrText>PAGE   \* MERGEFORMAT</w:instrText>
        </w:r>
        <w:r>
          <w:fldChar w:fldCharType="separate"/>
        </w:r>
        <w:r w:rsidR="000B6413">
          <w:rPr>
            <w:noProof/>
          </w:rPr>
          <w:t>42</w:t>
        </w:r>
        <w:r>
          <w:fldChar w:fldCharType="end"/>
        </w:r>
      </w:p>
    </w:sdtContent>
  </w:sdt>
  <w:p w:rsidR="00DB62B9" w:rsidRDefault="00DB62B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0E" w:rsidRDefault="003D330E" w:rsidP="00A0511E">
      <w:pPr>
        <w:spacing w:after="0" w:line="240" w:lineRule="auto"/>
      </w:pPr>
      <w:r>
        <w:separator/>
      </w:r>
    </w:p>
  </w:footnote>
  <w:footnote w:type="continuationSeparator" w:id="0">
    <w:p w:rsidR="003D330E" w:rsidRDefault="003D330E" w:rsidP="00A05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201"/>
      </v:shape>
    </w:pict>
  </w:numPicBullet>
  <w:abstractNum w:abstractNumId="0" w15:restartNumberingAfterBreak="0">
    <w:nsid w:val="00B67544"/>
    <w:multiLevelType w:val="multilevel"/>
    <w:tmpl w:val="17DEF462"/>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760C27"/>
    <w:multiLevelType w:val="hybridMultilevel"/>
    <w:tmpl w:val="CA00DA0C"/>
    <w:lvl w:ilvl="0" w:tplc="FBAED9B0">
      <w:numFmt w:val="bullet"/>
      <w:lvlText w:val="-"/>
      <w:lvlJc w:val="left"/>
      <w:pPr>
        <w:ind w:left="960" w:hanging="360"/>
      </w:pPr>
      <w:rPr>
        <w:rFonts w:ascii="Times New Roman" w:eastAsia="Times New Roman" w:hAnsi="Times New Roman" w:cs="Times New Roman"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2" w15:restartNumberingAfterBreak="0">
    <w:nsid w:val="0420791E"/>
    <w:multiLevelType w:val="multilevel"/>
    <w:tmpl w:val="771850C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6DC4B27"/>
    <w:multiLevelType w:val="multilevel"/>
    <w:tmpl w:val="BD7E40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127D48"/>
    <w:multiLevelType w:val="multilevel"/>
    <w:tmpl w:val="FE884780"/>
    <w:styleLink w:val="WW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ACD0DA3"/>
    <w:multiLevelType w:val="hybridMultilevel"/>
    <w:tmpl w:val="BA469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C622FC9"/>
    <w:multiLevelType w:val="hybridMultilevel"/>
    <w:tmpl w:val="DD522128"/>
    <w:lvl w:ilvl="0" w:tplc="4638406C">
      <w:start w:val="1"/>
      <w:numFmt w:val="decimal"/>
      <w:lvlText w:val="%1."/>
      <w:lvlJc w:val="left"/>
      <w:pPr>
        <w:ind w:left="502" w:hanging="360"/>
      </w:pPr>
      <w:rPr>
        <w:color w:val="5B9BD5" w:themeColor="accent1"/>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10605553"/>
    <w:multiLevelType w:val="multilevel"/>
    <w:tmpl w:val="1934458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597880"/>
    <w:multiLevelType w:val="hybridMultilevel"/>
    <w:tmpl w:val="2464964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189002BF"/>
    <w:multiLevelType w:val="multilevel"/>
    <w:tmpl w:val="016CE58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9520C3B"/>
    <w:multiLevelType w:val="multilevel"/>
    <w:tmpl w:val="BCCA03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D8E1A0F"/>
    <w:multiLevelType w:val="hybridMultilevel"/>
    <w:tmpl w:val="E09095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662CB"/>
    <w:multiLevelType w:val="multilevel"/>
    <w:tmpl w:val="B090F5E6"/>
    <w:styleLink w:val="WWNum3"/>
    <w:lvl w:ilvl="0">
      <w:numFmt w:val="bullet"/>
      <w:lvlText w:val=""/>
      <w:lvlJc w:val="left"/>
      <w:pPr>
        <w:ind w:left="81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3" w15:restartNumberingAfterBreak="0">
    <w:nsid w:val="246563B1"/>
    <w:multiLevelType w:val="multilevel"/>
    <w:tmpl w:val="B2D633F8"/>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E483AF3"/>
    <w:multiLevelType w:val="hybridMultilevel"/>
    <w:tmpl w:val="5FEC7B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F8710D8"/>
    <w:multiLevelType w:val="multilevel"/>
    <w:tmpl w:val="C84460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FB61562"/>
    <w:multiLevelType w:val="hybridMultilevel"/>
    <w:tmpl w:val="E7D8055E"/>
    <w:lvl w:ilvl="0" w:tplc="A3DE24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463B01"/>
    <w:multiLevelType w:val="hybridMultilevel"/>
    <w:tmpl w:val="BA36626A"/>
    <w:lvl w:ilvl="0" w:tplc="FBAED9B0">
      <w:numFmt w:val="bullet"/>
      <w:lvlText w:val="-"/>
      <w:lvlJc w:val="left"/>
      <w:pPr>
        <w:ind w:left="6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A06BDE"/>
    <w:multiLevelType w:val="hybridMultilevel"/>
    <w:tmpl w:val="6A0A6C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6150792"/>
    <w:multiLevelType w:val="hybridMultilevel"/>
    <w:tmpl w:val="5D46ABAE"/>
    <w:lvl w:ilvl="0" w:tplc="041A0007">
      <w:start w:val="1"/>
      <w:numFmt w:val="bullet"/>
      <w:lvlText w:val=""/>
      <w:lvlPicBulletId w:val="0"/>
      <w:lvlJc w:val="left"/>
      <w:pPr>
        <w:tabs>
          <w:tab w:val="num" w:pos="1920"/>
        </w:tabs>
        <w:ind w:left="1920" w:hanging="360"/>
      </w:pPr>
      <w:rPr>
        <w:rFonts w:ascii="Symbol" w:hAnsi="Symbol" w:hint="default"/>
      </w:rPr>
    </w:lvl>
    <w:lvl w:ilvl="1" w:tplc="041A0003" w:tentative="1">
      <w:start w:val="1"/>
      <w:numFmt w:val="bullet"/>
      <w:lvlText w:val="o"/>
      <w:lvlJc w:val="left"/>
      <w:pPr>
        <w:tabs>
          <w:tab w:val="num" w:pos="2640"/>
        </w:tabs>
        <w:ind w:left="2640" w:hanging="360"/>
      </w:pPr>
      <w:rPr>
        <w:rFonts w:ascii="Courier New" w:hAnsi="Courier New" w:cs="Courier New" w:hint="default"/>
      </w:rPr>
    </w:lvl>
    <w:lvl w:ilvl="2" w:tplc="041A0005" w:tentative="1">
      <w:start w:val="1"/>
      <w:numFmt w:val="bullet"/>
      <w:lvlText w:val=""/>
      <w:lvlJc w:val="left"/>
      <w:pPr>
        <w:tabs>
          <w:tab w:val="num" w:pos="3360"/>
        </w:tabs>
        <w:ind w:left="3360" w:hanging="360"/>
      </w:pPr>
      <w:rPr>
        <w:rFonts w:ascii="Wingdings" w:hAnsi="Wingdings" w:hint="default"/>
      </w:rPr>
    </w:lvl>
    <w:lvl w:ilvl="3" w:tplc="041A0001" w:tentative="1">
      <w:start w:val="1"/>
      <w:numFmt w:val="bullet"/>
      <w:lvlText w:val=""/>
      <w:lvlJc w:val="left"/>
      <w:pPr>
        <w:tabs>
          <w:tab w:val="num" w:pos="4080"/>
        </w:tabs>
        <w:ind w:left="4080" w:hanging="360"/>
      </w:pPr>
      <w:rPr>
        <w:rFonts w:ascii="Symbol" w:hAnsi="Symbol" w:hint="default"/>
      </w:rPr>
    </w:lvl>
    <w:lvl w:ilvl="4" w:tplc="041A0003" w:tentative="1">
      <w:start w:val="1"/>
      <w:numFmt w:val="bullet"/>
      <w:lvlText w:val="o"/>
      <w:lvlJc w:val="left"/>
      <w:pPr>
        <w:tabs>
          <w:tab w:val="num" w:pos="4800"/>
        </w:tabs>
        <w:ind w:left="4800" w:hanging="360"/>
      </w:pPr>
      <w:rPr>
        <w:rFonts w:ascii="Courier New" w:hAnsi="Courier New" w:cs="Courier New" w:hint="default"/>
      </w:rPr>
    </w:lvl>
    <w:lvl w:ilvl="5" w:tplc="041A0005" w:tentative="1">
      <w:start w:val="1"/>
      <w:numFmt w:val="bullet"/>
      <w:lvlText w:val=""/>
      <w:lvlJc w:val="left"/>
      <w:pPr>
        <w:tabs>
          <w:tab w:val="num" w:pos="5520"/>
        </w:tabs>
        <w:ind w:left="5520" w:hanging="360"/>
      </w:pPr>
      <w:rPr>
        <w:rFonts w:ascii="Wingdings" w:hAnsi="Wingdings" w:hint="default"/>
      </w:rPr>
    </w:lvl>
    <w:lvl w:ilvl="6" w:tplc="041A0001" w:tentative="1">
      <w:start w:val="1"/>
      <w:numFmt w:val="bullet"/>
      <w:lvlText w:val=""/>
      <w:lvlJc w:val="left"/>
      <w:pPr>
        <w:tabs>
          <w:tab w:val="num" w:pos="6240"/>
        </w:tabs>
        <w:ind w:left="6240" w:hanging="360"/>
      </w:pPr>
      <w:rPr>
        <w:rFonts w:ascii="Symbol" w:hAnsi="Symbol" w:hint="default"/>
      </w:rPr>
    </w:lvl>
    <w:lvl w:ilvl="7" w:tplc="041A0003" w:tentative="1">
      <w:start w:val="1"/>
      <w:numFmt w:val="bullet"/>
      <w:lvlText w:val="o"/>
      <w:lvlJc w:val="left"/>
      <w:pPr>
        <w:tabs>
          <w:tab w:val="num" w:pos="6960"/>
        </w:tabs>
        <w:ind w:left="6960" w:hanging="360"/>
      </w:pPr>
      <w:rPr>
        <w:rFonts w:ascii="Courier New" w:hAnsi="Courier New" w:cs="Courier New" w:hint="default"/>
      </w:rPr>
    </w:lvl>
    <w:lvl w:ilvl="8" w:tplc="041A0005" w:tentative="1">
      <w:start w:val="1"/>
      <w:numFmt w:val="bullet"/>
      <w:lvlText w:val=""/>
      <w:lvlJc w:val="left"/>
      <w:pPr>
        <w:tabs>
          <w:tab w:val="num" w:pos="7680"/>
        </w:tabs>
        <w:ind w:left="7680" w:hanging="360"/>
      </w:pPr>
      <w:rPr>
        <w:rFonts w:ascii="Wingdings" w:hAnsi="Wingdings" w:hint="default"/>
      </w:rPr>
    </w:lvl>
  </w:abstractNum>
  <w:abstractNum w:abstractNumId="20" w15:restartNumberingAfterBreak="0">
    <w:nsid w:val="36EA6EEC"/>
    <w:multiLevelType w:val="multilevel"/>
    <w:tmpl w:val="487085F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39773A64"/>
    <w:multiLevelType w:val="hybridMultilevel"/>
    <w:tmpl w:val="AF141F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E3326"/>
    <w:multiLevelType w:val="hybridMultilevel"/>
    <w:tmpl w:val="37B81C2A"/>
    <w:lvl w:ilvl="0" w:tplc="504CC280">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D3A0EF4"/>
    <w:multiLevelType w:val="multilevel"/>
    <w:tmpl w:val="A700585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E410EC1"/>
    <w:multiLevelType w:val="hybridMultilevel"/>
    <w:tmpl w:val="0402233A"/>
    <w:lvl w:ilvl="0" w:tplc="B0948CD0">
      <w:start w:val="1"/>
      <w:numFmt w:val="decimal"/>
      <w:lvlText w:val="%1."/>
      <w:lvlJc w:val="left"/>
      <w:pPr>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63695"/>
    <w:multiLevelType w:val="hybridMultilevel"/>
    <w:tmpl w:val="53DA3ABA"/>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6" w15:restartNumberingAfterBreak="0">
    <w:nsid w:val="3FB376DD"/>
    <w:multiLevelType w:val="multilevel"/>
    <w:tmpl w:val="8DF692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47E73ED6"/>
    <w:multiLevelType w:val="multilevel"/>
    <w:tmpl w:val="93E09188"/>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07B393E"/>
    <w:multiLevelType w:val="hybridMultilevel"/>
    <w:tmpl w:val="0BAC4B6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E11887"/>
    <w:multiLevelType w:val="multilevel"/>
    <w:tmpl w:val="70284A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65037A28"/>
    <w:multiLevelType w:val="hybridMultilevel"/>
    <w:tmpl w:val="FE442126"/>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5F12719"/>
    <w:multiLevelType w:val="multilevel"/>
    <w:tmpl w:val="2C9CA5A4"/>
    <w:styleLink w:val="WW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6A8C4BCD"/>
    <w:multiLevelType w:val="hybridMultilevel"/>
    <w:tmpl w:val="5C4096D2"/>
    <w:lvl w:ilvl="0" w:tplc="FBAED9B0">
      <w:numFmt w:val="bullet"/>
      <w:lvlText w:val="-"/>
      <w:lvlJc w:val="left"/>
      <w:pPr>
        <w:ind w:left="960" w:hanging="360"/>
      </w:pPr>
      <w:rPr>
        <w:rFonts w:ascii="Times New Roman" w:eastAsia="Times New Roman" w:hAnsi="Times New Roman" w:cs="Times New Roman"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33" w15:restartNumberingAfterBreak="0">
    <w:nsid w:val="6E0D450D"/>
    <w:multiLevelType w:val="multilevel"/>
    <w:tmpl w:val="9166820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46C1F94"/>
    <w:multiLevelType w:val="multilevel"/>
    <w:tmpl w:val="5BB6E13E"/>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74148D4"/>
    <w:multiLevelType w:val="multilevel"/>
    <w:tmpl w:val="67F47BE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9"/>
  </w:num>
  <w:num w:numId="2">
    <w:abstractNumId w:val="28"/>
  </w:num>
  <w:num w:numId="3">
    <w:abstractNumId w:val="8"/>
  </w:num>
  <w:num w:numId="4">
    <w:abstractNumId w:val="14"/>
  </w:num>
  <w:num w:numId="5">
    <w:abstractNumId w:val="30"/>
  </w:num>
  <w:num w:numId="6">
    <w:abstractNumId w:val="11"/>
  </w:num>
  <w:num w:numId="7">
    <w:abstractNumId w:val="5"/>
  </w:num>
  <w:num w:numId="8">
    <w:abstractNumId w:val="32"/>
  </w:num>
  <w:num w:numId="9">
    <w:abstractNumId w:val="1"/>
  </w:num>
  <w:num w:numId="10">
    <w:abstractNumId w:val="23"/>
  </w:num>
  <w:num w:numId="11">
    <w:abstractNumId w:val="12"/>
  </w:num>
  <w:num w:numId="12">
    <w:abstractNumId w:val="7"/>
  </w:num>
  <w:num w:numId="13">
    <w:abstractNumId w:val="27"/>
  </w:num>
  <w:num w:numId="14">
    <w:abstractNumId w:val="0"/>
  </w:num>
  <w:num w:numId="15">
    <w:abstractNumId w:val="3"/>
  </w:num>
  <w:num w:numId="16">
    <w:abstractNumId w:val="33"/>
  </w:num>
  <w:num w:numId="17">
    <w:abstractNumId w:val="34"/>
  </w:num>
  <w:num w:numId="18">
    <w:abstractNumId w:val="31"/>
  </w:num>
  <w:num w:numId="19">
    <w:abstractNumId w:val="4"/>
  </w:num>
  <w:num w:numId="20">
    <w:abstractNumId w:val="13"/>
  </w:num>
  <w:num w:numId="21">
    <w:abstractNumId w:val="9"/>
  </w:num>
  <w:num w:numId="22">
    <w:abstractNumId w:val="7"/>
  </w:num>
  <w:num w:numId="23">
    <w:abstractNumId w:val="23"/>
    <w:lvlOverride w:ilvl="0">
      <w:startOverride w:val="1"/>
    </w:lvlOverride>
  </w:num>
  <w:num w:numId="24">
    <w:abstractNumId w:val="2"/>
  </w:num>
  <w:num w:numId="25">
    <w:abstractNumId w:val="35"/>
  </w:num>
  <w:num w:numId="26">
    <w:abstractNumId w:val="15"/>
  </w:num>
  <w:num w:numId="27">
    <w:abstractNumId w:val="10"/>
  </w:num>
  <w:num w:numId="28">
    <w:abstractNumId w:val="12"/>
  </w:num>
  <w:num w:numId="29">
    <w:abstractNumId w:val="0"/>
  </w:num>
  <w:num w:numId="30">
    <w:abstractNumId w:val="29"/>
  </w:num>
  <w:num w:numId="31">
    <w:abstractNumId w:val="26"/>
  </w:num>
  <w:num w:numId="32">
    <w:abstractNumId w:val="20"/>
  </w:num>
  <w:num w:numId="33">
    <w:abstractNumId w:val="27"/>
    <w:lvlOverride w:ilvl="0">
      <w:lvl w:ilvl="0">
        <w:numFmt w:val="bullet"/>
        <w:lvlText w:val=""/>
        <w:lvlJc w:val="left"/>
        <w:pPr>
          <w:ind w:left="720" w:hanging="360"/>
        </w:pPr>
        <w:rPr>
          <w:rFonts w:ascii="Symbol" w:hAnsi="Symbol"/>
          <w:b w:val="0"/>
        </w:rPr>
      </w:lvl>
    </w:lvlOverride>
  </w:num>
  <w:num w:numId="34">
    <w:abstractNumId w:val="3"/>
  </w:num>
  <w:num w:numId="35">
    <w:abstractNumId w:val="33"/>
  </w:num>
  <w:num w:numId="36">
    <w:abstractNumId w:val="34"/>
  </w:num>
  <w:num w:numId="37">
    <w:abstractNumId w:val="31"/>
  </w:num>
  <w:num w:numId="38">
    <w:abstractNumId w:val="4"/>
  </w:num>
  <w:num w:numId="39">
    <w:abstractNumId w:val="13"/>
  </w:num>
  <w:num w:numId="40">
    <w:abstractNumId w:val="16"/>
  </w:num>
  <w:num w:numId="41">
    <w:abstractNumId w:val="17"/>
  </w:num>
  <w:num w:numId="42">
    <w:abstractNumId w:val="22"/>
  </w:num>
  <w:num w:numId="43">
    <w:abstractNumId w:val="6"/>
  </w:num>
  <w:num w:numId="44">
    <w:abstractNumId w:val="25"/>
  </w:num>
  <w:num w:numId="45">
    <w:abstractNumId w:val="21"/>
  </w:num>
  <w:num w:numId="46">
    <w:abstractNumId w:val="24"/>
  </w:num>
  <w:num w:numId="47">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50"/>
    <w:rsid w:val="00017765"/>
    <w:rsid w:val="00030630"/>
    <w:rsid w:val="00040090"/>
    <w:rsid w:val="000B40FA"/>
    <w:rsid w:val="000B6413"/>
    <w:rsid w:val="000D4D6A"/>
    <w:rsid w:val="000D6F9B"/>
    <w:rsid w:val="001149A5"/>
    <w:rsid w:val="001255B3"/>
    <w:rsid w:val="00127D04"/>
    <w:rsid w:val="00151589"/>
    <w:rsid w:val="00156887"/>
    <w:rsid w:val="0018278C"/>
    <w:rsid w:val="00186196"/>
    <w:rsid w:val="001A2B52"/>
    <w:rsid w:val="001B7E16"/>
    <w:rsid w:val="001E1EFA"/>
    <w:rsid w:val="001F366A"/>
    <w:rsid w:val="001F5B73"/>
    <w:rsid w:val="00225548"/>
    <w:rsid w:val="00247241"/>
    <w:rsid w:val="00270AC9"/>
    <w:rsid w:val="00292C4D"/>
    <w:rsid w:val="002A49C6"/>
    <w:rsid w:val="002B6E1C"/>
    <w:rsid w:val="002C06D0"/>
    <w:rsid w:val="00321FCA"/>
    <w:rsid w:val="00340640"/>
    <w:rsid w:val="00390E28"/>
    <w:rsid w:val="003C1797"/>
    <w:rsid w:val="003D28BA"/>
    <w:rsid w:val="003D330E"/>
    <w:rsid w:val="00416CE8"/>
    <w:rsid w:val="00427263"/>
    <w:rsid w:val="00430189"/>
    <w:rsid w:val="0043766D"/>
    <w:rsid w:val="00465427"/>
    <w:rsid w:val="00474468"/>
    <w:rsid w:val="00482C27"/>
    <w:rsid w:val="004D6305"/>
    <w:rsid w:val="00521690"/>
    <w:rsid w:val="00550EFA"/>
    <w:rsid w:val="00567042"/>
    <w:rsid w:val="005870D5"/>
    <w:rsid w:val="005B543D"/>
    <w:rsid w:val="005C2AAC"/>
    <w:rsid w:val="005F454D"/>
    <w:rsid w:val="00606274"/>
    <w:rsid w:val="00647015"/>
    <w:rsid w:val="0067040E"/>
    <w:rsid w:val="00674C97"/>
    <w:rsid w:val="00691554"/>
    <w:rsid w:val="006A1202"/>
    <w:rsid w:val="006A3D2F"/>
    <w:rsid w:val="006A3FB0"/>
    <w:rsid w:val="006D1D9A"/>
    <w:rsid w:val="006F244A"/>
    <w:rsid w:val="007058DD"/>
    <w:rsid w:val="00710C4C"/>
    <w:rsid w:val="007146DD"/>
    <w:rsid w:val="00730E79"/>
    <w:rsid w:val="007501C6"/>
    <w:rsid w:val="00765F70"/>
    <w:rsid w:val="007715A5"/>
    <w:rsid w:val="0078737E"/>
    <w:rsid w:val="007B1A50"/>
    <w:rsid w:val="007D2C85"/>
    <w:rsid w:val="007F7B69"/>
    <w:rsid w:val="00821E59"/>
    <w:rsid w:val="00843C98"/>
    <w:rsid w:val="008B2631"/>
    <w:rsid w:val="008B439D"/>
    <w:rsid w:val="008D5E51"/>
    <w:rsid w:val="008E5206"/>
    <w:rsid w:val="008F72C1"/>
    <w:rsid w:val="00930468"/>
    <w:rsid w:val="009416B1"/>
    <w:rsid w:val="00941D22"/>
    <w:rsid w:val="00964273"/>
    <w:rsid w:val="009814F4"/>
    <w:rsid w:val="00994964"/>
    <w:rsid w:val="009A7A2A"/>
    <w:rsid w:val="009B72B1"/>
    <w:rsid w:val="009C02E9"/>
    <w:rsid w:val="009C3EFC"/>
    <w:rsid w:val="009F1FB6"/>
    <w:rsid w:val="00A00A28"/>
    <w:rsid w:val="00A0511E"/>
    <w:rsid w:val="00A666FD"/>
    <w:rsid w:val="00A77378"/>
    <w:rsid w:val="00AC37F4"/>
    <w:rsid w:val="00AD14DF"/>
    <w:rsid w:val="00AD2349"/>
    <w:rsid w:val="00AF5365"/>
    <w:rsid w:val="00B120BF"/>
    <w:rsid w:val="00B16CEA"/>
    <w:rsid w:val="00B66AA2"/>
    <w:rsid w:val="00B754EF"/>
    <w:rsid w:val="00B76750"/>
    <w:rsid w:val="00B844F6"/>
    <w:rsid w:val="00BB7141"/>
    <w:rsid w:val="00BE2FF4"/>
    <w:rsid w:val="00C067A9"/>
    <w:rsid w:val="00C46DF7"/>
    <w:rsid w:val="00C56099"/>
    <w:rsid w:val="00C61E07"/>
    <w:rsid w:val="00C75464"/>
    <w:rsid w:val="00C871D1"/>
    <w:rsid w:val="00CD7EA2"/>
    <w:rsid w:val="00CE730F"/>
    <w:rsid w:val="00CF6AE2"/>
    <w:rsid w:val="00CF6BBA"/>
    <w:rsid w:val="00D12C17"/>
    <w:rsid w:val="00D12CB2"/>
    <w:rsid w:val="00D15709"/>
    <w:rsid w:val="00D319CF"/>
    <w:rsid w:val="00D4585C"/>
    <w:rsid w:val="00D75748"/>
    <w:rsid w:val="00D809EE"/>
    <w:rsid w:val="00DB09C9"/>
    <w:rsid w:val="00DB62B9"/>
    <w:rsid w:val="00DE7C29"/>
    <w:rsid w:val="00E1372E"/>
    <w:rsid w:val="00E13DE6"/>
    <w:rsid w:val="00E334DB"/>
    <w:rsid w:val="00E7769E"/>
    <w:rsid w:val="00EB3F9C"/>
    <w:rsid w:val="00EC7CA8"/>
    <w:rsid w:val="00ED0BA2"/>
    <w:rsid w:val="00ED4D16"/>
    <w:rsid w:val="00EE20D4"/>
    <w:rsid w:val="00EE4776"/>
    <w:rsid w:val="00EE5E13"/>
    <w:rsid w:val="00EE6F85"/>
    <w:rsid w:val="00EE7EF1"/>
    <w:rsid w:val="00F254E0"/>
    <w:rsid w:val="00F92DA6"/>
    <w:rsid w:val="00FB3B55"/>
    <w:rsid w:val="00FD1220"/>
    <w:rsid w:val="00FE7C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05C268-0B73-47E6-957C-AAFAD8A5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2A49C6"/>
    <w:pPr>
      <w:keepNext/>
      <w:spacing w:before="360" w:after="180" w:line="240" w:lineRule="auto"/>
      <w:outlineLvl w:val="0"/>
    </w:pPr>
    <w:rPr>
      <w:rFonts w:ascii="Times New Roman" w:eastAsia="Times New Roman" w:hAnsi="Times New Roman" w:cs="Arial"/>
      <w:b/>
      <w:bCs/>
      <w:color w:val="5B9BD5" w:themeColor="accent1"/>
      <w:kern w:val="32"/>
      <w:sz w:val="24"/>
      <w:szCs w:val="32"/>
      <w:lang w:eastAsia="hr-HR"/>
    </w:rPr>
  </w:style>
  <w:style w:type="paragraph" w:styleId="Naslov2">
    <w:name w:val="heading 2"/>
    <w:basedOn w:val="Normal"/>
    <w:next w:val="Normal"/>
    <w:link w:val="Naslov2Char"/>
    <w:uiPriority w:val="9"/>
    <w:unhideWhenUsed/>
    <w:qFormat/>
    <w:rsid w:val="002A49C6"/>
    <w:pPr>
      <w:keepNext/>
      <w:keepLines/>
      <w:spacing w:before="160" w:after="120"/>
      <w:outlineLvl w:val="1"/>
    </w:pPr>
    <w:rPr>
      <w:rFonts w:ascii="Times New Roman" w:eastAsiaTheme="majorEastAsia" w:hAnsi="Times New Roman" w:cstheme="majorBidi"/>
      <w:color w:val="5B9BD5" w:themeColor="accent1"/>
      <w:sz w:val="26"/>
      <w:szCs w:val="26"/>
    </w:rPr>
  </w:style>
  <w:style w:type="paragraph" w:styleId="Naslov3">
    <w:name w:val="heading 3"/>
    <w:basedOn w:val="Normal"/>
    <w:next w:val="Normal"/>
    <w:link w:val="Naslov3Char"/>
    <w:uiPriority w:val="9"/>
    <w:semiHidden/>
    <w:unhideWhenUsed/>
    <w:qFormat/>
    <w:rsid w:val="00C56099"/>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B76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2A49C6"/>
    <w:rPr>
      <w:rFonts w:ascii="Times New Roman" w:eastAsia="Times New Roman" w:hAnsi="Times New Roman" w:cs="Arial"/>
      <w:b/>
      <w:bCs/>
      <w:color w:val="5B9BD5" w:themeColor="accent1"/>
      <w:kern w:val="32"/>
      <w:sz w:val="24"/>
      <w:szCs w:val="32"/>
      <w:lang w:eastAsia="hr-HR"/>
    </w:rPr>
  </w:style>
  <w:style w:type="character" w:customStyle="1" w:styleId="Naslov2Char">
    <w:name w:val="Naslov 2 Char"/>
    <w:basedOn w:val="Zadanifontodlomka"/>
    <w:link w:val="Naslov2"/>
    <w:uiPriority w:val="9"/>
    <w:rsid w:val="002A49C6"/>
    <w:rPr>
      <w:rFonts w:ascii="Times New Roman" w:eastAsiaTheme="majorEastAsia" w:hAnsi="Times New Roman" w:cstheme="majorBidi"/>
      <w:color w:val="5B9BD5" w:themeColor="accent1"/>
      <w:sz w:val="26"/>
      <w:szCs w:val="26"/>
    </w:rPr>
  </w:style>
  <w:style w:type="paragraph" w:customStyle="1" w:styleId="Standard">
    <w:name w:val="Standard"/>
    <w:rsid w:val="00416CE8"/>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paragraph" w:styleId="Odlomakpopisa">
    <w:name w:val="List Paragraph"/>
    <w:basedOn w:val="Standard"/>
    <w:rsid w:val="00416CE8"/>
    <w:pPr>
      <w:ind w:left="720"/>
    </w:pPr>
  </w:style>
  <w:style w:type="paragraph" w:customStyle="1" w:styleId="DefaultLTGliederung1">
    <w:name w:val="Default~LT~Gliederung 1"/>
    <w:rsid w:val="00416CE8"/>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autoSpaceDN w:val="0"/>
      <w:spacing w:before="160" w:after="0" w:line="240" w:lineRule="auto"/>
      <w:textAlignment w:val="baseline"/>
    </w:pPr>
    <w:rPr>
      <w:rFonts w:ascii="Arial" w:eastAsia="Arial" w:hAnsi="Arial" w:cs="Arial"/>
      <w:b/>
      <w:bCs/>
      <w:color w:val="000099"/>
      <w:kern w:val="3"/>
      <w:sz w:val="64"/>
      <w:szCs w:val="64"/>
      <w:lang w:val="en-US" w:eastAsia="zh-CN" w:bidi="hi-IN"/>
    </w:rPr>
  </w:style>
  <w:style w:type="paragraph" w:styleId="Naslov">
    <w:name w:val="Title"/>
    <w:basedOn w:val="Standard"/>
    <w:next w:val="Podnaslov"/>
    <w:link w:val="NaslovChar"/>
    <w:rsid w:val="00416CE8"/>
    <w:pPr>
      <w:pBdr>
        <w:bottom w:val="single" w:sz="8" w:space="4" w:color="4F81BD"/>
      </w:pBdr>
      <w:spacing w:after="300"/>
    </w:pPr>
    <w:rPr>
      <w:rFonts w:ascii="Cambria" w:hAnsi="Cambria"/>
      <w:b/>
      <w:bCs/>
      <w:color w:val="17365D"/>
      <w:spacing w:val="5"/>
      <w:sz w:val="52"/>
      <w:szCs w:val="52"/>
    </w:rPr>
  </w:style>
  <w:style w:type="character" w:customStyle="1" w:styleId="NaslovChar">
    <w:name w:val="Naslov Char"/>
    <w:basedOn w:val="Zadanifontodlomka"/>
    <w:link w:val="Naslov"/>
    <w:rsid w:val="00416CE8"/>
    <w:rPr>
      <w:rFonts w:ascii="Cambria" w:eastAsia="SimSun" w:hAnsi="Cambria" w:cs="Arial"/>
      <w:b/>
      <w:bCs/>
      <w:color w:val="17365D"/>
      <w:spacing w:val="5"/>
      <w:kern w:val="3"/>
      <w:sz w:val="52"/>
      <w:szCs w:val="52"/>
      <w:lang w:val="en-US" w:eastAsia="zh-CN" w:bidi="hi-IN"/>
    </w:rPr>
  </w:style>
  <w:style w:type="character" w:customStyle="1" w:styleId="SubtitleChar">
    <w:name w:val="Subtitle Char"/>
    <w:basedOn w:val="Zadanifontodlomka"/>
    <w:rsid w:val="00416CE8"/>
    <w:rPr>
      <w:rFonts w:ascii="Cambria" w:hAnsi="Cambria"/>
      <w:i/>
      <w:iCs/>
      <w:color w:val="4F81BD"/>
      <w:spacing w:val="15"/>
      <w:sz w:val="24"/>
      <w:szCs w:val="24"/>
      <w:lang w:val="hr-HR" w:eastAsia="hr-HR"/>
    </w:rPr>
  </w:style>
  <w:style w:type="character" w:customStyle="1" w:styleId="Heading1Char">
    <w:name w:val="Heading 1 Char"/>
    <w:basedOn w:val="Zadanifontodlomka"/>
    <w:rsid w:val="00416CE8"/>
    <w:rPr>
      <w:rFonts w:ascii="Cambria" w:hAnsi="Cambria"/>
      <w:b/>
      <w:bCs/>
      <w:color w:val="365F91"/>
      <w:sz w:val="28"/>
      <w:szCs w:val="28"/>
      <w:lang w:val="hr-HR" w:eastAsia="hr-HR"/>
    </w:rPr>
  </w:style>
  <w:style w:type="character" w:customStyle="1" w:styleId="Heading2Char">
    <w:name w:val="Heading 2 Char"/>
    <w:basedOn w:val="Zadanifontodlomka"/>
    <w:rsid w:val="00416CE8"/>
    <w:rPr>
      <w:rFonts w:ascii="Cambria" w:hAnsi="Cambria"/>
      <w:b/>
      <w:bCs/>
      <w:color w:val="4F81BD"/>
      <w:sz w:val="26"/>
      <w:szCs w:val="26"/>
      <w:lang w:val="hr-HR" w:eastAsia="hr-HR"/>
    </w:rPr>
  </w:style>
  <w:style w:type="numbering" w:customStyle="1" w:styleId="WWNum1">
    <w:name w:val="WWNum1"/>
    <w:basedOn w:val="Bezpopisa"/>
    <w:rsid w:val="00416CE8"/>
    <w:pPr>
      <w:numPr>
        <w:numId w:val="10"/>
      </w:numPr>
    </w:pPr>
  </w:style>
  <w:style w:type="numbering" w:customStyle="1" w:styleId="WWNum3">
    <w:name w:val="WWNum3"/>
    <w:basedOn w:val="Bezpopisa"/>
    <w:rsid w:val="00416CE8"/>
    <w:pPr>
      <w:numPr>
        <w:numId w:val="11"/>
      </w:numPr>
    </w:pPr>
  </w:style>
  <w:style w:type="numbering" w:customStyle="1" w:styleId="WWNum24">
    <w:name w:val="WWNum24"/>
    <w:basedOn w:val="Bezpopisa"/>
    <w:rsid w:val="00416CE8"/>
    <w:pPr>
      <w:numPr>
        <w:numId w:val="12"/>
      </w:numPr>
    </w:pPr>
  </w:style>
  <w:style w:type="numbering" w:customStyle="1" w:styleId="WWNum7">
    <w:name w:val="WWNum7"/>
    <w:basedOn w:val="Bezpopisa"/>
    <w:rsid w:val="00416CE8"/>
    <w:pPr>
      <w:numPr>
        <w:numId w:val="13"/>
      </w:numPr>
    </w:pPr>
  </w:style>
  <w:style w:type="numbering" w:customStyle="1" w:styleId="WWNum20">
    <w:name w:val="WWNum20"/>
    <w:basedOn w:val="Bezpopisa"/>
    <w:rsid w:val="00416CE8"/>
    <w:pPr>
      <w:numPr>
        <w:numId w:val="14"/>
      </w:numPr>
    </w:pPr>
  </w:style>
  <w:style w:type="numbering" w:customStyle="1" w:styleId="WWNum16">
    <w:name w:val="WWNum16"/>
    <w:basedOn w:val="Bezpopisa"/>
    <w:rsid w:val="00416CE8"/>
    <w:pPr>
      <w:numPr>
        <w:numId w:val="15"/>
      </w:numPr>
    </w:pPr>
  </w:style>
  <w:style w:type="numbering" w:customStyle="1" w:styleId="WWNum15">
    <w:name w:val="WWNum15"/>
    <w:basedOn w:val="Bezpopisa"/>
    <w:rsid w:val="00416CE8"/>
    <w:pPr>
      <w:numPr>
        <w:numId w:val="16"/>
      </w:numPr>
    </w:pPr>
  </w:style>
  <w:style w:type="numbering" w:customStyle="1" w:styleId="WWNum17">
    <w:name w:val="WWNum17"/>
    <w:basedOn w:val="Bezpopisa"/>
    <w:rsid w:val="00416CE8"/>
    <w:pPr>
      <w:numPr>
        <w:numId w:val="17"/>
      </w:numPr>
    </w:pPr>
  </w:style>
  <w:style w:type="numbering" w:customStyle="1" w:styleId="WWNum9">
    <w:name w:val="WWNum9"/>
    <w:basedOn w:val="Bezpopisa"/>
    <w:rsid w:val="00416CE8"/>
    <w:pPr>
      <w:numPr>
        <w:numId w:val="18"/>
      </w:numPr>
    </w:pPr>
  </w:style>
  <w:style w:type="numbering" w:customStyle="1" w:styleId="WWNum18">
    <w:name w:val="WWNum18"/>
    <w:basedOn w:val="Bezpopisa"/>
    <w:rsid w:val="00416CE8"/>
    <w:pPr>
      <w:numPr>
        <w:numId w:val="19"/>
      </w:numPr>
    </w:pPr>
  </w:style>
  <w:style w:type="numbering" w:customStyle="1" w:styleId="WWNum8">
    <w:name w:val="WWNum8"/>
    <w:basedOn w:val="Bezpopisa"/>
    <w:rsid w:val="00416CE8"/>
    <w:pPr>
      <w:numPr>
        <w:numId w:val="20"/>
      </w:numPr>
    </w:pPr>
  </w:style>
  <w:style w:type="paragraph" w:styleId="Podnaslov">
    <w:name w:val="Subtitle"/>
    <w:basedOn w:val="Normal"/>
    <w:next w:val="Normal"/>
    <w:link w:val="PodnaslovChar"/>
    <w:uiPriority w:val="11"/>
    <w:qFormat/>
    <w:rsid w:val="00416CE8"/>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416CE8"/>
    <w:rPr>
      <w:rFonts w:eastAsiaTheme="minorEastAsia"/>
      <w:color w:val="5A5A5A" w:themeColor="text1" w:themeTint="A5"/>
      <w:spacing w:val="15"/>
    </w:rPr>
  </w:style>
  <w:style w:type="paragraph" w:styleId="Tekstbalonia">
    <w:name w:val="Balloon Text"/>
    <w:basedOn w:val="Normal"/>
    <w:link w:val="TekstbaloniaChar"/>
    <w:uiPriority w:val="99"/>
    <w:semiHidden/>
    <w:unhideWhenUsed/>
    <w:rsid w:val="0046542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5427"/>
    <w:rPr>
      <w:rFonts w:ascii="Tahoma" w:hAnsi="Tahoma" w:cs="Tahoma"/>
      <w:sz w:val="16"/>
      <w:szCs w:val="16"/>
    </w:rPr>
  </w:style>
  <w:style w:type="character" w:customStyle="1" w:styleId="Naslov3Char">
    <w:name w:val="Naslov 3 Char"/>
    <w:basedOn w:val="Zadanifontodlomka"/>
    <w:link w:val="Naslov3"/>
    <w:uiPriority w:val="9"/>
    <w:semiHidden/>
    <w:rsid w:val="00C56099"/>
    <w:rPr>
      <w:rFonts w:asciiTheme="majorHAnsi" w:eastAsiaTheme="majorEastAsia" w:hAnsiTheme="majorHAnsi" w:cstheme="majorBidi"/>
      <w:b/>
      <w:bCs/>
      <w:color w:val="5B9BD5" w:themeColor="accent1"/>
    </w:rPr>
  </w:style>
  <w:style w:type="paragraph" w:styleId="TOCNaslov">
    <w:name w:val="TOC Heading"/>
    <w:basedOn w:val="Naslov1"/>
    <w:next w:val="Normal"/>
    <w:uiPriority w:val="39"/>
    <w:unhideWhenUsed/>
    <w:qFormat/>
    <w:rsid w:val="00C5609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adraj1">
    <w:name w:val="toc 1"/>
    <w:basedOn w:val="Normal"/>
    <w:next w:val="Normal"/>
    <w:autoRedefine/>
    <w:uiPriority w:val="39"/>
    <w:unhideWhenUsed/>
    <w:rsid w:val="00474468"/>
    <w:pPr>
      <w:widowControl w:val="0"/>
      <w:tabs>
        <w:tab w:val="right" w:leader="dot" w:pos="9072"/>
      </w:tabs>
      <w:spacing w:after="100" w:line="360" w:lineRule="auto"/>
      <w:jc w:val="both"/>
    </w:pPr>
    <w:rPr>
      <w:rFonts w:ascii="Times New Roman" w:hAnsi="Times New Roman" w:cs="Times New Roman"/>
      <w:lang w:val="en-US"/>
    </w:rPr>
  </w:style>
  <w:style w:type="paragraph" w:styleId="Sadraj2">
    <w:name w:val="toc 2"/>
    <w:basedOn w:val="Normal"/>
    <w:next w:val="Normal"/>
    <w:autoRedefine/>
    <w:uiPriority w:val="39"/>
    <w:unhideWhenUsed/>
    <w:rsid w:val="00F254E0"/>
    <w:pPr>
      <w:widowControl w:val="0"/>
      <w:tabs>
        <w:tab w:val="right" w:leader="dot" w:pos="9062"/>
      </w:tabs>
      <w:spacing w:after="100" w:line="360" w:lineRule="auto"/>
      <w:ind w:left="220"/>
      <w:jc w:val="both"/>
    </w:pPr>
    <w:rPr>
      <w:rFonts w:ascii="Times New Roman" w:hAnsi="Times New Roman" w:cs="Times New Roman"/>
      <w:i/>
      <w:iCs/>
      <w:noProof/>
      <w:spacing w:val="15"/>
      <w:sz w:val="24"/>
      <w:lang w:val="en-US" w:eastAsia="hr-HR"/>
    </w:rPr>
  </w:style>
  <w:style w:type="character" w:styleId="Hiperveza">
    <w:name w:val="Hyperlink"/>
    <w:basedOn w:val="Zadanifontodlomka"/>
    <w:uiPriority w:val="99"/>
    <w:unhideWhenUsed/>
    <w:rsid w:val="00C56099"/>
    <w:rPr>
      <w:color w:val="0563C1" w:themeColor="hyperlink"/>
      <w:u w:val="single"/>
    </w:rPr>
  </w:style>
  <w:style w:type="paragraph" w:styleId="Zaglavlje">
    <w:name w:val="header"/>
    <w:basedOn w:val="Normal"/>
    <w:link w:val="ZaglavljeChar"/>
    <w:uiPriority w:val="99"/>
    <w:unhideWhenUsed/>
    <w:rsid w:val="00A0511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0511E"/>
  </w:style>
  <w:style w:type="paragraph" w:styleId="Podnoje">
    <w:name w:val="footer"/>
    <w:basedOn w:val="Normal"/>
    <w:link w:val="PodnojeChar"/>
    <w:uiPriority w:val="99"/>
    <w:unhideWhenUsed/>
    <w:rsid w:val="00A0511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0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B1DD-CCF8-44DC-B814-B32EE5CC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12065</Words>
  <Characters>68775</Characters>
  <Application>Microsoft Office Word</Application>
  <DocSecurity>0</DocSecurity>
  <Lines>573</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Microsoftov račun</cp:lastModifiedBy>
  <cp:revision>11</cp:revision>
  <cp:lastPrinted>2021-10-15T06:08:00Z</cp:lastPrinted>
  <dcterms:created xsi:type="dcterms:W3CDTF">2021-10-14T07:55:00Z</dcterms:created>
  <dcterms:modified xsi:type="dcterms:W3CDTF">2021-10-20T09:42:00Z</dcterms:modified>
</cp:coreProperties>
</file>